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699A5" w14:textId="77777777"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14:paraId="1B912BEE" w14:textId="77777777"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14:paraId="2B4F0CE6" w14:textId="77777777" w:rsidR="00C93A29" w:rsidRPr="0036127B" w:rsidRDefault="00C93A29" w:rsidP="00C93A29">
      <w:pPr>
        <w:autoSpaceDE w:val="0"/>
        <w:autoSpaceDN w:val="0"/>
        <w:adjustRightInd w:val="0"/>
        <w:jc w:val="center"/>
        <w:rPr>
          <w:b/>
          <w:color w:val="000000"/>
          <w:sz w:val="22"/>
          <w:szCs w:val="22"/>
        </w:rPr>
      </w:pPr>
    </w:p>
    <w:p w14:paraId="12AE9951" w14:textId="77777777"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14:paraId="4F3C7006" w14:textId="77777777"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14:paraId="5CA2677A" w14:textId="77777777" w:rsidR="00C93A29" w:rsidRPr="0036127B" w:rsidRDefault="00C93A29" w:rsidP="00410B89">
      <w:pPr>
        <w:autoSpaceDE w:val="0"/>
        <w:autoSpaceDN w:val="0"/>
        <w:adjustRightInd w:val="0"/>
        <w:rPr>
          <w:b/>
          <w:color w:val="000000"/>
          <w:sz w:val="22"/>
          <w:szCs w:val="22"/>
        </w:rPr>
      </w:pPr>
    </w:p>
    <w:p w14:paraId="5C9E9D0A" w14:textId="77777777" w:rsidR="006508C5" w:rsidRDefault="007366CC" w:rsidP="006508C5">
      <w:pPr>
        <w:pStyle w:val="PlainText"/>
        <w:numPr>
          <w:ilvl w:val="0"/>
          <w:numId w:val="15"/>
        </w:numPr>
        <w:rPr>
          <w:rFonts w:ascii="Times New Roman" w:hAnsi="Times New Roman" w:cs="Times New Roman"/>
          <w:sz w:val="22"/>
          <w:szCs w:val="22"/>
        </w:rPr>
      </w:pPr>
      <w:r w:rsidRPr="0094708F">
        <w:rPr>
          <w:rFonts w:ascii="Times New Roman" w:hAnsi="Times New Roman" w:cs="Times New Roman"/>
          <w:sz w:val="22"/>
          <w:szCs w:val="22"/>
        </w:rPr>
        <w:t xml:space="preserve">Suppose we are interested in </w:t>
      </w:r>
      <w:r w:rsidR="006508C5">
        <w:rPr>
          <w:rFonts w:ascii="Times New Roman" w:hAnsi="Times New Roman" w:cs="Times New Roman"/>
          <w:sz w:val="22"/>
          <w:szCs w:val="22"/>
        </w:rPr>
        <w:t>measuring any association between estrogen use at any time prior to study enrollment (</w:t>
      </w:r>
      <w:r w:rsidR="006508C5">
        <w:rPr>
          <w:rFonts w:ascii="Times New Roman" w:hAnsi="Times New Roman" w:cs="Times New Roman"/>
          <w:i/>
          <w:iCs/>
          <w:sz w:val="22"/>
          <w:szCs w:val="22"/>
        </w:rPr>
        <w:t>estrogen==1)</w:t>
      </w:r>
      <w:r w:rsidR="006508C5">
        <w:rPr>
          <w:rFonts w:ascii="Times New Roman" w:hAnsi="Times New Roman" w:cs="Times New Roman"/>
          <w:sz w:val="22"/>
          <w:szCs w:val="22"/>
        </w:rPr>
        <w:t xml:space="preserve"> and CVD death within 4 years using the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14:paraId="4BFB7A86" w14:textId="77777777" w:rsidR="007366CC" w:rsidRPr="0094708F" w:rsidRDefault="007366C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0998441E" w14:textId="77777777" w:rsidR="00D60A39" w:rsidRPr="00C56DAE" w:rsidRDefault="006508C5" w:rsidP="00C56DAE">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w:t>
      </w:r>
      <w:r w:rsidR="00C56DAE">
        <w:rPr>
          <w:rFonts w:ascii="Times New Roman" w:hAnsi="Times New Roman" w:cs="Times New Roman"/>
          <w:sz w:val="22"/>
          <w:szCs w:val="22"/>
        </w:rPr>
        <w:t>erpretation of those quantities</w:t>
      </w:r>
      <w:r>
        <w:rPr>
          <w:rFonts w:ascii="Times New Roman" w:hAnsi="Times New Roman" w:cs="Times New Roman"/>
          <w:sz w:val="22"/>
          <w:szCs w:val="22"/>
        </w:rPr>
        <w:t>)</w:t>
      </w:r>
      <w:r w:rsidR="00C56DAE">
        <w:rPr>
          <w:rFonts w:ascii="Times New Roman" w:hAnsi="Times New Roman" w:cs="Times New Roman"/>
          <w:sz w:val="22"/>
          <w:szCs w:val="22"/>
        </w:rPr>
        <w:t xml:space="preserve">. </w:t>
      </w:r>
      <w:r w:rsidR="00D60A39" w:rsidRPr="00C56DAE">
        <w:rPr>
          <w:rFonts w:ascii="Times New Roman" w:hAnsi="Times New Roman" w:cs="Times New Roman"/>
          <w:sz w:val="22"/>
          <w:szCs w:val="22"/>
        </w:rPr>
        <w:t>Using a linear regression model with cvddeath4 as outcome and estrogen as predictor</w:t>
      </w:r>
    </w:p>
    <w:p w14:paraId="3179F9C8" w14:textId="77777777" w:rsidR="00D60A39" w:rsidRDefault="004D2398" w:rsidP="00C56DAE">
      <w:pPr>
        <w:pStyle w:val="PlainText"/>
        <w:rPr>
          <w:rFonts w:ascii="Consolas" w:hAnsi="Consolas" w:cs="Times New Roman"/>
          <w:sz w:val="22"/>
          <w:szCs w:val="22"/>
        </w:rPr>
      </w:pPr>
      <w:r w:rsidRPr="004D2398">
        <w:rPr>
          <w:rFonts w:ascii="Consolas" w:hAnsi="Consolas" w:cs="Times New Roman"/>
          <w:sz w:val="22"/>
          <w:szCs w:val="22"/>
        </w:rPr>
        <w:t xml:space="preserve">Model: </w:t>
      </w:r>
      <w:proofErr w:type="gramStart"/>
      <w:r w:rsidR="00D60A39" w:rsidRPr="004D2398">
        <w:rPr>
          <w:rFonts w:ascii="Consolas" w:hAnsi="Consolas" w:cs="Times New Roman"/>
          <w:sz w:val="22"/>
          <w:szCs w:val="22"/>
        </w:rPr>
        <w:t>E(</w:t>
      </w:r>
      <w:proofErr w:type="gramEnd"/>
      <w:r w:rsidR="00D60A39" w:rsidRPr="004D2398">
        <w:rPr>
          <w:rFonts w:ascii="Consolas" w:hAnsi="Consolas" w:cs="Times New Roman"/>
          <w:sz w:val="22"/>
          <w:szCs w:val="22"/>
        </w:rPr>
        <w:t>cvd</w:t>
      </w:r>
      <w:r w:rsidR="00C56DAE">
        <w:rPr>
          <w:rFonts w:ascii="Consolas" w:hAnsi="Consolas" w:cs="Times New Roman"/>
          <w:sz w:val="22"/>
          <w:szCs w:val="22"/>
        </w:rPr>
        <w:t>d</w:t>
      </w:r>
      <w:r w:rsidR="00D60A39" w:rsidRPr="004D2398">
        <w:rPr>
          <w:rFonts w:ascii="Consolas" w:hAnsi="Consolas" w:cs="Times New Roman"/>
          <w:sz w:val="22"/>
          <w:szCs w:val="22"/>
        </w:rPr>
        <w:t>eath4|ESTROGEN) = P(cvd</w:t>
      </w:r>
      <w:r w:rsidR="00C56DAE">
        <w:rPr>
          <w:rFonts w:ascii="Consolas" w:hAnsi="Consolas" w:cs="Times New Roman"/>
          <w:sz w:val="22"/>
          <w:szCs w:val="22"/>
        </w:rPr>
        <w:t>d</w:t>
      </w:r>
      <w:r w:rsidR="00D60A39" w:rsidRPr="004D2398">
        <w:rPr>
          <w:rFonts w:ascii="Consolas" w:hAnsi="Consolas" w:cs="Times New Roman"/>
          <w:sz w:val="22"/>
          <w:szCs w:val="22"/>
        </w:rPr>
        <w:t xml:space="preserve">eath4=1|ESTROGEN) = </w:t>
      </w:r>
      <w:r w:rsidR="00D60A39" w:rsidRPr="004D2398">
        <w:rPr>
          <w:rFonts w:ascii="Consolas" w:hAnsi="Consolas" w:cs="Times New Roman"/>
          <w:sz w:val="22"/>
          <w:szCs w:val="22"/>
        </w:rPr>
        <w:sym w:font="Symbol" w:char="F062"/>
      </w:r>
      <w:r w:rsidR="00D60A39" w:rsidRPr="004D2398">
        <w:rPr>
          <w:rFonts w:ascii="Consolas" w:hAnsi="Consolas" w:cs="Times New Roman"/>
          <w:sz w:val="22"/>
          <w:szCs w:val="22"/>
          <w:vertAlign w:val="subscript"/>
        </w:rPr>
        <w:t>0</w:t>
      </w:r>
      <w:r w:rsidR="00D60A39" w:rsidRPr="004D2398">
        <w:rPr>
          <w:rFonts w:ascii="Consolas" w:hAnsi="Consolas" w:cs="Times New Roman"/>
          <w:sz w:val="22"/>
          <w:szCs w:val="22"/>
        </w:rPr>
        <w:t xml:space="preserve"> + </w:t>
      </w:r>
      <w:r w:rsidR="00D60A39" w:rsidRPr="004D2398">
        <w:rPr>
          <w:rFonts w:ascii="Consolas" w:hAnsi="Consolas" w:cs="Times New Roman"/>
          <w:sz w:val="22"/>
          <w:szCs w:val="22"/>
        </w:rPr>
        <w:sym w:font="Symbol" w:char="F062"/>
      </w:r>
      <w:r w:rsidR="00D60A39" w:rsidRPr="004D2398">
        <w:rPr>
          <w:rFonts w:ascii="Consolas" w:hAnsi="Consolas" w:cs="Times New Roman"/>
          <w:sz w:val="22"/>
          <w:szCs w:val="22"/>
          <w:vertAlign w:val="subscript"/>
        </w:rPr>
        <w:t>1</w:t>
      </w:r>
      <w:r w:rsidR="00D60A39" w:rsidRPr="004D2398">
        <w:rPr>
          <w:rFonts w:ascii="Consolas" w:hAnsi="Consolas" w:cs="Times New Roman"/>
          <w:sz w:val="22"/>
          <w:szCs w:val="22"/>
        </w:rPr>
        <w:t>ESTROGEN</w:t>
      </w:r>
      <w:r w:rsidR="004E117F" w:rsidRPr="004D2398">
        <w:rPr>
          <w:rFonts w:ascii="Consolas" w:hAnsi="Consolas" w:cs="Times New Roman"/>
          <w:sz w:val="22"/>
          <w:szCs w:val="22"/>
        </w:rPr>
        <w:t xml:space="preserve"> + </w:t>
      </w:r>
      <w:r w:rsidR="004E117F" w:rsidRPr="004D2398">
        <w:rPr>
          <w:rFonts w:ascii="Consolas" w:hAnsi="Consolas" w:cs="Times New Roman"/>
          <w:sz w:val="22"/>
          <w:szCs w:val="22"/>
        </w:rPr>
        <w:sym w:font="Symbol" w:char="F065"/>
      </w:r>
    </w:p>
    <w:p w14:paraId="2F70410E" w14:textId="77777777" w:rsidR="002B42AF" w:rsidRDefault="002B42AF" w:rsidP="007366CC">
      <w:pPr>
        <w:pStyle w:val="PlainText"/>
        <w:ind w:left="1080"/>
        <w:rPr>
          <w:rFonts w:ascii="Consolas" w:hAnsi="Consolas" w:cs="Times New Roman"/>
          <w:sz w:val="22"/>
          <w:szCs w:val="22"/>
        </w:rPr>
      </w:pPr>
    </w:p>
    <w:p w14:paraId="007C6FEF" w14:textId="77777777" w:rsidR="004D2398" w:rsidRPr="004D2398" w:rsidRDefault="008C0896" w:rsidP="00C56DAE">
      <w:pPr>
        <w:pStyle w:val="PlainText"/>
        <w:rPr>
          <w:rFonts w:ascii="Consolas" w:hAnsi="Consolas" w:cs="Times New Roman"/>
          <w:sz w:val="22"/>
          <w:szCs w:val="22"/>
        </w:rPr>
      </w:pPr>
      <w:r>
        <w:rPr>
          <w:rFonts w:ascii="Consolas" w:hAnsi="Consolas" w:cs="Times New Roman"/>
          <w:sz w:val="22"/>
          <w:szCs w:val="22"/>
        </w:rPr>
        <w:t xml:space="preserve">We test the null hypothesis, </w:t>
      </w:r>
      <w:r w:rsidR="004D2398">
        <w:rPr>
          <w:rFonts w:ascii="Consolas" w:hAnsi="Consolas" w:cs="Times New Roman"/>
          <w:sz w:val="22"/>
          <w:szCs w:val="22"/>
        </w:rPr>
        <w:t>H</w:t>
      </w:r>
      <w:r w:rsidR="00426C70" w:rsidRPr="00426C70">
        <w:rPr>
          <w:rFonts w:ascii="Consolas" w:hAnsi="Consolas" w:cs="Times New Roman"/>
          <w:sz w:val="22"/>
          <w:szCs w:val="22"/>
          <w:vertAlign w:val="subscript"/>
        </w:rPr>
        <w:t>0</w:t>
      </w:r>
      <w:r w:rsidR="004D2398">
        <w:rPr>
          <w:rFonts w:ascii="Consolas" w:hAnsi="Consolas" w:cs="Times New Roman"/>
          <w:sz w:val="22"/>
          <w:szCs w:val="22"/>
        </w:rPr>
        <w:t xml:space="preserve">: </w:t>
      </w:r>
      <w:r w:rsidR="004D2398" w:rsidRPr="004D2398">
        <w:rPr>
          <w:rFonts w:ascii="Consolas" w:hAnsi="Consolas" w:cs="Times New Roman"/>
          <w:sz w:val="22"/>
          <w:szCs w:val="22"/>
        </w:rPr>
        <w:sym w:font="Symbol" w:char="F062"/>
      </w:r>
      <w:r w:rsidR="004D2398" w:rsidRPr="004D2398">
        <w:rPr>
          <w:rFonts w:ascii="Consolas" w:hAnsi="Consolas" w:cs="Times New Roman"/>
          <w:sz w:val="22"/>
          <w:szCs w:val="22"/>
          <w:vertAlign w:val="subscript"/>
        </w:rPr>
        <w:t>1</w:t>
      </w:r>
      <w:r w:rsidR="004D2398">
        <w:rPr>
          <w:rFonts w:ascii="Consolas" w:hAnsi="Consolas" w:cs="Times New Roman"/>
          <w:sz w:val="22"/>
          <w:szCs w:val="22"/>
        </w:rPr>
        <w:t xml:space="preserve"> = 0, H</w:t>
      </w:r>
      <w:r w:rsidR="004D2398" w:rsidRPr="00426C70">
        <w:rPr>
          <w:rFonts w:ascii="Consolas" w:hAnsi="Consolas" w:cs="Times New Roman"/>
          <w:sz w:val="22"/>
          <w:szCs w:val="22"/>
          <w:vertAlign w:val="subscript"/>
        </w:rPr>
        <w:t>a</w:t>
      </w:r>
      <w:r w:rsidR="004D2398">
        <w:rPr>
          <w:rFonts w:ascii="Consolas" w:hAnsi="Consolas" w:cs="Times New Roman"/>
          <w:sz w:val="22"/>
          <w:szCs w:val="22"/>
        </w:rPr>
        <w:t xml:space="preserve">: </w:t>
      </w:r>
      <w:r w:rsidR="004D2398" w:rsidRPr="004D2398">
        <w:rPr>
          <w:rFonts w:ascii="Consolas" w:hAnsi="Consolas" w:cs="Times New Roman"/>
          <w:sz w:val="22"/>
          <w:szCs w:val="22"/>
        </w:rPr>
        <w:sym w:font="Symbol" w:char="F062"/>
      </w:r>
      <w:r w:rsidR="004D2398" w:rsidRPr="004D2398">
        <w:rPr>
          <w:rFonts w:ascii="Consolas" w:hAnsi="Consolas" w:cs="Times New Roman"/>
          <w:sz w:val="22"/>
          <w:szCs w:val="22"/>
          <w:vertAlign w:val="subscript"/>
        </w:rPr>
        <w:t>1</w:t>
      </w:r>
      <w:r w:rsidR="004D2398">
        <w:rPr>
          <w:rFonts w:ascii="Consolas" w:hAnsi="Consolas" w:cs="Times New Roman"/>
          <w:sz w:val="22"/>
          <w:szCs w:val="22"/>
        </w:rPr>
        <w:t xml:space="preserve"> </w:t>
      </w:r>
      <w:r w:rsidR="00426C70">
        <w:rPr>
          <w:rFonts w:ascii="Consolas" w:hAnsi="Consolas" w:cs="Times New Roman"/>
          <w:sz w:val="22"/>
          <w:szCs w:val="22"/>
        </w:rPr>
        <w:sym w:font="Symbol" w:char="F0B9"/>
      </w:r>
      <w:r w:rsidR="00426C70">
        <w:rPr>
          <w:rFonts w:ascii="Consolas" w:hAnsi="Consolas" w:cs="Times New Roman"/>
          <w:sz w:val="22"/>
          <w:szCs w:val="22"/>
        </w:rPr>
        <w:t xml:space="preserve"> 0</w:t>
      </w:r>
      <w:r>
        <w:rPr>
          <w:rFonts w:ascii="Consolas" w:hAnsi="Consolas" w:cs="Times New Roman"/>
          <w:sz w:val="22"/>
          <w:szCs w:val="22"/>
        </w:rPr>
        <w:t xml:space="preserve">, at </w:t>
      </w:r>
      <w:r>
        <w:rPr>
          <w:rFonts w:ascii="Consolas" w:hAnsi="Consolas" w:cs="Times New Roman"/>
          <w:sz w:val="22"/>
          <w:szCs w:val="22"/>
        </w:rPr>
        <w:sym w:font="Symbol" w:char="F061"/>
      </w:r>
      <w:r>
        <w:rPr>
          <w:rFonts w:ascii="Consolas" w:hAnsi="Consolas" w:cs="Times New Roman"/>
          <w:sz w:val="22"/>
          <w:szCs w:val="22"/>
        </w:rPr>
        <w:t xml:space="preserve"> = 0.05.</w:t>
      </w:r>
    </w:p>
    <w:p w14:paraId="40DEDFFE" w14:textId="77777777" w:rsidR="007366CC" w:rsidRDefault="004D2398" w:rsidP="00C56DAE">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00DF4065" w:rsidRPr="004D2398">
        <w:rPr>
          <w:rFonts w:ascii="Consolas" w:hAnsi="Consolas" w:cs="Times New Roman"/>
          <w:sz w:val="22"/>
          <w:szCs w:val="22"/>
        </w:rPr>
        <w:t xml:space="preserve"> = </w:t>
      </w:r>
      <w:r w:rsidR="00D60A39" w:rsidRPr="004D2398">
        <w:rPr>
          <w:rFonts w:ascii="Consolas" w:hAnsi="Consolas" w:cs="Times New Roman"/>
          <w:sz w:val="22"/>
          <w:szCs w:val="22"/>
        </w:rPr>
        <w:t>-</w:t>
      </w:r>
      <w:r w:rsidR="00DF4065" w:rsidRPr="004D2398">
        <w:rPr>
          <w:rFonts w:ascii="Consolas" w:hAnsi="Consolas" w:cs="Times New Roman"/>
          <w:sz w:val="22"/>
          <w:szCs w:val="22"/>
        </w:rPr>
        <w:t xml:space="preserve">0.0256, 95% CI: </w:t>
      </w:r>
      <w:r w:rsidR="008C0896" w:rsidRPr="008C0896">
        <w:rPr>
          <w:rFonts w:ascii="Consolas" w:hAnsi="Consolas" w:cs="Times New Roman"/>
          <w:sz w:val="22"/>
          <w:szCs w:val="22"/>
        </w:rPr>
        <w:t>-</w:t>
      </w:r>
      <w:r w:rsidR="008C0896">
        <w:rPr>
          <w:rFonts w:ascii="Consolas" w:hAnsi="Consolas" w:cs="Times New Roman"/>
          <w:sz w:val="22"/>
          <w:szCs w:val="22"/>
        </w:rPr>
        <w:t xml:space="preserve">0.0378, </w:t>
      </w:r>
      <w:r w:rsidR="008C0896" w:rsidRPr="008C0896">
        <w:rPr>
          <w:rFonts w:ascii="Consolas" w:hAnsi="Consolas" w:cs="Times New Roman"/>
          <w:sz w:val="22"/>
          <w:szCs w:val="22"/>
        </w:rPr>
        <w:t>-</w:t>
      </w:r>
      <w:r w:rsidR="008C0896">
        <w:rPr>
          <w:rFonts w:ascii="Consolas" w:hAnsi="Consolas" w:cs="Times New Roman"/>
          <w:sz w:val="22"/>
          <w:szCs w:val="22"/>
        </w:rPr>
        <w:t>0</w:t>
      </w:r>
      <w:r w:rsidR="008C0896" w:rsidRPr="008C0896">
        <w:rPr>
          <w:rFonts w:ascii="Consolas" w:hAnsi="Consolas" w:cs="Times New Roman"/>
          <w:sz w:val="22"/>
          <w:szCs w:val="22"/>
        </w:rPr>
        <w:t>.013</w:t>
      </w:r>
      <w:r w:rsidR="008C0896">
        <w:rPr>
          <w:rFonts w:ascii="Consolas" w:hAnsi="Consolas" w:cs="Times New Roman"/>
          <w:sz w:val="22"/>
          <w:szCs w:val="22"/>
        </w:rPr>
        <w:t>4, p &lt; 0.00</w:t>
      </w:r>
      <w:r w:rsidR="00342790">
        <w:rPr>
          <w:rFonts w:ascii="Consolas" w:hAnsi="Consolas" w:cs="Times New Roman"/>
          <w:sz w:val="22"/>
          <w:szCs w:val="22"/>
        </w:rPr>
        <w:t>05</w:t>
      </w:r>
    </w:p>
    <w:p w14:paraId="4143E7A5" w14:textId="77777777" w:rsidR="00CA14DC" w:rsidRDefault="00CA14DC" w:rsidP="00C56DAE">
      <w:pPr>
        <w:pStyle w:val="PlainText"/>
        <w:rPr>
          <w:rFonts w:ascii="Consolas" w:hAnsi="Consolas" w:cs="Times New Roman"/>
          <w:sz w:val="22"/>
          <w:szCs w:val="22"/>
        </w:rPr>
      </w:pPr>
    </w:p>
    <w:p w14:paraId="651A781C" w14:textId="0201F36E" w:rsidR="00E56334" w:rsidRPr="004D2398" w:rsidRDefault="0035492C" w:rsidP="00F14628">
      <w:pPr>
        <w:pStyle w:val="PlainText"/>
        <w:rPr>
          <w:rFonts w:ascii="Consolas" w:hAnsi="Consolas" w:cs="Times New Roman"/>
          <w:sz w:val="22"/>
          <w:szCs w:val="22"/>
        </w:rPr>
      </w:pPr>
      <w:r>
        <w:rPr>
          <w:rFonts w:ascii="Consolas" w:hAnsi="Consolas" w:cs="Times New Roman"/>
          <w:sz w:val="22"/>
          <w:szCs w:val="22"/>
        </w:rPr>
        <w:t xml:space="preserve">From this linear regression analysis, we estimate the </w:t>
      </w:r>
      <w:r w:rsidR="00C678B7">
        <w:rPr>
          <w:rFonts w:ascii="Consolas" w:hAnsi="Consolas" w:cs="Times New Roman"/>
          <w:sz w:val="22"/>
          <w:szCs w:val="22"/>
        </w:rPr>
        <w:t xml:space="preserve">difference in risk (probability) of </w:t>
      </w:r>
      <w:r>
        <w:rPr>
          <w:rFonts w:ascii="Consolas" w:hAnsi="Consolas" w:cs="Times New Roman"/>
          <w:sz w:val="22"/>
          <w:szCs w:val="22"/>
        </w:rPr>
        <w:t xml:space="preserve">CVD death between those who used estrogen and those who did not </w:t>
      </w:r>
      <w:r w:rsidR="00C678B7">
        <w:rPr>
          <w:rFonts w:ascii="Consolas" w:hAnsi="Consolas" w:cs="Times New Roman"/>
          <w:sz w:val="22"/>
          <w:szCs w:val="22"/>
        </w:rPr>
        <w:t xml:space="preserve">use to be 0.0256, with those who used estrogen </w:t>
      </w:r>
      <w:r w:rsidR="00F14628">
        <w:rPr>
          <w:rFonts w:ascii="Consolas" w:hAnsi="Consolas" w:cs="Times New Roman"/>
          <w:sz w:val="22"/>
          <w:szCs w:val="22"/>
        </w:rPr>
        <w:t>having the</w:t>
      </w:r>
      <w:r w:rsidR="00C678B7">
        <w:rPr>
          <w:rFonts w:ascii="Consolas" w:hAnsi="Consolas" w:cs="Times New Roman"/>
          <w:sz w:val="22"/>
          <w:szCs w:val="22"/>
        </w:rPr>
        <w:t xml:space="preserve"> lower risk (probability).  </w:t>
      </w:r>
      <w:r w:rsidR="00F14628">
        <w:rPr>
          <w:rFonts w:ascii="Consolas" w:hAnsi="Consolas" w:cs="Times New Roman"/>
          <w:sz w:val="22"/>
          <w:szCs w:val="22"/>
        </w:rPr>
        <w:t xml:space="preserve">This result is significantly different from 0 (p &lt; 0.0005), </w:t>
      </w:r>
      <w:r w:rsidR="00F14628" w:rsidRPr="00F14628">
        <w:rPr>
          <w:rFonts w:ascii="Consolas" w:hAnsi="Consolas" w:cs="Times New Roman"/>
          <w:sz w:val="22"/>
          <w:szCs w:val="22"/>
        </w:rPr>
        <w:t xml:space="preserve">with a 95% CI suggesting that such observed results would not be unusual if the true </w:t>
      </w:r>
      <w:r w:rsidR="00F14628">
        <w:rPr>
          <w:rFonts w:ascii="Consolas" w:hAnsi="Consolas" w:cs="Times New Roman"/>
          <w:sz w:val="22"/>
          <w:szCs w:val="22"/>
        </w:rPr>
        <w:t xml:space="preserve">risk </w:t>
      </w:r>
      <w:r w:rsidR="00F14628" w:rsidRPr="00F14628">
        <w:rPr>
          <w:rFonts w:ascii="Consolas" w:hAnsi="Consolas" w:cs="Times New Roman"/>
          <w:sz w:val="22"/>
          <w:szCs w:val="22"/>
        </w:rPr>
        <w:t xml:space="preserve">difference between </w:t>
      </w:r>
      <w:r w:rsidR="00F14628">
        <w:rPr>
          <w:rFonts w:ascii="Consolas" w:hAnsi="Consolas" w:cs="Times New Roman"/>
          <w:sz w:val="22"/>
          <w:szCs w:val="22"/>
        </w:rPr>
        <w:t>estrogen use</w:t>
      </w:r>
      <w:r w:rsidR="00F14628" w:rsidRPr="00F14628">
        <w:rPr>
          <w:rFonts w:ascii="Consolas" w:hAnsi="Consolas" w:cs="Times New Roman"/>
          <w:sz w:val="22"/>
          <w:szCs w:val="22"/>
        </w:rPr>
        <w:t xml:space="preserve"> groups were anywhere between </w:t>
      </w:r>
      <w:r w:rsidR="00F14628">
        <w:rPr>
          <w:rFonts w:ascii="Consolas" w:hAnsi="Consolas" w:cs="Times New Roman"/>
          <w:sz w:val="22"/>
          <w:szCs w:val="22"/>
        </w:rPr>
        <w:t>0.0134</w:t>
      </w:r>
      <w:r w:rsidR="00F14628" w:rsidRPr="00F14628">
        <w:rPr>
          <w:rFonts w:ascii="Consolas" w:hAnsi="Consolas" w:cs="Times New Roman"/>
          <w:sz w:val="22"/>
          <w:szCs w:val="22"/>
        </w:rPr>
        <w:t xml:space="preserve"> and 0.</w:t>
      </w:r>
      <w:r w:rsidR="00F14628">
        <w:rPr>
          <w:rFonts w:ascii="Consolas" w:hAnsi="Consolas" w:cs="Times New Roman"/>
          <w:sz w:val="22"/>
          <w:szCs w:val="22"/>
        </w:rPr>
        <w:t>0378</w:t>
      </w:r>
      <w:r w:rsidR="00F14628" w:rsidRPr="00F14628">
        <w:rPr>
          <w:rFonts w:ascii="Consolas" w:hAnsi="Consolas" w:cs="Times New Roman"/>
          <w:sz w:val="22"/>
          <w:szCs w:val="22"/>
        </w:rPr>
        <w:t xml:space="preserve">, with the </w:t>
      </w:r>
      <w:r w:rsidR="00F14628">
        <w:rPr>
          <w:rFonts w:ascii="Consolas" w:hAnsi="Consolas" w:cs="Times New Roman"/>
          <w:sz w:val="22"/>
          <w:szCs w:val="22"/>
        </w:rPr>
        <w:t>estrogen users</w:t>
      </w:r>
      <w:r w:rsidR="00F14628" w:rsidRPr="00F14628">
        <w:rPr>
          <w:rFonts w:ascii="Consolas" w:hAnsi="Consolas" w:cs="Times New Roman"/>
          <w:sz w:val="22"/>
          <w:szCs w:val="22"/>
        </w:rPr>
        <w:t xml:space="preserve"> tending toward lower </w:t>
      </w:r>
      <w:r w:rsidR="00F14628">
        <w:rPr>
          <w:rFonts w:ascii="Consolas" w:hAnsi="Consolas" w:cs="Times New Roman"/>
          <w:sz w:val="22"/>
          <w:szCs w:val="22"/>
        </w:rPr>
        <w:t>risk</w:t>
      </w:r>
      <w:r w:rsidR="00F14628" w:rsidRPr="00F14628">
        <w:rPr>
          <w:rFonts w:ascii="Consolas" w:hAnsi="Consolas" w:cs="Times New Roman"/>
          <w:sz w:val="22"/>
          <w:szCs w:val="22"/>
        </w:rPr>
        <w:t xml:space="preserve">. We thus reject the null hypothesis that </w:t>
      </w:r>
      <w:r w:rsidR="00F14628">
        <w:rPr>
          <w:rFonts w:ascii="Consolas" w:hAnsi="Consolas" w:cs="Times New Roman"/>
          <w:sz w:val="22"/>
          <w:szCs w:val="22"/>
        </w:rPr>
        <w:t>there is no difference in risk between estrogen use groups</w:t>
      </w:r>
      <w:r w:rsidR="00F14628" w:rsidRPr="00F14628">
        <w:rPr>
          <w:rFonts w:ascii="Consolas" w:hAnsi="Consolas" w:cs="Times New Roman"/>
          <w:sz w:val="22"/>
          <w:szCs w:val="22"/>
        </w:rPr>
        <w:t xml:space="preserve">, in favor of </w:t>
      </w:r>
      <w:r w:rsidR="009265B5">
        <w:rPr>
          <w:rFonts w:ascii="Consolas" w:hAnsi="Consolas" w:cs="Times New Roman"/>
          <w:sz w:val="22"/>
          <w:szCs w:val="22"/>
        </w:rPr>
        <w:t>the</w:t>
      </w:r>
      <w:r w:rsidR="00F14628" w:rsidRPr="00F14628">
        <w:rPr>
          <w:rFonts w:ascii="Consolas" w:hAnsi="Consolas" w:cs="Times New Roman"/>
          <w:sz w:val="22"/>
          <w:szCs w:val="22"/>
        </w:rPr>
        <w:t xml:space="preserve"> </w:t>
      </w:r>
      <w:r w:rsidR="00F14628">
        <w:rPr>
          <w:rFonts w:ascii="Consolas" w:hAnsi="Consolas" w:cs="Times New Roman"/>
          <w:sz w:val="22"/>
          <w:szCs w:val="22"/>
        </w:rPr>
        <w:t xml:space="preserve">alternative </w:t>
      </w:r>
      <w:r w:rsidR="00F14628" w:rsidRPr="00F14628">
        <w:rPr>
          <w:rFonts w:ascii="Consolas" w:hAnsi="Consolas" w:cs="Times New Roman"/>
          <w:sz w:val="22"/>
          <w:szCs w:val="22"/>
        </w:rPr>
        <w:t xml:space="preserve">hypothesis that </w:t>
      </w:r>
      <w:r w:rsidR="00F14628">
        <w:rPr>
          <w:rFonts w:ascii="Consolas" w:hAnsi="Consolas" w:cs="Times New Roman"/>
          <w:sz w:val="22"/>
          <w:szCs w:val="22"/>
        </w:rPr>
        <w:t>the risk difference is not equal zero</w:t>
      </w:r>
      <w:r w:rsidR="00F14628" w:rsidRPr="00F14628">
        <w:rPr>
          <w:rFonts w:ascii="Consolas" w:hAnsi="Consolas" w:cs="Times New Roman"/>
          <w:sz w:val="22"/>
          <w:szCs w:val="22"/>
        </w:rPr>
        <w:t>.</w:t>
      </w:r>
    </w:p>
    <w:p w14:paraId="437EBBD7" w14:textId="77777777" w:rsidR="00D60A39" w:rsidRDefault="00D60A39" w:rsidP="00E56334">
      <w:pPr>
        <w:pStyle w:val="PlainText"/>
        <w:rPr>
          <w:rFonts w:ascii="Times New Roman" w:hAnsi="Times New Roman" w:cs="Times New Roman"/>
          <w:sz w:val="22"/>
          <w:szCs w:val="22"/>
        </w:rPr>
      </w:pPr>
    </w:p>
    <w:p w14:paraId="6FF8EFA2" w14:textId="77777777" w:rsidR="007366CC" w:rsidRDefault="006508C5" w:rsidP="00C56DAE">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p w14:paraId="3C0E1376" w14:textId="77777777" w:rsidR="00C56DAE" w:rsidRDefault="00C56DAE" w:rsidP="00C61DE4">
      <w:pPr>
        <w:pStyle w:val="PlainText"/>
        <w:rPr>
          <w:rFonts w:ascii="Consolas" w:hAnsi="Consolas" w:cs="Times New Roman"/>
          <w:sz w:val="22"/>
          <w:szCs w:val="22"/>
        </w:rPr>
      </w:pPr>
    </w:p>
    <w:p w14:paraId="030D6838" w14:textId="77777777" w:rsidR="00D60A39" w:rsidRPr="004D2398" w:rsidRDefault="00D60A39" w:rsidP="00C61DE4">
      <w:pPr>
        <w:pStyle w:val="PlainText"/>
        <w:rPr>
          <w:rFonts w:ascii="Consolas" w:hAnsi="Consolas" w:cs="Times New Roman"/>
          <w:sz w:val="22"/>
          <w:szCs w:val="22"/>
        </w:rPr>
      </w:pPr>
      <w:r w:rsidRPr="004D2398">
        <w:rPr>
          <w:rFonts w:ascii="Consolas" w:hAnsi="Consolas" w:cs="Times New Roman"/>
          <w:sz w:val="22"/>
          <w:szCs w:val="22"/>
        </w:rPr>
        <w:t xml:space="preserve">Model: </w:t>
      </w:r>
      <w:proofErr w:type="gramStart"/>
      <w:r w:rsidRPr="004D2398">
        <w:rPr>
          <w:rFonts w:ascii="Consolas" w:hAnsi="Consolas" w:cs="Times New Roman"/>
          <w:sz w:val="22"/>
          <w:szCs w:val="22"/>
        </w:rPr>
        <w:t>E(</w:t>
      </w:r>
      <w:proofErr w:type="gramEnd"/>
      <w:r w:rsidRPr="004D2398">
        <w:rPr>
          <w:rFonts w:ascii="Consolas" w:hAnsi="Consolas" w:cs="Times New Roman"/>
          <w:sz w:val="22"/>
          <w:szCs w:val="22"/>
        </w:rPr>
        <w:t>cvd</w:t>
      </w:r>
      <w:r w:rsidR="00C56DAE">
        <w:rPr>
          <w:rFonts w:ascii="Consolas" w:hAnsi="Consolas" w:cs="Times New Roman"/>
          <w:sz w:val="22"/>
          <w:szCs w:val="22"/>
        </w:rPr>
        <w:t>d</w:t>
      </w:r>
      <w:r w:rsidRPr="004D2398">
        <w:rPr>
          <w:rFonts w:ascii="Consolas" w:hAnsi="Consolas" w:cs="Times New Roman"/>
          <w:sz w:val="22"/>
          <w:szCs w:val="22"/>
        </w:rPr>
        <w:t>eath4|ESTROGEN) = P(cvd</w:t>
      </w:r>
      <w:r w:rsidR="00C56DAE">
        <w:rPr>
          <w:rFonts w:ascii="Consolas" w:hAnsi="Consolas" w:cs="Times New Roman"/>
          <w:sz w:val="22"/>
          <w:szCs w:val="22"/>
        </w:rPr>
        <w:t>d</w:t>
      </w:r>
      <w:r w:rsidRPr="004D2398">
        <w:rPr>
          <w:rFonts w:ascii="Consolas" w:hAnsi="Consolas" w:cs="Times New Roman"/>
          <w:sz w:val="22"/>
          <w:szCs w:val="22"/>
        </w:rPr>
        <w:t xml:space="preserve">eath4=1|ESTROGEN)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2</w:t>
      </w:r>
      <w:r w:rsidRPr="004D2398">
        <w:rPr>
          <w:rFonts w:ascii="Consolas" w:hAnsi="Consolas" w:cs="Times New Roman"/>
          <w:sz w:val="22"/>
          <w:szCs w:val="22"/>
        </w:rPr>
        <w:t xml:space="preserve">PREVDIS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ESTROGEN*PREVDIS +</w:t>
      </w:r>
      <w:r w:rsidR="004E117F" w:rsidRPr="004D2398">
        <w:rPr>
          <w:rFonts w:ascii="Consolas" w:hAnsi="Consolas" w:cs="Times New Roman"/>
          <w:sz w:val="22"/>
          <w:szCs w:val="22"/>
        </w:rPr>
        <w:t xml:space="preserve"> </w:t>
      </w:r>
      <w:r w:rsidR="004E117F" w:rsidRPr="004D2398">
        <w:rPr>
          <w:rFonts w:ascii="Consolas" w:hAnsi="Consolas" w:cs="Times New Roman"/>
          <w:sz w:val="22"/>
          <w:szCs w:val="22"/>
        </w:rPr>
        <w:sym w:font="Symbol" w:char="F065"/>
      </w:r>
    </w:p>
    <w:p w14:paraId="3463D15C" w14:textId="77777777" w:rsidR="002B42AF" w:rsidRDefault="002B42AF" w:rsidP="00D60A39">
      <w:pPr>
        <w:pStyle w:val="PlainText"/>
        <w:ind w:left="1080"/>
        <w:rPr>
          <w:rFonts w:ascii="Consolas" w:hAnsi="Consolas" w:cs="Times New Roman"/>
          <w:sz w:val="22"/>
          <w:szCs w:val="22"/>
        </w:rPr>
      </w:pPr>
    </w:p>
    <w:p w14:paraId="746385EC" w14:textId="77777777" w:rsidR="004E117F" w:rsidRPr="004D2398" w:rsidRDefault="0009665A" w:rsidP="00C61DE4">
      <w:pPr>
        <w:pStyle w:val="PlainText"/>
        <w:rPr>
          <w:rFonts w:ascii="Consolas" w:hAnsi="Consolas" w:cs="Times New Roman"/>
          <w:sz w:val="22"/>
          <w:szCs w:val="22"/>
        </w:rPr>
      </w:pPr>
      <w:r>
        <w:rPr>
          <w:rFonts w:ascii="Consolas" w:hAnsi="Consolas" w:cs="Times New Roman"/>
          <w:sz w:val="22"/>
          <w:szCs w:val="22"/>
        </w:rPr>
        <w:t xml:space="preserve">We test the null hypothesis, </w:t>
      </w:r>
      <w:r w:rsidR="00426C70">
        <w:rPr>
          <w:rFonts w:ascii="Consolas" w:hAnsi="Consolas" w:cs="Times New Roman"/>
          <w:sz w:val="22"/>
          <w:szCs w:val="22"/>
        </w:rPr>
        <w:t>H</w:t>
      </w:r>
      <w:r w:rsidR="00426C70" w:rsidRPr="00426C70">
        <w:rPr>
          <w:rFonts w:ascii="Consolas" w:hAnsi="Consolas" w:cs="Times New Roman"/>
          <w:sz w:val="22"/>
          <w:szCs w:val="22"/>
          <w:vertAlign w:val="subscript"/>
        </w:rPr>
        <w:t>0</w:t>
      </w:r>
      <w:r w:rsidR="00426C70">
        <w:rPr>
          <w:rFonts w:ascii="Consolas" w:hAnsi="Consolas" w:cs="Times New Roman"/>
          <w:sz w:val="22"/>
          <w:szCs w:val="22"/>
        </w:rPr>
        <w:t xml:space="preserve">: </w:t>
      </w:r>
      <w:r w:rsidR="00426C70" w:rsidRPr="004D2398">
        <w:rPr>
          <w:rFonts w:ascii="Consolas" w:hAnsi="Consolas" w:cs="Times New Roman"/>
          <w:sz w:val="22"/>
          <w:szCs w:val="22"/>
        </w:rPr>
        <w:sym w:font="Symbol" w:char="F062"/>
      </w:r>
      <w:r w:rsidR="00426C70">
        <w:rPr>
          <w:rFonts w:ascii="Consolas" w:hAnsi="Consolas" w:cs="Times New Roman"/>
          <w:sz w:val="22"/>
          <w:szCs w:val="22"/>
          <w:vertAlign w:val="subscript"/>
        </w:rPr>
        <w:t>3</w:t>
      </w:r>
      <w:r w:rsidR="00426C70">
        <w:rPr>
          <w:rFonts w:ascii="Consolas" w:hAnsi="Consolas" w:cs="Times New Roman"/>
          <w:sz w:val="22"/>
          <w:szCs w:val="22"/>
        </w:rPr>
        <w:t xml:space="preserve"> = 0, H</w:t>
      </w:r>
      <w:r w:rsidR="00426C70" w:rsidRPr="00426C70">
        <w:rPr>
          <w:rFonts w:ascii="Consolas" w:hAnsi="Consolas" w:cs="Times New Roman"/>
          <w:sz w:val="22"/>
          <w:szCs w:val="22"/>
          <w:vertAlign w:val="subscript"/>
        </w:rPr>
        <w:t>a</w:t>
      </w:r>
      <w:r w:rsidR="00426C70">
        <w:rPr>
          <w:rFonts w:ascii="Consolas" w:hAnsi="Consolas" w:cs="Times New Roman"/>
          <w:sz w:val="22"/>
          <w:szCs w:val="22"/>
        </w:rPr>
        <w:t xml:space="preserve">: </w:t>
      </w:r>
      <w:r w:rsidR="00426C70" w:rsidRPr="004D2398">
        <w:rPr>
          <w:rFonts w:ascii="Consolas" w:hAnsi="Consolas" w:cs="Times New Roman"/>
          <w:sz w:val="22"/>
          <w:szCs w:val="22"/>
        </w:rPr>
        <w:sym w:font="Symbol" w:char="F062"/>
      </w:r>
      <w:r w:rsidR="00426C70">
        <w:rPr>
          <w:rFonts w:ascii="Consolas" w:hAnsi="Consolas" w:cs="Times New Roman"/>
          <w:sz w:val="22"/>
          <w:szCs w:val="22"/>
          <w:vertAlign w:val="subscript"/>
        </w:rPr>
        <w:t>3</w:t>
      </w:r>
      <w:r w:rsidR="00426C70">
        <w:rPr>
          <w:rFonts w:ascii="Consolas" w:hAnsi="Consolas" w:cs="Times New Roman"/>
          <w:sz w:val="22"/>
          <w:szCs w:val="22"/>
        </w:rPr>
        <w:t xml:space="preserve"> </w:t>
      </w:r>
      <w:r w:rsidR="00426C70">
        <w:rPr>
          <w:rFonts w:ascii="Consolas" w:hAnsi="Consolas" w:cs="Times New Roman"/>
          <w:sz w:val="22"/>
          <w:szCs w:val="22"/>
        </w:rPr>
        <w:sym w:font="Symbol" w:char="F0B9"/>
      </w:r>
      <w:r w:rsidR="00426C70">
        <w:rPr>
          <w:rFonts w:ascii="Consolas" w:hAnsi="Consolas" w:cs="Times New Roman"/>
          <w:sz w:val="22"/>
          <w:szCs w:val="22"/>
        </w:rPr>
        <w:t xml:space="preserve"> 0</w:t>
      </w:r>
      <w:r>
        <w:rPr>
          <w:rFonts w:ascii="Consolas" w:hAnsi="Consolas" w:cs="Times New Roman"/>
          <w:sz w:val="22"/>
          <w:szCs w:val="22"/>
        </w:rPr>
        <w:t xml:space="preserve">, at </w:t>
      </w:r>
      <w:r>
        <w:rPr>
          <w:rFonts w:ascii="Consolas" w:hAnsi="Consolas" w:cs="Times New Roman"/>
          <w:sz w:val="22"/>
          <w:szCs w:val="22"/>
        </w:rPr>
        <w:sym w:font="Symbol" w:char="F061"/>
      </w:r>
      <w:r>
        <w:rPr>
          <w:rFonts w:ascii="Consolas" w:hAnsi="Consolas" w:cs="Times New Roman"/>
          <w:sz w:val="22"/>
          <w:szCs w:val="22"/>
        </w:rPr>
        <w:t xml:space="preserve"> = 0.05</w:t>
      </w:r>
    </w:p>
    <w:p w14:paraId="291594DD" w14:textId="77777777" w:rsidR="00C56DAE" w:rsidRDefault="004E117F" w:rsidP="00C56DAE">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 xml:space="preserve"> = -</w:t>
      </w:r>
      <w:r w:rsidR="004D2398">
        <w:rPr>
          <w:rFonts w:ascii="Consolas" w:hAnsi="Consolas" w:cs="Times New Roman"/>
          <w:sz w:val="22"/>
          <w:szCs w:val="22"/>
        </w:rPr>
        <w:t>0</w:t>
      </w:r>
      <w:r w:rsidR="00CA14DC">
        <w:rPr>
          <w:rFonts w:ascii="Consolas" w:hAnsi="Consolas" w:cs="Times New Roman"/>
          <w:sz w:val="22"/>
          <w:szCs w:val="22"/>
        </w:rPr>
        <w:t xml:space="preserve">.0542, </w:t>
      </w:r>
      <w:r w:rsidRPr="004D2398">
        <w:rPr>
          <w:rFonts w:ascii="Consolas" w:hAnsi="Consolas" w:cs="Times New Roman"/>
          <w:sz w:val="22"/>
          <w:szCs w:val="22"/>
        </w:rPr>
        <w:t>95%CI</w:t>
      </w:r>
      <w:r w:rsidR="00CA14DC">
        <w:rPr>
          <w:rFonts w:ascii="Consolas" w:hAnsi="Consolas" w:cs="Times New Roman"/>
          <w:sz w:val="22"/>
          <w:szCs w:val="22"/>
        </w:rPr>
        <w:t xml:space="preserve">: </w:t>
      </w:r>
      <w:r w:rsidRPr="004D2398">
        <w:rPr>
          <w:rFonts w:ascii="Consolas" w:hAnsi="Consolas" w:cs="Times New Roman"/>
          <w:sz w:val="22"/>
          <w:szCs w:val="22"/>
        </w:rPr>
        <w:t>-0.12</w:t>
      </w:r>
      <w:r w:rsidR="008C0896">
        <w:rPr>
          <w:rFonts w:ascii="Consolas" w:hAnsi="Consolas" w:cs="Times New Roman"/>
          <w:sz w:val="22"/>
          <w:szCs w:val="22"/>
        </w:rPr>
        <w:t>44</w:t>
      </w:r>
      <w:r w:rsidRPr="004D2398">
        <w:rPr>
          <w:rFonts w:ascii="Consolas" w:hAnsi="Consolas" w:cs="Times New Roman"/>
          <w:sz w:val="22"/>
          <w:szCs w:val="22"/>
        </w:rPr>
        <w:t>, 0.01</w:t>
      </w:r>
      <w:r w:rsidR="0009665A">
        <w:rPr>
          <w:rFonts w:ascii="Consolas" w:hAnsi="Consolas" w:cs="Times New Roman"/>
          <w:sz w:val="22"/>
          <w:szCs w:val="22"/>
        </w:rPr>
        <w:t>59</w:t>
      </w:r>
      <w:r w:rsidRPr="004D2398">
        <w:rPr>
          <w:rFonts w:ascii="Consolas" w:hAnsi="Consolas" w:cs="Times New Roman"/>
          <w:sz w:val="22"/>
          <w:szCs w:val="22"/>
        </w:rPr>
        <w:t xml:space="preserve">; </w:t>
      </w:r>
      <w:r w:rsidRPr="004D2398">
        <w:rPr>
          <w:rFonts w:ascii="Consolas" w:hAnsi="Consolas" w:cs="Times New Roman"/>
          <w:i/>
          <w:sz w:val="22"/>
          <w:szCs w:val="22"/>
        </w:rPr>
        <w:t>p</w:t>
      </w:r>
      <w:r w:rsidRPr="004D2398">
        <w:rPr>
          <w:rFonts w:ascii="Consolas" w:hAnsi="Consolas" w:cs="Times New Roman"/>
          <w:sz w:val="22"/>
          <w:szCs w:val="22"/>
        </w:rPr>
        <w:t xml:space="preserve"> = 0.1</w:t>
      </w:r>
      <w:r w:rsidR="0009665A">
        <w:rPr>
          <w:rFonts w:ascii="Consolas" w:hAnsi="Consolas" w:cs="Times New Roman"/>
          <w:sz w:val="22"/>
          <w:szCs w:val="22"/>
        </w:rPr>
        <w:t>2</w:t>
      </w:r>
      <w:r w:rsidR="00CA14DC">
        <w:rPr>
          <w:rFonts w:ascii="Consolas" w:hAnsi="Consolas" w:cs="Times New Roman"/>
          <w:sz w:val="22"/>
          <w:szCs w:val="22"/>
        </w:rPr>
        <w:t>9</w:t>
      </w:r>
    </w:p>
    <w:p w14:paraId="3BFCABF1" w14:textId="77777777" w:rsidR="00A910F4" w:rsidRDefault="00A910F4" w:rsidP="00C56DAE">
      <w:pPr>
        <w:pStyle w:val="PlainText"/>
        <w:rPr>
          <w:rFonts w:ascii="Consolas" w:hAnsi="Consolas" w:cs="Times New Roman"/>
          <w:sz w:val="22"/>
          <w:szCs w:val="22"/>
        </w:rPr>
      </w:pPr>
    </w:p>
    <w:tbl>
      <w:tblPr>
        <w:tblStyle w:val="TableGrid"/>
        <w:tblW w:w="0" w:type="auto"/>
        <w:tblLook w:val="04A0" w:firstRow="1" w:lastRow="0" w:firstColumn="1" w:lastColumn="0" w:noHBand="0" w:noVBand="1"/>
      </w:tblPr>
      <w:tblGrid>
        <w:gridCol w:w="1792"/>
        <w:gridCol w:w="1720"/>
        <w:gridCol w:w="1903"/>
        <w:gridCol w:w="1829"/>
        <w:gridCol w:w="1612"/>
      </w:tblGrid>
      <w:tr w:rsidR="009265B5" w14:paraId="43794602" w14:textId="77777777" w:rsidTr="00DB3DD7">
        <w:tc>
          <w:tcPr>
            <w:tcW w:w="1792" w:type="dxa"/>
          </w:tcPr>
          <w:p w14:paraId="675D053B" w14:textId="77777777" w:rsidR="009265B5" w:rsidRDefault="009265B5" w:rsidP="00C56DAE">
            <w:pPr>
              <w:pStyle w:val="PlainText"/>
              <w:rPr>
                <w:rFonts w:ascii="Consolas" w:hAnsi="Consolas" w:cs="Times New Roman"/>
                <w:sz w:val="22"/>
                <w:szCs w:val="22"/>
              </w:rPr>
            </w:pPr>
          </w:p>
        </w:tc>
        <w:tc>
          <w:tcPr>
            <w:tcW w:w="1720" w:type="dxa"/>
          </w:tcPr>
          <w:p w14:paraId="769E899D" w14:textId="77777777" w:rsidR="009265B5" w:rsidRDefault="009265B5" w:rsidP="00C56DAE">
            <w:pPr>
              <w:pStyle w:val="PlainText"/>
              <w:rPr>
                <w:rFonts w:ascii="Consolas" w:hAnsi="Consolas" w:cs="Times New Roman"/>
                <w:sz w:val="22"/>
                <w:szCs w:val="22"/>
              </w:rPr>
            </w:pPr>
          </w:p>
        </w:tc>
        <w:tc>
          <w:tcPr>
            <w:tcW w:w="3732" w:type="dxa"/>
            <w:gridSpan w:val="2"/>
          </w:tcPr>
          <w:p w14:paraId="45A50D1F" w14:textId="66E94F13" w:rsidR="009265B5" w:rsidRDefault="009265B5" w:rsidP="00C56DAE">
            <w:pPr>
              <w:pStyle w:val="PlainText"/>
              <w:rPr>
                <w:rFonts w:ascii="Consolas" w:hAnsi="Consolas" w:cs="Times New Roman"/>
                <w:sz w:val="22"/>
                <w:szCs w:val="22"/>
              </w:rPr>
            </w:pPr>
            <w:r>
              <w:rPr>
                <w:rFonts w:ascii="Consolas" w:hAnsi="Consolas" w:cs="Times New Roman"/>
                <w:sz w:val="22"/>
                <w:szCs w:val="22"/>
              </w:rPr>
              <w:t>Used estrogen</w:t>
            </w:r>
          </w:p>
        </w:tc>
        <w:tc>
          <w:tcPr>
            <w:tcW w:w="1612" w:type="dxa"/>
          </w:tcPr>
          <w:p w14:paraId="67F52AD6" w14:textId="77777777" w:rsidR="009265B5" w:rsidRDefault="009265B5" w:rsidP="00C56DAE">
            <w:pPr>
              <w:pStyle w:val="PlainText"/>
              <w:rPr>
                <w:rFonts w:ascii="Consolas" w:hAnsi="Consolas" w:cs="Times New Roman"/>
                <w:sz w:val="22"/>
                <w:szCs w:val="22"/>
              </w:rPr>
            </w:pPr>
            <w:r>
              <w:rPr>
                <w:rFonts w:ascii="Consolas" w:hAnsi="Consolas" w:cs="Times New Roman"/>
                <w:sz w:val="22"/>
                <w:szCs w:val="22"/>
              </w:rPr>
              <w:t>Difference</w:t>
            </w:r>
          </w:p>
        </w:tc>
      </w:tr>
      <w:tr w:rsidR="006E4E1E" w14:paraId="5E873E26" w14:textId="77777777" w:rsidTr="006E4E1E">
        <w:tc>
          <w:tcPr>
            <w:tcW w:w="1792" w:type="dxa"/>
          </w:tcPr>
          <w:p w14:paraId="1E7F94A5" w14:textId="77777777" w:rsidR="006E4E1E" w:rsidRDefault="006E4E1E" w:rsidP="00C56DAE">
            <w:pPr>
              <w:pStyle w:val="PlainText"/>
              <w:rPr>
                <w:rFonts w:ascii="Consolas" w:hAnsi="Consolas" w:cs="Times New Roman"/>
                <w:sz w:val="22"/>
                <w:szCs w:val="22"/>
              </w:rPr>
            </w:pPr>
          </w:p>
        </w:tc>
        <w:tc>
          <w:tcPr>
            <w:tcW w:w="1720" w:type="dxa"/>
          </w:tcPr>
          <w:p w14:paraId="1F763038" w14:textId="77777777" w:rsidR="006E4E1E" w:rsidRDefault="006E4E1E" w:rsidP="00C56DAE">
            <w:pPr>
              <w:pStyle w:val="PlainText"/>
              <w:rPr>
                <w:rFonts w:ascii="Consolas" w:hAnsi="Consolas" w:cs="Times New Roman"/>
                <w:sz w:val="22"/>
                <w:szCs w:val="22"/>
              </w:rPr>
            </w:pPr>
          </w:p>
        </w:tc>
        <w:tc>
          <w:tcPr>
            <w:tcW w:w="1903" w:type="dxa"/>
          </w:tcPr>
          <w:p w14:paraId="1424A99D" w14:textId="77777777" w:rsidR="006E4E1E" w:rsidRDefault="006E4E1E" w:rsidP="00C56DAE">
            <w:pPr>
              <w:pStyle w:val="PlainText"/>
              <w:rPr>
                <w:rFonts w:ascii="Consolas" w:hAnsi="Consolas" w:cs="Times New Roman"/>
                <w:sz w:val="22"/>
                <w:szCs w:val="22"/>
              </w:rPr>
            </w:pPr>
            <w:r>
              <w:rPr>
                <w:rFonts w:ascii="Consolas" w:hAnsi="Consolas" w:cs="Times New Roman"/>
                <w:sz w:val="22"/>
                <w:szCs w:val="22"/>
              </w:rPr>
              <w:t>0 = no</w:t>
            </w:r>
          </w:p>
        </w:tc>
        <w:tc>
          <w:tcPr>
            <w:tcW w:w="1829" w:type="dxa"/>
          </w:tcPr>
          <w:p w14:paraId="5D8BBAA2" w14:textId="77777777" w:rsidR="006E4E1E" w:rsidRDefault="006E4E1E" w:rsidP="00C56DAE">
            <w:pPr>
              <w:pStyle w:val="PlainText"/>
              <w:rPr>
                <w:rFonts w:ascii="Consolas" w:hAnsi="Consolas" w:cs="Times New Roman"/>
                <w:sz w:val="22"/>
                <w:szCs w:val="22"/>
              </w:rPr>
            </w:pPr>
            <w:r>
              <w:rPr>
                <w:rFonts w:ascii="Consolas" w:hAnsi="Consolas" w:cs="Times New Roman"/>
                <w:sz w:val="22"/>
                <w:szCs w:val="22"/>
              </w:rPr>
              <w:t>1 = yes</w:t>
            </w:r>
          </w:p>
        </w:tc>
        <w:tc>
          <w:tcPr>
            <w:tcW w:w="1612" w:type="dxa"/>
          </w:tcPr>
          <w:p w14:paraId="5483C772" w14:textId="77777777" w:rsidR="006E4E1E" w:rsidRDefault="006E4E1E" w:rsidP="00C56DAE">
            <w:pPr>
              <w:pStyle w:val="PlainText"/>
              <w:rPr>
                <w:rFonts w:ascii="Consolas" w:hAnsi="Consolas" w:cs="Times New Roman"/>
                <w:sz w:val="22"/>
                <w:szCs w:val="22"/>
              </w:rPr>
            </w:pPr>
          </w:p>
        </w:tc>
      </w:tr>
      <w:tr w:rsidR="009265B5" w14:paraId="565890A0" w14:textId="77777777" w:rsidTr="006E4E1E">
        <w:tc>
          <w:tcPr>
            <w:tcW w:w="1792" w:type="dxa"/>
            <w:vMerge w:val="restart"/>
          </w:tcPr>
          <w:p w14:paraId="05681A90" w14:textId="77777777" w:rsidR="009265B5" w:rsidRDefault="009265B5" w:rsidP="00C56DAE">
            <w:pPr>
              <w:pStyle w:val="PlainText"/>
              <w:rPr>
                <w:rFonts w:ascii="Consolas" w:hAnsi="Consolas" w:cs="Times New Roman"/>
                <w:sz w:val="22"/>
                <w:szCs w:val="22"/>
              </w:rPr>
            </w:pPr>
            <w:r>
              <w:rPr>
                <w:rFonts w:ascii="Consolas" w:hAnsi="Consolas" w:cs="Times New Roman"/>
                <w:sz w:val="22"/>
                <w:szCs w:val="22"/>
              </w:rPr>
              <w:t>Prior CVD</w:t>
            </w:r>
          </w:p>
        </w:tc>
        <w:tc>
          <w:tcPr>
            <w:tcW w:w="1720" w:type="dxa"/>
          </w:tcPr>
          <w:p w14:paraId="05CFC93A" w14:textId="77777777" w:rsidR="009265B5" w:rsidRDefault="009265B5" w:rsidP="00C56DAE">
            <w:pPr>
              <w:pStyle w:val="PlainText"/>
              <w:rPr>
                <w:rFonts w:ascii="Consolas" w:hAnsi="Consolas" w:cs="Times New Roman"/>
                <w:sz w:val="22"/>
                <w:szCs w:val="22"/>
              </w:rPr>
            </w:pPr>
            <w:r>
              <w:rPr>
                <w:rFonts w:ascii="Consolas" w:hAnsi="Consolas" w:cs="Times New Roman"/>
                <w:sz w:val="22"/>
                <w:szCs w:val="22"/>
              </w:rPr>
              <w:t>0 = no</w:t>
            </w:r>
          </w:p>
        </w:tc>
        <w:tc>
          <w:tcPr>
            <w:tcW w:w="1903" w:type="dxa"/>
          </w:tcPr>
          <w:p w14:paraId="0F67716B" w14:textId="77777777" w:rsidR="009265B5" w:rsidRDefault="009265B5" w:rsidP="00C56DAE">
            <w:pPr>
              <w:pStyle w:val="PlainText"/>
              <w:rPr>
                <w:rFonts w:ascii="Consolas" w:hAnsi="Consolas" w:cs="Times New Roman"/>
                <w:sz w:val="22"/>
                <w:szCs w:val="22"/>
              </w:rPr>
            </w:pPr>
            <w:r>
              <w:rPr>
                <w:rFonts w:ascii="Consolas" w:hAnsi="Consolas" w:cs="Times New Roman"/>
                <w:sz w:val="22"/>
                <w:szCs w:val="22"/>
              </w:rPr>
              <w:t>0.0181</w:t>
            </w:r>
          </w:p>
        </w:tc>
        <w:tc>
          <w:tcPr>
            <w:tcW w:w="1829" w:type="dxa"/>
          </w:tcPr>
          <w:p w14:paraId="0E76C3F5" w14:textId="77777777" w:rsidR="009265B5" w:rsidRDefault="009265B5" w:rsidP="00A910F4">
            <w:pPr>
              <w:pStyle w:val="PlainText"/>
              <w:rPr>
                <w:rFonts w:ascii="Consolas" w:hAnsi="Consolas" w:cs="Times New Roman"/>
                <w:sz w:val="22"/>
                <w:szCs w:val="22"/>
              </w:rPr>
            </w:pPr>
            <w:r>
              <w:rPr>
                <w:rFonts w:ascii="Consolas" w:hAnsi="Consolas" w:cs="Times New Roman"/>
                <w:sz w:val="22"/>
                <w:szCs w:val="22"/>
              </w:rPr>
              <w:t>0</w:t>
            </w:r>
            <w:r w:rsidRPr="00A910F4">
              <w:rPr>
                <w:rFonts w:ascii="Consolas" w:hAnsi="Consolas" w:cs="Times New Roman"/>
                <w:sz w:val="22"/>
                <w:szCs w:val="22"/>
              </w:rPr>
              <w:t>.006</w:t>
            </w:r>
            <w:r>
              <w:rPr>
                <w:rFonts w:ascii="Consolas" w:hAnsi="Consolas" w:cs="Times New Roman"/>
                <w:sz w:val="22"/>
                <w:szCs w:val="22"/>
              </w:rPr>
              <w:t>5</w:t>
            </w:r>
          </w:p>
        </w:tc>
        <w:tc>
          <w:tcPr>
            <w:tcW w:w="1612" w:type="dxa"/>
          </w:tcPr>
          <w:p w14:paraId="7D483650" w14:textId="77777777" w:rsidR="009265B5" w:rsidRDefault="009265B5" w:rsidP="00A910F4">
            <w:pPr>
              <w:pStyle w:val="PlainText"/>
              <w:rPr>
                <w:rFonts w:ascii="Consolas" w:hAnsi="Consolas" w:cs="Times New Roman"/>
                <w:sz w:val="22"/>
                <w:szCs w:val="22"/>
              </w:rPr>
            </w:pPr>
            <w:r>
              <w:rPr>
                <w:rFonts w:ascii="Consolas" w:hAnsi="Consolas" w:cs="Times New Roman"/>
                <w:sz w:val="22"/>
                <w:szCs w:val="22"/>
              </w:rPr>
              <w:t>0.0116</w:t>
            </w:r>
          </w:p>
        </w:tc>
      </w:tr>
      <w:tr w:rsidR="009265B5" w14:paraId="75D935DA" w14:textId="77777777" w:rsidTr="006E4E1E">
        <w:tc>
          <w:tcPr>
            <w:tcW w:w="1792" w:type="dxa"/>
            <w:vMerge/>
          </w:tcPr>
          <w:p w14:paraId="1EB123D1" w14:textId="77777777" w:rsidR="009265B5" w:rsidRDefault="009265B5" w:rsidP="00C56DAE">
            <w:pPr>
              <w:pStyle w:val="PlainText"/>
              <w:rPr>
                <w:rFonts w:ascii="Consolas" w:hAnsi="Consolas" w:cs="Times New Roman"/>
                <w:sz w:val="22"/>
                <w:szCs w:val="22"/>
              </w:rPr>
            </w:pPr>
          </w:p>
        </w:tc>
        <w:tc>
          <w:tcPr>
            <w:tcW w:w="1720" w:type="dxa"/>
          </w:tcPr>
          <w:p w14:paraId="0CB7CCAA" w14:textId="77777777" w:rsidR="009265B5" w:rsidRDefault="009265B5" w:rsidP="00C56DAE">
            <w:pPr>
              <w:pStyle w:val="PlainText"/>
              <w:rPr>
                <w:rFonts w:ascii="Consolas" w:hAnsi="Consolas" w:cs="Times New Roman"/>
                <w:sz w:val="22"/>
                <w:szCs w:val="22"/>
              </w:rPr>
            </w:pPr>
            <w:r>
              <w:rPr>
                <w:rFonts w:ascii="Consolas" w:hAnsi="Consolas" w:cs="Times New Roman"/>
                <w:sz w:val="22"/>
                <w:szCs w:val="22"/>
              </w:rPr>
              <w:t>1 = yes</w:t>
            </w:r>
          </w:p>
        </w:tc>
        <w:tc>
          <w:tcPr>
            <w:tcW w:w="1903" w:type="dxa"/>
          </w:tcPr>
          <w:p w14:paraId="02335108" w14:textId="77777777" w:rsidR="009265B5" w:rsidRDefault="009265B5" w:rsidP="00A910F4">
            <w:pPr>
              <w:pStyle w:val="PlainText"/>
              <w:rPr>
                <w:rFonts w:ascii="Consolas" w:hAnsi="Consolas" w:cs="Times New Roman"/>
                <w:sz w:val="22"/>
                <w:szCs w:val="22"/>
              </w:rPr>
            </w:pPr>
            <w:r>
              <w:rPr>
                <w:rFonts w:ascii="Consolas" w:hAnsi="Consolas" w:cs="Times New Roman"/>
                <w:sz w:val="22"/>
                <w:szCs w:val="22"/>
              </w:rPr>
              <w:t>0</w:t>
            </w:r>
            <w:r w:rsidRPr="00A910F4">
              <w:rPr>
                <w:rFonts w:ascii="Consolas" w:hAnsi="Consolas" w:cs="Times New Roman"/>
                <w:sz w:val="22"/>
                <w:szCs w:val="22"/>
              </w:rPr>
              <w:t>.0992</w:t>
            </w:r>
          </w:p>
        </w:tc>
        <w:tc>
          <w:tcPr>
            <w:tcW w:w="1829" w:type="dxa"/>
          </w:tcPr>
          <w:p w14:paraId="05B84706" w14:textId="77777777" w:rsidR="009265B5" w:rsidRDefault="009265B5" w:rsidP="00A910F4">
            <w:pPr>
              <w:pStyle w:val="PlainText"/>
              <w:rPr>
                <w:rFonts w:ascii="Consolas" w:hAnsi="Consolas" w:cs="Times New Roman"/>
                <w:sz w:val="22"/>
                <w:szCs w:val="22"/>
              </w:rPr>
            </w:pPr>
            <w:r>
              <w:rPr>
                <w:rFonts w:ascii="Consolas" w:hAnsi="Consolas" w:cs="Times New Roman"/>
                <w:sz w:val="22"/>
                <w:szCs w:val="22"/>
              </w:rPr>
              <w:t>0</w:t>
            </w:r>
            <w:r w:rsidRPr="00A910F4">
              <w:rPr>
                <w:rFonts w:ascii="Consolas" w:hAnsi="Consolas" w:cs="Times New Roman"/>
                <w:sz w:val="22"/>
                <w:szCs w:val="22"/>
              </w:rPr>
              <w:t>.0333</w:t>
            </w:r>
          </w:p>
        </w:tc>
        <w:tc>
          <w:tcPr>
            <w:tcW w:w="1612" w:type="dxa"/>
          </w:tcPr>
          <w:p w14:paraId="09895D9E" w14:textId="77777777" w:rsidR="009265B5" w:rsidRDefault="009265B5" w:rsidP="006E4E1E">
            <w:pPr>
              <w:pStyle w:val="PlainText"/>
              <w:rPr>
                <w:rFonts w:ascii="Consolas" w:hAnsi="Consolas" w:cs="Times New Roman"/>
                <w:sz w:val="22"/>
                <w:szCs w:val="22"/>
              </w:rPr>
            </w:pPr>
            <w:r>
              <w:rPr>
                <w:rFonts w:ascii="Consolas" w:hAnsi="Consolas" w:cs="Times New Roman"/>
                <w:sz w:val="22"/>
                <w:szCs w:val="22"/>
              </w:rPr>
              <w:t>0</w:t>
            </w:r>
            <w:r w:rsidRPr="006E4E1E">
              <w:rPr>
                <w:rFonts w:ascii="Consolas" w:hAnsi="Consolas" w:cs="Times New Roman"/>
                <w:sz w:val="22"/>
                <w:szCs w:val="22"/>
              </w:rPr>
              <w:t>.065</w:t>
            </w:r>
            <w:r>
              <w:rPr>
                <w:rFonts w:ascii="Consolas" w:hAnsi="Consolas" w:cs="Times New Roman"/>
                <w:sz w:val="22"/>
                <w:szCs w:val="22"/>
              </w:rPr>
              <w:t>9</w:t>
            </w:r>
          </w:p>
        </w:tc>
      </w:tr>
    </w:tbl>
    <w:p w14:paraId="28F3D75F" w14:textId="77777777" w:rsidR="00A910F4" w:rsidRDefault="00A910F4" w:rsidP="00C56DAE">
      <w:pPr>
        <w:pStyle w:val="PlainText"/>
        <w:rPr>
          <w:rFonts w:ascii="Consolas" w:hAnsi="Consolas" w:cs="Times New Roman"/>
          <w:sz w:val="22"/>
          <w:szCs w:val="22"/>
        </w:rPr>
      </w:pPr>
    </w:p>
    <w:p w14:paraId="2D9A2F1B" w14:textId="6877C361" w:rsidR="00CA14DC" w:rsidRDefault="00A910F4" w:rsidP="00C56DAE">
      <w:pPr>
        <w:pStyle w:val="PlainText"/>
        <w:rPr>
          <w:rFonts w:ascii="Consolas" w:hAnsi="Consolas" w:cs="Times New Roman"/>
          <w:sz w:val="22"/>
          <w:szCs w:val="22"/>
        </w:rPr>
      </w:pPr>
      <w:r>
        <w:rPr>
          <w:rFonts w:ascii="Consolas" w:hAnsi="Consolas" w:cs="Times New Roman"/>
          <w:sz w:val="22"/>
          <w:szCs w:val="22"/>
        </w:rPr>
        <w:t>Among those with</w:t>
      </w:r>
      <w:r w:rsidR="006E4E1E">
        <w:rPr>
          <w:rFonts w:ascii="Consolas" w:hAnsi="Consolas" w:cs="Times New Roman"/>
          <w:sz w:val="22"/>
          <w:szCs w:val="22"/>
        </w:rPr>
        <w:t>out</w:t>
      </w:r>
      <w:r>
        <w:rPr>
          <w:rFonts w:ascii="Consolas" w:hAnsi="Consolas" w:cs="Times New Roman"/>
          <w:sz w:val="22"/>
          <w:szCs w:val="22"/>
        </w:rPr>
        <w:t xml:space="preserve"> prior CVD, </w:t>
      </w:r>
      <w:r w:rsidR="006E4E1E">
        <w:rPr>
          <w:rFonts w:ascii="Consolas" w:hAnsi="Consolas" w:cs="Times New Roman"/>
          <w:sz w:val="22"/>
          <w:szCs w:val="22"/>
        </w:rPr>
        <w:t>we estimate the difference in risk (probability) of CVD death between those who used estrogen and those who did not use to be 0</w:t>
      </w:r>
      <w:r w:rsidR="006E4E1E" w:rsidRPr="006E4E1E">
        <w:rPr>
          <w:rFonts w:ascii="Consolas" w:hAnsi="Consolas" w:cs="Times New Roman"/>
          <w:sz w:val="22"/>
          <w:szCs w:val="22"/>
        </w:rPr>
        <w:t>.0116</w:t>
      </w:r>
      <w:r w:rsidR="006E4E1E">
        <w:rPr>
          <w:rFonts w:ascii="Consolas" w:hAnsi="Consolas" w:cs="Times New Roman"/>
          <w:sz w:val="22"/>
          <w:szCs w:val="22"/>
        </w:rPr>
        <w:t xml:space="preserve">, with those who used estrogen having a </w:t>
      </w:r>
      <w:r w:rsidR="007B7ADF">
        <w:rPr>
          <w:rFonts w:ascii="Consolas" w:hAnsi="Consolas" w:cs="Times New Roman"/>
          <w:sz w:val="22"/>
          <w:szCs w:val="22"/>
        </w:rPr>
        <w:lastRenderedPageBreak/>
        <w:t>lower risk.  Among those with</w:t>
      </w:r>
      <w:r w:rsidR="006E4E1E">
        <w:rPr>
          <w:rFonts w:ascii="Consolas" w:hAnsi="Consolas" w:cs="Times New Roman"/>
          <w:sz w:val="22"/>
          <w:szCs w:val="22"/>
        </w:rPr>
        <w:t xml:space="preserve"> prior CVD, we estimate the difference in risk (probability) of CVD death between those who used estrogen and those who did not use to be 0</w:t>
      </w:r>
      <w:r w:rsidR="006E4E1E" w:rsidRPr="006E4E1E">
        <w:rPr>
          <w:rFonts w:ascii="Consolas" w:hAnsi="Consolas" w:cs="Times New Roman"/>
          <w:sz w:val="22"/>
          <w:szCs w:val="22"/>
        </w:rPr>
        <w:t>.0</w:t>
      </w:r>
      <w:r w:rsidR="009F2B82">
        <w:rPr>
          <w:rFonts w:ascii="Consolas" w:hAnsi="Consolas" w:cs="Times New Roman"/>
          <w:sz w:val="22"/>
          <w:szCs w:val="22"/>
        </w:rPr>
        <w:t>659</w:t>
      </w:r>
      <w:r w:rsidR="006E4E1E">
        <w:rPr>
          <w:rFonts w:ascii="Consolas" w:hAnsi="Consolas" w:cs="Times New Roman"/>
          <w:sz w:val="22"/>
          <w:szCs w:val="22"/>
        </w:rPr>
        <w:t xml:space="preserve">, with those who used estrogen having a lower risk.  </w:t>
      </w:r>
      <w:r w:rsidR="009F2B82">
        <w:rPr>
          <w:rFonts w:ascii="Consolas" w:hAnsi="Consolas" w:cs="Times New Roman"/>
          <w:sz w:val="22"/>
          <w:szCs w:val="22"/>
        </w:rPr>
        <w:t>Based on our linear regression model adjusting for previous disease and an estrogen-previous disease interaction, the trend for the observed risk differences being different by 0.0542, is not beyond that that might be expected to occur by chance given the null hypothesis that there is no difference in this difference across previous CVD groups</w:t>
      </w:r>
      <w:r w:rsidR="00CA14DC">
        <w:rPr>
          <w:rFonts w:ascii="Consolas" w:hAnsi="Consolas" w:cs="Times New Roman"/>
          <w:sz w:val="22"/>
          <w:szCs w:val="22"/>
        </w:rPr>
        <w:t>.</w:t>
      </w:r>
      <w:r w:rsidR="009F2B82">
        <w:rPr>
          <w:rFonts w:ascii="Consolas" w:hAnsi="Consolas" w:cs="Times New Roman"/>
          <w:sz w:val="22"/>
          <w:szCs w:val="22"/>
        </w:rPr>
        <w:t xml:space="preserve"> </w:t>
      </w:r>
      <w:r w:rsidR="000428CB">
        <w:rPr>
          <w:rFonts w:ascii="Consolas" w:hAnsi="Consolas" w:cs="Times New Roman"/>
          <w:sz w:val="22"/>
          <w:szCs w:val="22"/>
        </w:rPr>
        <w:t>Of note is that we did not have enough precision or power to detect effect modification.</w:t>
      </w:r>
    </w:p>
    <w:p w14:paraId="0F0DDF40" w14:textId="77777777" w:rsidR="00CA14DC" w:rsidRPr="00CA14DC" w:rsidRDefault="00CA14DC" w:rsidP="00C56DAE">
      <w:pPr>
        <w:pStyle w:val="PlainText"/>
        <w:rPr>
          <w:rFonts w:ascii="Consolas" w:hAnsi="Consolas" w:cs="Times New Roman"/>
          <w:sz w:val="22"/>
          <w:szCs w:val="22"/>
        </w:rPr>
      </w:pPr>
    </w:p>
    <w:p w14:paraId="223A55D2" w14:textId="77777777" w:rsidR="002B42AF" w:rsidRDefault="006508C5" w:rsidP="00C56DAE">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32FB1C47" w14:textId="77777777" w:rsidR="009B254A" w:rsidRDefault="009B254A" w:rsidP="002B42AF">
      <w:pPr>
        <w:pStyle w:val="PlainText"/>
        <w:ind w:left="1080"/>
        <w:rPr>
          <w:rFonts w:ascii="Consolas" w:hAnsi="Consolas" w:cs="Times New Roman"/>
          <w:sz w:val="22"/>
          <w:szCs w:val="22"/>
        </w:rPr>
      </w:pPr>
    </w:p>
    <w:p w14:paraId="6678921A" w14:textId="77777777" w:rsidR="001A6547" w:rsidRDefault="000D0885" w:rsidP="00C61DE4">
      <w:pPr>
        <w:pStyle w:val="PlainText"/>
        <w:rPr>
          <w:rFonts w:ascii="Consolas" w:hAnsi="Consolas" w:cs="Times New Roman"/>
          <w:sz w:val="22"/>
          <w:szCs w:val="22"/>
        </w:rPr>
      </w:pPr>
      <w:r>
        <w:rPr>
          <w:rFonts w:ascii="Consolas" w:hAnsi="Consolas" w:cs="Times New Roman"/>
          <w:sz w:val="22"/>
          <w:szCs w:val="22"/>
        </w:rPr>
        <w:t xml:space="preserve">88% of the women in the study reported no prior use estrogen.  </w:t>
      </w:r>
      <w:r w:rsidR="001A6547" w:rsidRPr="001A6547">
        <w:rPr>
          <w:rFonts w:ascii="Consolas" w:hAnsi="Consolas" w:cs="Times New Roman"/>
          <w:sz w:val="22"/>
          <w:szCs w:val="22"/>
        </w:rPr>
        <w:t>Given the observational nature of the study, there is high likelihood of confounding</w:t>
      </w:r>
      <w:r>
        <w:rPr>
          <w:rFonts w:ascii="Consolas" w:hAnsi="Consolas" w:cs="Times New Roman"/>
          <w:sz w:val="22"/>
          <w:szCs w:val="22"/>
        </w:rPr>
        <w:t xml:space="preserve"> given this imbalance in proportions of study participants by the predictor of interest</w:t>
      </w:r>
      <w:r w:rsidR="001A6547" w:rsidRPr="001A6547">
        <w:rPr>
          <w:rFonts w:ascii="Consolas" w:hAnsi="Consolas" w:cs="Times New Roman"/>
          <w:sz w:val="22"/>
          <w:szCs w:val="22"/>
        </w:rPr>
        <w:t>.</w:t>
      </w:r>
      <w:r w:rsidR="001A6547">
        <w:rPr>
          <w:rFonts w:ascii="Consolas" w:hAnsi="Consolas" w:cs="Times New Roman"/>
          <w:sz w:val="22"/>
          <w:szCs w:val="22"/>
        </w:rPr>
        <w:t xml:space="preserve">  To assess this, we consider whether in our data set, prior CVD is associated with estrogen use among those who are alive, and whether, prior CVD</w:t>
      </w:r>
      <w:r>
        <w:rPr>
          <w:rFonts w:ascii="Consolas" w:hAnsi="Consolas" w:cs="Times New Roman"/>
          <w:sz w:val="22"/>
          <w:szCs w:val="22"/>
        </w:rPr>
        <w:t xml:space="preserve"> is associated with CVD mortality, independent of the effect of estrogen use.</w:t>
      </w:r>
    </w:p>
    <w:p w14:paraId="3A89E622" w14:textId="77777777" w:rsidR="000D0885" w:rsidRPr="001A6547" w:rsidRDefault="000D0885" w:rsidP="00C61DE4">
      <w:pPr>
        <w:pStyle w:val="PlainText"/>
        <w:rPr>
          <w:rFonts w:ascii="Consolas" w:hAnsi="Consolas" w:cs="Times New Roman"/>
          <w:sz w:val="22"/>
          <w:szCs w:val="22"/>
        </w:rPr>
      </w:pPr>
    </w:p>
    <w:p w14:paraId="574E7566" w14:textId="77777777" w:rsidR="009B254A" w:rsidRPr="009B254A" w:rsidRDefault="009B254A" w:rsidP="00C61DE4">
      <w:pPr>
        <w:pStyle w:val="PlainText"/>
        <w:rPr>
          <w:rFonts w:ascii="Consolas" w:hAnsi="Consolas" w:cs="Times New Roman"/>
          <w:i/>
          <w:sz w:val="22"/>
          <w:szCs w:val="22"/>
        </w:rPr>
      </w:pPr>
      <w:r w:rsidRPr="009B254A">
        <w:rPr>
          <w:rFonts w:ascii="Consolas" w:hAnsi="Consolas" w:cs="Times New Roman"/>
          <w:i/>
          <w:sz w:val="22"/>
          <w:szCs w:val="22"/>
        </w:rPr>
        <w:t>Is prior CVD associated with estrogen use</w:t>
      </w:r>
      <w:r w:rsidR="001A6547">
        <w:rPr>
          <w:rFonts w:ascii="Consolas" w:hAnsi="Consolas" w:cs="Times New Roman"/>
          <w:i/>
          <w:sz w:val="22"/>
          <w:szCs w:val="22"/>
        </w:rPr>
        <w:t xml:space="preserve"> in those who are alive</w:t>
      </w:r>
      <w:r w:rsidRPr="009B254A">
        <w:rPr>
          <w:rFonts w:ascii="Consolas" w:hAnsi="Consolas" w:cs="Times New Roman"/>
          <w:i/>
          <w:sz w:val="22"/>
          <w:szCs w:val="22"/>
        </w:rPr>
        <w:t>?</w:t>
      </w:r>
    </w:p>
    <w:p w14:paraId="77FABC18" w14:textId="77777777" w:rsidR="009B254A" w:rsidRDefault="001A6547" w:rsidP="00C61DE4">
      <w:pPr>
        <w:pStyle w:val="PlainText"/>
        <w:rPr>
          <w:rFonts w:ascii="Consolas" w:hAnsi="Consolas" w:cs="Times New Roman"/>
          <w:sz w:val="22"/>
          <w:szCs w:val="22"/>
        </w:rPr>
      </w:pPr>
      <w:r>
        <w:rPr>
          <w:rFonts w:ascii="Consolas" w:hAnsi="Consolas" w:cs="Times New Roman"/>
          <w:sz w:val="22"/>
          <w:szCs w:val="22"/>
        </w:rPr>
        <w:t>Based on the chi square statistic, t</w:t>
      </w:r>
      <w:r w:rsidR="009B254A">
        <w:rPr>
          <w:rFonts w:ascii="Consolas" w:hAnsi="Consolas" w:cs="Times New Roman"/>
          <w:sz w:val="22"/>
          <w:szCs w:val="22"/>
        </w:rPr>
        <w:t xml:space="preserve">here is a </w:t>
      </w:r>
      <w:r w:rsidR="000D0885">
        <w:rPr>
          <w:rFonts w:ascii="Consolas" w:hAnsi="Consolas" w:cs="Times New Roman"/>
          <w:sz w:val="22"/>
          <w:szCs w:val="22"/>
        </w:rPr>
        <w:t xml:space="preserve">highly </w:t>
      </w:r>
      <w:r w:rsidR="009B254A">
        <w:rPr>
          <w:rFonts w:ascii="Consolas" w:hAnsi="Consolas" w:cs="Times New Roman"/>
          <w:sz w:val="22"/>
          <w:szCs w:val="22"/>
        </w:rPr>
        <w:t>significant association between prior CV disease and estrogen use (</w:t>
      </w:r>
      <w:r w:rsidR="009B254A">
        <w:rPr>
          <w:rFonts w:ascii="Consolas" w:hAnsi="Consolas" w:cs="Times New Roman"/>
          <w:sz w:val="22"/>
          <w:szCs w:val="22"/>
        </w:rPr>
        <w:sym w:font="Symbol" w:char="F063"/>
      </w:r>
      <w:r w:rsidR="009B254A">
        <w:rPr>
          <w:rFonts w:ascii="Consolas" w:hAnsi="Consolas" w:cs="Times New Roman"/>
          <w:sz w:val="22"/>
          <w:szCs w:val="22"/>
        </w:rPr>
        <w:t xml:space="preserve">2 (1) = </w:t>
      </w:r>
      <w:r w:rsidRPr="001A6547">
        <w:rPr>
          <w:rFonts w:ascii="Consolas" w:hAnsi="Consolas" w:cs="Times New Roman"/>
          <w:sz w:val="22"/>
          <w:szCs w:val="22"/>
        </w:rPr>
        <w:t>21.0663</w:t>
      </w:r>
      <w:r w:rsidR="009B254A">
        <w:rPr>
          <w:rFonts w:ascii="Consolas" w:hAnsi="Consolas" w:cs="Times New Roman"/>
          <w:sz w:val="22"/>
          <w:szCs w:val="22"/>
        </w:rPr>
        <w:t>, p &lt;</w:t>
      </w:r>
      <w:r w:rsidR="009B254A" w:rsidRPr="009B254A">
        <w:rPr>
          <w:rFonts w:ascii="Consolas" w:hAnsi="Consolas" w:cs="Times New Roman"/>
          <w:sz w:val="22"/>
          <w:szCs w:val="22"/>
        </w:rPr>
        <w:t xml:space="preserve"> 0.00</w:t>
      </w:r>
      <w:r w:rsidR="009B254A">
        <w:rPr>
          <w:rFonts w:ascii="Consolas" w:hAnsi="Consolas" w:cs="Times New Roman"/>
          <w:sz w:val="22"/>
          <w:szCs w:val="22"/>
        </w:rPr>
        <w:t>1)</w:t>
      </w:r>
      <w:r>
        <w:rPr>
          <w:rFonts w:ascii="Consolas" w:hAnsi="Consolas" w:cs="Times New Roman"/>
          <w:sz w:val="22"/>
          <w:szCs w:val="22"/>
        </w:rPr>
        <w:t xml:space="preserve"> in those who are alive</w:t>
      </w:r>
      <w:r w:rsidR="009B254A">
        <w:rPr>
          <w:rFonts w:ascii="Consolas" w:hAnsi="Consolas" w:cs="Times New Roman"/>
          <w:sz w:val="22"/>
          <w:szCs w:val="22"/>
        </w:rPr>
        <w:t>.</w:t>
      </w:r>
    </w:p>
    <w:p w14:paraId="690ED017" w14:textId="77777777" w:rsidR="009B254A" w:rsidRDefault="009B254A" w:rsidP="002B42AF">
      <w:pPr>
        <w:pStyle w:val="PlainText"/>
        <w:ind w:left="1080"/>
        <w:rPr>
          <w:rFonts w:ascii="Consolas" w:hAnsi="Consolas" w:cs="Times New Roman"/>
          <w:sz w:val="22"/>
          <w:szCs w:val="22"/>
        </w:rPr>
      </w:pPr>
    </w:p>
    <w:p w14:paraId="7851E76E" w14:textId="77777777" w:rsidR="009B254A" w:rsidRPr="00C61DE4" w:rsidRDefault="009B254A" w:rsidP="00C61DE4">
      <w:pPr>
        <w:pStyle w:val="PlainText"/>
        <w:rPr>
          <w:rFonts w:ascii="Consolas" w:hAnsi="Consolas" w:cs="Times New Roman"/>
          <w:i/>
          <w:sz w:val="22"/>
          <w:szCs w:val="22"/>
        </w:rPr>
      </w:pPr>
      <w:r w:rsidRPr="00C61DE4">
        <w:rPr>
          <w:rFonts w:ascii="Consolas" w:hAnsi="Consolas" w:cs="Times New Roman"/>
          <w:i/>
          <w:sz w:val="22"/>
          <w:szCs w:val="22"/>
        </w:rPr>
        <w:t>Is prior CV disease associated with CV-mortality</w:t>
      </w:r>
      <w:r w:rsidR="001A6547">
        <w:rPr>
          <w:rFonts w:ascii="Consolas" w:hAnsi="Consolas" w:cs="Times New Roman"/>
          <w:i/>
          <w:sz w:val="22"/>
          <w:szCs w:val="22"/>
        </w:rPr>
        <w:t xml:space="preserve"> among those who did not use estrogen</w:t>
      </w:r>
      <w:r w:rsidRPr="00C61DE4">
        <w:rPr>
          <w:rFonts w:ascii="Consolas" w:hAnsi="Consolas" w:cs="Times New Roman"/>
          <w:i/>
          <w:sz w:val="22"/>
          <w:szCs w:val="22"/>
        </w:rPr>
        <w:t>?</w:t>
      </w:r>
    </w:p>
    <w:p w14:paraId="7928686F" w14:textId="77777777" w:rsidR="009B254A" w:rsidRDefault="000D0885" w:rsidP="00C61DE4">
      <w:pPr>
        <w:pStyle w:val="PlainText"/>
        <w:rPr>
          <w:rFonts w:ascii="Consolas" w:hAnsi="Consolas" w:cs="Times New Roman"/>
          <w:sz w:val="22"/>
          <w:szCs w:val="22"/>
        </w:rPr>
      </w:pPr>
      <w:r>
        <w:rPr>
          <w:rFonts w:ascii="Consolas" w:hAnsi="Consolas" w:cs="Times New Roman"/>
          <w:sz w:val="22"/>
          <w:szCs w:val="22"/>
        </w:rPr>
        <w:t>Based on a chi square statistic, t</w:t>
      </w:r>
      <w:r w:rsidR="00C61DE4">
        <w:rPr>
          <w:rFonts w:ascii="Consolas" w:hAnsi="Consolas" w:cs="Times New Roman"/>
          <w:sz w:val="22"/>
          <w:szCs w:val="22"/>
        </w:rPr>
        <w:t xml:space="preserve">here is a </w:t>
      </w:r>
      <w:r>
        <w:rPr>
          <w:rFonts w:ascii="Consolas" w:hAnsi="Consolas" w:cs="Times New Roman"/>
          <w:sz w:val="22"/>
          <w:szCs w:val="22"/>
        </w:rPr>
        <w:t xml:space="preserve">highly </w:t>
      </w:r>
      <w:r w:rsidR="00C61DE4">
        <w:rPr>
          <w:rFonts w:ascii="Consolas" w:hAnsi="Consolas" w:cs="Times New Roman"/>
          <w:sz w:val="22"/>
          <w:szCs w:val="22"/>
        </w:rPr>
        <w:t>significant association between prior CV disease and CV-mortality (</w:t>
      </w:r>
      <w:r w:rsidR="00C61DE4">
        <w:rPr>
          <w:rFonts w:ascii="Consolas" w:hAnsi="Consolas" w:cs="Times New Roman"/>
          <w:sz w:val="22"/>
          <w:szCs w:val="22"/>
        </w:rPr>
        <w:sym w:font="Symbol" w:char="F063"/>
      </w:r>
      <w:r w:rsidR="00C61DE4">
        <w:rPr>
          <w:rFonts w:ascii="Consolas" w:hAnsi="Consolas" w:cs="Times New Roman"/>
          <w:sz w:val="22"/>
          <w:szCs w:val="22"/>
        </w:rPr>
        <w:t xml:space="preserve">2 (1) = </w:t>
      </w:r>
      <w:r w:rsidRPr="000D0885">
        <w:rPr>
          <w:rFonts w:ascii="Consolas" w:hAnsi="Consolas" w:cs="Times New Roman"/>
          <w:sz w:val="22"/>
          <w:szCs w:val="22"/>
        </w:rPr>
        <w:t>81.4183</w:t>
      </w:r>
      <w:r w:rsidR="00C61DE4">
        <w:rPr>
          <w:rFonts w:ascii="Consolas" w:hAnsi="Consolas" w:cs="Times New Roman"/>
          <w:sz w:val="22"/>
          <w:szCs w:val="22"/>
        </w:rPr>
        <w:t>, p &lt;</w:t>
      </w:r>
      <w:r w:rsidR="00C61DE4" w:rsidRPr="00C61DE4">
        <w:rPr>
          <w:rFonts w:ascii="Consolas" w:hAnsi="Consolas" w:cs="Times New Roman"/>
          <w:sz w:val="22"/>
          <w:szCs w:val="22"/>
        </w:rPr>
        <w:t xml:space="preserve"> 0.00</w:t>
      </w:r>
      <w:r w:rsidR="00C61DE4">
        <w:rPr>
          <w:rFonts w:ascii="Consolas" w:hAnsi="Consolas" w:cs="Times New Roman"/>
          <w:sz w:val="22"/>
          <w:szCs w:val="22"/>
        </w:rPr>
        <w:t>1).</w:t>
      </w:r>
    </w:p>
    <w:p w14:paraId="1E3B65BC" w14:textId="77777777" w:rsidR="000D0885" w:rsidRDefault="000D0885" w:rsidP="00C61DE4">
      <w:pPr>
        <w:pStyle w:val="PlainText"/>
        <w:rPr>
          <w:rFonts w:ascii="Consolas" w:hAnsi="Consolas" w:cs="Times New Roman"/>
          <w:sz w:val="22"/>
          <w:szCs w:val="22"/>
        </w:rPr>
      </w:pPr>
    </w:p>
    <w:p w14:paraId="67BA9711" w14:textId="77777777" w:rsidR="000D0885" w:rsidRDefault="000D0885" w:rsidP="00C61DE4">
      <w:pPr>
        <w:pStyle w:val="PlainText"/>
        <w:rPr>
          <w:rFonts w:ascii="Consolas" w:hAnsi="Consolas" w:cs="Times New Roman"/>
          <w:sz w:val="22"/>
          <w:szCs w:val="22"/>
        </w:rPr>
      </w:pPr>
      <w:r>
        <w:rPr>
          <w:rFonts w:ascii="Consolas" w:hAnsi="Consolas" w:cs="Times New Roman"/>
          <w:sz w:val="22"/>
          <w:szCs w:val="22"/>
        </w:rPr>
        <w:t>We would have to be worried that our effect estimate of estrogen use on CVD mortality is confounded by previous CVD.</w:t>
      </w:r>
    </w:p>
    <w:p w14:paraId="7C4242BC" w14:textId="77777777" w:rsidR="009B254A" w:rsidRDefault="009B254A" w:rsidP="002B42AF">
      <w:pPr>
        <w:pStyle w:val="PlainText"/>
        <w:ind w:left="1080"/>
        <w:rPr>
          <w:rFonts w:ascii="Consolas" w:hAnsi="Consolas" w:cs="Times New Roman"/>
          <w:sz w:val="22"/>
          <w:szCs w:val="22"/>
        </w:rPr>
      </w:pPr>
    </w:p>
    <w:p w14:paraId="15072527" w14:textId="77777777" w:rsidR="00426C70" w:rsidRPr="00C61DE4" w:rsidRDefault="004D2398" w:rsidP="00C61DE4">
      <w:pPr>
        <w:pStyle w:val="PlainText"/>
        <w:rPr>
          <w:rFonts w:ascii="Consolas" w:hAnsi="Consolas" w:cs="Times New Roman"/>
          <w:sz w:val="22"/>
          <w:szCs w:val="22"/>
        </w:rPr>
      </w:pPr>
      <w:r w:rsidRPr="002B42AF">
        <w:rPr>
          <w:rFonts w:ascii="Consolas" w:hAnsi="Consolas" w:cs="Times New Roman"/>
          <w:sz w:val="22"/>
          <w:szCs w:val="22"/>
        </w:rPr>
        <w:t xml:space="preserve">Model: </w:t>
      </w:r>
      <w:proofErr w:type="gramStart"/>
      <w:r w:rsidRPr="002B42AF">
        <w:rPr>
          <w:rFonts w:ascii="Consolas" w:hAnsi="Consolas" w:cs="Times New Roman"/>
          <w:sz w:val="22"/>
          <w:szCs w:val="22"/>
        </w:rPr>
        <w:t>E(</w:t>
      </w:r>
      <w:proofErr w:type="gramEnd"/>
      <w:r w:rsidRPr="002B42AF">
        <w:rPr>
          <w:rFonts w:ascii="Consolas" w:hAnsi="Consolas" w:cs="Times New Roman"/>
          <w:sz w:val="22"/>
          <w:szCs w:val="22"/>
        </w:rPr>
        <w:t xml:space="preserve">cvdeath4|ESTROGEN) = P(cvdeath4=1|ESTROGEN)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0</w:t>
      </w:r>
      <w:r w:rsidRPr="002B42AF">
        <w:rPr>
          <w:rFonts w:ascii="Consolas" w:hAnsi="Consolas" w:cs="Times New Roman"/>
          <w:sz w:val="22"/>
          <w:szCs w:val="22"/>
        </w:rPr>
        <w:t xml:space="preserve">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1</w:t>
      </w:r>
      <w:r w:rsidRPr="002B42AF">
        <w:rPr>
          <w:rFonts w:ascii="Consolas" w:hAnsi="Consolas" w:cs="Times New Roman"/>
          <w:sz w:val="22"/>
          <w:szCs w:val="22"/>
        </w:rPr>
        <w:t xml:space="preserve">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2</w:t>
      </w:r>
      <w:r w:rsidRPr="002B42AF">
        <w:rPr>
          <w:rFonts w:ascii="Consolas" w:hAnsi="Consolas" w:cs="Times New Roman"/>
          <w:sz w:val="22"/>
          <w:szCs w:val="22"/>
        </w:rPr>
        <w:t xml:space="preserve">PREVDIS + </w:t>
      </w:r>
      <w:r w:rsidRPr="002B42AF">
        <w:rPr>
          <w:rFonts w:ascii="Consolas" w:hAnsi="Consolas" w:cs="Times New Roman"/>
          <w:sz w:val="22"/>
          <w:szCs w:val="22"/>
        </w:rPr>
        <w:sym w:font="Symbol" w:char="F065"/>
      </w:r>
    </w:p>
    <w:p w14:paraId="4E291093" w14:textId="77777777" w:rsidR="002B42AF" w:rsidRPr="004D2398" w:rsidRDefault="002B42AF" w:rsidP="00C61DE4">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Pr>
          <w:rFonts w:ascii="Consolas" w:hAnsi="Consolas" w:cs="Times New Roman"/>
          <w:sz w:val="22"/>
          <w:szCs w:val="22"/>
        </w:rPr>
        <w:t>-0.</w:t>
      </w:r>
      <w:r w:rsidRPr="002B42AF">
        <w:rPr>
          <w:rFonts w:ascii="Consolas" w:hAnsi="Consolas" w:cs="Times New Roman"/>
          <w:sz w:val="22"/>
          <w:szCs w:val="22"/>
        </w:rPr>
        <w:t>0168</w:t>
      </w:r>
    </w:p>
    <w:p w14:paraId="186DB537" w14:textId="77777777" w:rsidR="002B42AF" w:rsidRPr="00714B30" w:rsidRDefault="002B42AF" w:rsidP="004D2398">
      <w:pPr>
        <w:pStyle w:val="PlainText"/>
        <w:ind w:left="1080"/>
        <w:rPr>
          <w:rFonts w:ascii="Consolas" w:hAnsi="Consolas" w:cs="Times New Roman"/>
          <w:sz w:val="22"/>
          <w:szCs w:val="22"/>
        </w:rPr>
      </w:pPr>
    </w:p>
    <w:p w14:paraId="43CDC257" w14:textId="77777777" w:rsidR="006508C5" w:rsidRDefault="002B42AF" w:rsidP="00C61DE4">
      <w:pPr>
        <w:pStyle w:val="PlainText"/>
        <w:rPr>
          <w:rFonts w:ascii="Consolas" w:hAnsi="Consolas" w:cs="Times New Roman"/>
          <w:sz w:val="22"/>
          <w:szCs w:val="22"/>
        </w:rPr>
      </w:pPr>
      <w:r w:rsidRPr="00714B30">
        <w:rPr>
          <w:rFonts w:ascii="Consolas" w:hAnsi="Consolas" w:cs="Times New Roman"/>
          <w:sz w:val="22"/>
          <w:szCs w:val="22"/>
        </w:rPr>
        <w:t xml:space="preserve">Comparing coefficients </w:t>
      </w:r>
      <w:r w:rsidRPr="00714B30">
        <w:rPr>
          <w:rFonts w:ascii="Consolas" w:hAnsi="Consolas" w:cs="Times New Roman"/>
          <w:sz w:val="22"/>
          <w:szCs w:val="22"/>
        </w:rPr>
        <w:sym w:font="Symbol" w:char="F062"/>
      </w:r>
      <w:r w:rsidRPr="00714B30">
        <w:rPr>
          <w:rFonts w:ascii="Consolas" w:hAnsi="Consolas" w:cs="Times New Roman"/>
          <w:sz w:val="22"/>
          <w:szCs w:val="22"/>
          <w:vertAlign w:val="subscript"/>
        </w:rPr>
        <w:t xml:space="preserve">1 </w:t>
      </w:r>
      <w:r w:rsidRPr="00714B30">
        <w:rPr>
          <w:rFonts w:ascii="Consolas" w:hAnsi="Consolas" w:cs="Times New Roman"/>
          <w:sz w:val="22"/>
          <w:szCs w:val="22"/>
        </w:rPr>
        <w:t>in models (a) and (c),</w:t>
      </w:r>
    </w:p>
    <w:tbl>
      <w:tblPr>
        <w:tblStyle w:val="TableGrid"/>
        <w:tblW w:w="0" w:type="auto"/>
        <w:tblLook w:val="04A0" w:firstRow="1" w:lastRow="0" w:firstColumn="1" w:lastColumn="0" w:noHBand="0" w:noVBand="1"/>
      </w:tblPr>
      <w:tblGrid>
        <w:gridCol w:w="1879"/>
        <w:gridCol w:w="2099"/>
        <w:gridCol w:w="4878"/>
      </w:tblGrid>
      <w:tr w:rsidR="00C56DAE" w14:paraId="3C626D72" w14:textId="77777777" w:rsidTr="00C56DAE">
        <w:tc>
          <w:tcPr>
            <w:tcW w:w="1879" w:type="dxa"/>
          </w:tcPr>
          <w:p w14:paraId="47A568C2"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Model</w:t>
            </w:r>
          </w:p>
        </w:tc>
        <w:tc>
          <w:tcPr>
            <w:tcW w:w="2099" w:type="dxa"/>
          </w:tcPr>
          <w:p w14:paraId="2FB0BC8F"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Risk difference</w:t>
            </w:r>
          </w:p>
        </w:tc>
        <w:tc>
          <w:tcPr>
            <w:tcW w:w="4878" w:type="dxa"/>
          </w:tcPr>
          <w:p w14:paraId="2A3E8AE0"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Comment</w:t>
            </w:r>
          </w:p>
        </w:tc>
      </w:tr>
      <w:tr w:rsidR="00C56DAE" w14:paraId="03960526" w14:textId="77777777" w:rsidTr="00C56DAE">
        <w:tc>
          <w:tcPr>
            <w:tcW w:w="1879" w:type="dxa"/>
          </w:tcPr>
          <w:p w14:paraId="270D7F7D"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Without prior history of CV disease (a)</w:t>
            </w:r>
          </w:p>
        </w:tc>
        <w:tc>
          <w:tcPr>
            <w:tcW w:w="2099" w:type="dxa"/>
          </w:tcPr>
          <w:p w14:paraId="4BE0A66A"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-0.026</w:t>
            </w:r>
          </w:p>
        </w:tc>
        <w:tc>
          <w:tcPr>
            <w:tcW w:w="4878" w:type="dxa"/>
            <w:vMerge w:val="restart"/>
          </w:tcPr>
          <w:p w14:paraId="045D1FB5"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Prior history of CV disease is clearly associated with both predictor of interest and outcome, and the risk difference is attenuated when prior history of CV disease is included in the model.  History of CVD is confounding the association</w:t>
            </w:r>
          </w:p>
        </w:tc>
      </w:tr>
      <w:tr w:rsidR="00C56DAE" w14:paraId="766E61BB" w14:textId="77777777" w:rsidTr="00C56DAE">
        <w:tc>
          <w:tcPr>
            <w:tcW w:w="1879" w:type="dxa"/>
          </w:tcPr>
          <w:p w14:paraId="2D504498"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 xml:space="preserve">With </w:t>
            </w:r>
            <w:r w:rsidRPr="00C61DE4">
              <w:rPr>
                <w:rFonts w:ascii="Consolas" w:hAnsi="Consolas" w:cs="Times New Roman"/>
                <w:sz w:val="22"/>
                <w:szCs w:val="22"/>
              </w:rPr>
              <w:t>prior history of CV disease</w:t>
            </w:r>
            <w:r>
              <w:rPr>
                <w:rFonts w:ascii="Consolas" w:hAnsi="Consolas" w:cs="Times New Roman"/>
                <w:sz w:val="22"/>
                <w:szCs w:val="22"/>
              </w:rPr>
              <w:t xml:space="preserve"> (b</w:t>
            </w:r>
            <w:r w:rsidRPr="00C61DE4">
              <w:rPr>
                <w:rFonts w:ascii="Consolas" w:hAnsi="Consolas" w:cs="Times New Roman"/>
                <w:sz w:val="22"/>
                <w:szCs w:val="22"/>
              </w:rPr>
              <w:t>)</w:t>
            </w:r>
          </w:p>
        </w:tc>
        <w:tc>
          <w:tcPr>
            <w:tcW w:w="2099" w:type="dxa"/>
          </w:tcPr>
          <w:p w14:paraId="7B644120" w14:textId="77777777" w:rsidR="00C56DAE" w:rsidRDefault="00C56DAE" w:rsidP="00C61DE4">
            <w:pPr>
              <w:pStyle w:val="PlainText"/>
              <w:rPr>
                <w:rFonts w:ascii="Consolas" w:hAnsi="Consolas" w:cs="Times New Roman"/>
                <w:sz w:val="22"/>
                <w:szCs w:val="22"/>
              </w:rPr>
            </w:pPr>
            <w:r>
              <w:rPr>
                <w:rFonts w:ascii="Consolas" w:hAnsi="Consolas" w:cs="Times New Roman"/>
                <w:sz w:val="22"/>
                <w:szCs w:val="22"/>
              </w:rPr>
              <w:t>-0.017</w:t>
            </w:r>
          </w:p>
        </w:tc>
        <w:tc>
          <w:tcPr>
            <w:tcW w:w="4878" w:type="dxa"/>
            <w:vMerge/>
          </w:tcPr>
          <w:p w14:paraId="50235485" w14:textId="77777777" w:rsidR="00C56DAE" w:rsidRDefault="00C56DAE" w:rsidP="00C61DE4">
            <w:pPr>
              <w:pStyle w:val="PlainText"/>
              <w:rPr>
                <w:rFonts w:ascii="Consolas" w:hAnsi="Consolas" w:cs="Times New Roman"/>
                <w:sz w:val="22"/>
                <w:szCs w:val="22"/>
              </w:rPr>
            </w:pPr>
          </w:p>
        </w:tc>
      </w:tr>
    </w:tbl>
    <w:p w14:paraId="03A846F6" w14:textId="77777777" w:rsidR="009B254A" w:rsidRPr="00714B30" w:rsidRDefault="009B254A" w:rsidP="00C56DAE">
      <w:pPr>
        <w:pStyle w:val="PlainText"/>
        <w:rPr>
          <w:rFonts w:ascii="Consolas" w:hAnsi="Consolas" w:cs="Times New Roman"/>
          <w:sz w:val="22"/>
          <w:szCs w:val="22"/>
        </w:rPr>
      </w:pPr>
    </w:p>
    <w:p w14:paraId="69B700F0" w14:textId="77777777" w:rsidR="006508C5" w:rsidRDefault="006508C5" w:rsidP="00C56DAE">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14:paraId="2CABF285" w14:textId="77777777" w:rsidR="008A45D9" w:rsidRDefault="008A45D9" w:rsidP="002B42AF">
      <w:pPr>
        <w:pStyle w:val="PlainText"/>
        <w:ind w:left="1080"/>
        <w:rPr>
          <w:rFonts w:ascii="Times New Roman" w:hAnsi="Times New Roman" w:cs="Times New Roman"/>
          <w:sz w:val="22"/>
          <w:szCs w:val="22"/>
        </w:rPr>
      </w:pPr>
    </w:p>
    <w:p w14:paraId="5B83B168" w14:textId="77777777" w:rsidR="002B42AF" w:rsidRPr="00C61DE4" w:rsidRDefault="00C61DE4" w:rsidP="00C61DE4">
      <w:pPr>
        <w:pStyle w:val="PlainText"/>
        <w:rPr>
          <w:rFonts w:ascii="Consolas" w:hAnsi="Consolas" w:cs="Times New Roman"/>
          <w:sz w:val="22"/>
          <w:szCs w:val="22"/>
        </w:rPr>
      </w:pPr>
      <w:r w:rsidRPr="00C61DE4">
        <w:rPr>
          <w:rFonts w:ascii="Consolas" w:hAnsi="Consolas" w:cs="Times New Roman"/>
          <w:sz w:val="22"/>
          <w:szCs w:val="22"/>
        </w:rPr>
        <w:t>See model in (c) above.</w:t>
      </w:r>
    </w:p>
    <w:p w14:paraId="6639BB7F" w14:textId="77777777" w:rsidR="00C61DE4" w:rsidRDefault="00870562" w:rsidP="00C61DE4">
      <w:pPr>
        <w:pStyle w:val="PlainText"/>
        <w:rPr>
          <w:rFonts w:ascii="Consolas" w:hAnsi="Consolas" w:cs="Times New Roman"/>
          <w:sz w:val="22"/>
          <w:szCs w:val="22"/>
        </w:rPr>
      </w:pPr>
      <w:r>
        <w:rPr>
          <w:rFonts w:ascii="Consolas" w:hAnsi="Consolas" w:cs="Times New Roman"/>
          <w:sz w:val="22"/>
          <w:szCs w:val="22"/>
        </w:rPr>
        <w:t xml:space="preserve">We test the null hypothesis, </w:t>
      </w:r>
      <w:r w:rsidR="00C61DE4" w:rsidRPr="00C61DE4">
        <w:rPr>
          <w:rFonts w:ascii="Consolas" w:hAnsi="Consolas" w:cs="Times New Roman"/>
          <w:sz w:val="22"/>
          <w:szCs w:val="22"/>
        </w:rPr>
        <w:t>H</w:t>
      </w:r>
      <w:r w:rsidR="00C61DE4" w:rsidRPr="00C61DE4">
        <w:rPr>
          <w:rFonts w:ascii="Consolas" w:hAnsi="Consolas" w:cs="Times New Roman"/>
          <w:sz w:val="22"/>
          <w:szCs w:val="22"/>
          <w:vertAlign w:val="subscript"/>
        </w:rPr>
        <w:t>0</w:t>
      </w:r>
      <w:r w:rsidR="00C61DE4" w:rsidRPr="00C61DE4">
        <w:rPr>
          <w:rFonts w:ascii="Consolas" w:hAnsi="Consolas" w:cs="Times New Roman"/>
          <w:sz w:val="22"/>
          <w:szCs w:val="22"/>
        </w:rPr>
        <w:t xml:space="preserve">: </w:t>
      </w:r>
      <w:r w:rsidR="00C61DE4" w:rsidRPr="00C61DE4">
        <w:rPr>
          <w:rFonts w:ascii="Consolas" w:hAnsi="Consolas" w:cs="Times New Roman"/>
          <w:sz w:val="22"/>
          <w:szCs w:val="22"/>
        </w:rPr>
        <w:sym w:font="Symbol" w:char="F062"/>
      </w:r>
      <w:r w:rsidR="00C61DE4" w:rsidRPr="00C61DE4">
        <w:rPr>
          <w:rFonts w:ascii="Consolas" w:hAnsi="Consolas" w:cs="Times New Roman"/>
          <w:sz w:val="22"/>
          <w:szCs w:val="22"/>
          <w:vertAlign w:val="subscript"/>
        </w:rPr>
        <w:t>1</w:t>
      </w:r>
      <w:r w:rsidR="00C61DE4" w:rsidRPr="00C61DE4">
        <w:rPr>
          <w:rFonts w:ascii="Consolas" w:hAnsi="Consolas" w:cs="Times New Roman"/>
          <w:sz w:val="22"/>
          <w:szCs w:val="22"/>
        </w:rPr>
        <w:t xml:space="preserve"> = 0, H</w:t>
      </w:r>
      <w:r w:rsidR="00C61DE4" w:rsidRPr="00C61DE4">
        <w:rPr>
          <w:rFonts w:ascii="Consolas" w:hAnsi="Consolas" w:cs="Times New Roman"/>
          <w:sz w:val="22"/>
          <w:szCs w:val="22"/>
          <w:vertAlign w:val="subscript"/>
        </w:rPr>
        <w:t>a</w:t>
      </w:r>
      <w:r w:rsidR="00C61DE4" w:rsidRPr="00C61DE4">
        <w:rPr>
          <w:rFonts w:ascii="Consolas" w:hAnsi="Consolas" w:cs="Times New Roman"/>
          <w:sz w:val="22"/>
          <w:szCs w:val="22"/>
        </w:rPr>
        <w:t xml:space="preserve">: </w:t>
      </w:r>
      <w:r w:rsidR="00C61DE4" w:rsidRPr="00C61DE4">
        <w:rPr>
          <w:rFonts w:ascii="Consolas" w:hAnsi="Consolas" w:cs="Times New Roman"/>
          <w:sz w:val="22"/>
          <w:szCs w:val="22"/>
        </w:rPr>
        <w:sym w:font="Symbol" w:char="F062"/>
      </w:r>
      <w:r w:rsidR="00C61DE4" w:rsidRPr="00C61DE4">
        <w:rPr>
          <w:rFonts w:ascii="Consolas" w:hAnsi="Consolas" w:cs="Times New Roman"/>
          <w:sz w:val="22"/>
          <w:szCs w:val="22"/>
          <w:vertAlign w:val="subscript"/>
        </w:rPr>
        <w:t>1</w:t>
      </w:r>
      <w:r w:rsidR="00C61DE4" w:rsidRPr="00C61DE4">
        <w:rPr>
          <w:rFonts w:ascii="Consolas" w:hAnsi="Consolas" w:cs="Times New Roman"/>
          <w:sz w:val="22"/>
          <w:szCs w:val="22"/>
        </w:rPr>
        <w:t xml:space="preserve"> </w:t>
      </w:r>
      <w:r w:rsidR="00C61DE4" w:rsidRPr="00C61DE4">
        <w:rPr>
          <w:rFonts w:ascii="Consolas" w:hAnsi="Consolas" w:cs="Times New Roman"/>
          <w:sz w:val="22"/>
          <w:szCs w:val="22"/>
        </w:rPr>
        <w:sym w:font="Symbol" w:char="F0B9"/>
      </w:r>
      <w:r w:rsidR="00C61DE4" w:rsidRPr="00C61DE4">
        <w:rPr>
          <w:rFonts w:ascii="Consolas" w:hAnsi="Consolas" w:cs="Times New Roman"/>
          <w:sz w:val="22"/>
          <w:szCs w:val="22"/>
        </w:rPr>
        <w:t xml:space="preserve"> 0</w:t>
      </w:r>
      <w:r>
        <w:rPr>
          <w:rFonts w:ascii="Consolas" w:hAnsi="Consolas" w:cs="Times New Roman"/>
          <w:sz w:val="22"/>
          <w:szCs w:val="22"/>
        </w:rPr>
        <w:t xml:space="preserve">, assuming </w:t>
      </w:r>
      <w:r>
        <w:rPr>
          <w:rFonts w:ascii="Consolas" w:hAnsi="Consolas" w:cs="Times New Roman"/>
          <w:sz w:val="22"/>
          <w:szCs w:val="22"/>
        </w:rPr>
        <w:sym w:font="Symbol" w:char="F061"/>
      </w:r>
      <w:r>
        <w:rPr>
          <w:rFonts w:ascii="Consolas" w:hAnsi="Consolas" w:cs="Times New Roman"/>
          <w:sz w:val="22"/>
          <w:szCs w:val="22"/>
        </w:rPr>
        <w:t xml:space="preserve"> = 0.05</w:t>
      </w:r>
    </w:p>
    <w:p w14:paraId="4FDAD35F" w14:textId="77777777" w:rsidR="00C56DAE" w:rsidRPr="004D2398" w:rsidRDefault="00C56DAE" w:rsidP="00C56DAE">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Pr>
          <w:rFonts w:ascii="Consolas" w:hAnsi="Consolas" w:cs="Times New Roman"/>
          <w:sz w:val="22"/>
          <w:szCs w:val="22"/>
        </w:rPr>
        <w:t>-0.</w:t>
      </w:r>
      <w:r w:rsidRPr="002B42AF">
        <w:rPr>
          <w:rFonts w:ascii="Consolas" w:hAnsi="Consolas" w:cs="Times New Roman"/>
          <w:sz w:val="22"/>
          <w:szCs w:val="22"/>
        </w:rPr>
        <w:t>0168</w:t>
      </w:r>
      <w:r w:rsidRPr="004D2398">
        <w:rPr>
          <w:rFonts w:ascii="Consolas" w:hAnsi="Consolas" w:cs="Times New Roman"/>
          <w:sz w:val="22"/>
          <w:szCs w:val="22"/>
        </w:rPr>
        <w:t xml:space="preserve">, 95% CI: </w:t>
      </w:r>
      <w:r w:rsidR="0009665A" w:rsidRPr="0009665A">
        <w:rPr>
          <w:rFonts w:ascii="Consolas" w:hAnsi="Consolas" w:cs="Times New Roman"/>
          <w:sz w:val="22"/>
          <w:szCs w:val="22"/>
        </w:rPr>
        <w:t>-</w:t>
      </w:r>
      <w:r w:rsidR="0009665A">
        <w:rPr>
          <w:rFonts w:ascii="Consolas" w:hAnsi="Consolas" w:cs="Times New Roman"/>
          <w:sz w:val="22"/>
          <w:szCs w:val="22"/>
        </w:rPr>
        <w:t xml:space="preserve">0.0286, </w:t>
      </w:r>
      <w:r w:rsidR="0009665A" w:rsidRPr="0009665A">
        <w:rPr>
          <w:rFonts w:ascii="Consolas" w:hAnsi="Consolas" w:cs="Times New Roman"/>
          <w:sz w:val="22"/>
          <w:szCs w:val="22"/>
        </w:rPr>
        <w:t>-</w:t>
      </w:r>
      <w:r w:rsidR="0009665A">
        <w:rPr>
          <w:rFonts w:ascii="Consolas" w:hAnsi="Consolas" w:cs="Times New Roman"/>
          <w:sz w:val="22"/>
          <w:szCs w:val="22"/>
        </w:rPr>
        <w:t>0</w:t>
      </w:r>
      <w:r w:rsidR="0009665A" w:rsidRPr="0009665A">
        <w:rPr>
          <w:rFonts w:ascii="Consolas" w:hAnsi="Consolas" w:cs="Times New Roman"/>
          <w:sz w:val="22"/>
          <w:szCs w:val="22"/>
        </w:rPr>
        <w:t>.0050</w:t>
      </w:r>
      <w:r>
        <w:rPr>
          <w:rFonts w:ascii="Consolas" w:hAnsi="Consolas" w:cs="Times New Roman"/>
          <w:sz w:val="22"/>
          <w:szCs w:val="22"/>
        </w:rPr>
        <w:t>, p = 0.0</w:t>
      </w:r>
      <w:r w:rsidR="0009665A">
        <w:rPr>
          <w:rFonts w:ascii="Consolas" w:hAnsi="Consolas" w:cs="Times New Roman"/>
          <w:sz w:val="22"/>
          <w:szCs w:val="22"/>
        </w:rPr>
        <w:t>05</w:t>
      </w:r>
    </w:p>
    <w:p w14:paraId="18EBD45B" w14:textId="77777777" w:rsidR="000D0885" w:rsidRDefault="000D0885" w:rsidP="00C61DE4">
      <w:pPr>
        <w:pStyle w:val="PlainText"/>
        <w:rPr>
          <w:rFonts w:ascii="Consolas" w:hAnsi="Consolas" w:cs="Times New Roman"/>
          <w:sz w:val="22"/>
          <w:szCs w:val="22"/>
        </w:rPr>
      </w:pPr>
    </w:p>
    <w:p w14:paraId="2A3E6FAA" w14:textId="77777777" w:rsidR="000D0885" w:rsidRDefault="000D0885" w:rsidP="00C61DE4">
      <w:pPr>
        <w:pStyle w:val="PlainText"/>
        <w:rPr>
          <w:rFonts w:ascii="Consolas" w:hAnsi="Consolas" w:cs="Times New Roman"/>
          <w:sz w:val="22"/>
          <w:szCs w:val="22"/>
        </w:rPr>
      </w:pPr>
      <w:r>
        <w:rPr>
          <w:rFonts w:ascii="Consolas" w:hAnsi="Consolas" w:cs="Times New Roman"/>
          <w:sz w:val="22"/>
          <w:szCs w:val="22"/>
        </w:rPr>
        <w:t xml:space="preserve">From this linear regression analysis adjusting for prior CVD history, we estimate the difference in risk (probability) of CVD death between those who used estrogen and those who did not use to be 0.0168, with those who used estrogen having the lower risk (probability).  This result is significantly different from 0 (p = 0.005), </w:t>
      </w:r>
      <w:r w:rsidRPr="00F14628">
        <w:rPr>
          <w:rFonts w:ascii="Consolas" w:hAnsi="Consolas" w:cs="Times New Roman"/>
          <w:sz w:val="22"/>
          <w:szCs w:val="22"/>
        </w:rPr>
        <w:t xml:space="preserve">with a 95% CI suggesting that such observed results would not be unusual if the true </w:t>
      </w:r>
      <w:r>
        <w:rPr>
          <w:rFonts w:ascii="Consolas" w:hAnsi="Consolas" w:cs="Times New Roman"/>
          <w:sz w:val="22"/>
          <w:szCs w:val="22"/>
        </w:rPr>
        <w:t xml:space="preserve">risk </w:t>
      </w:r>
      <w:r w:rsidRPr="00F14628">
        <w:rPr>
          <w:rFonts w:ascii="Consolas" w:hAnsi="Consolas" w:cs="Times New Roman"/>
          <w:sz w:val="22"/>
          <w:szCs w:val="22"/>
        </w:rPr>
        <w:t xml:space="preserve">difference between </w:t>
      </w:r>
      <w:r>
        <w:rPr>
          <w:rFonts w:ascii="Consolas" w:hAnsi="Consolas" w:cs="Times New Roman"/>
          <w:sz w:val="22"/>
          <w:szCs w:val="22"/>
        </w:rPr>
        <w:t>estrogen use</w:t>
      </w:r>
      <w:r w:rsidRPr="00F14628">
        <w:rPr>
          <w:rFonts w:ascii="Consolas" w:hAnsi="Consolas" w:cs="Times New Roman"/>
          <w:sz w:val="22"/>
          <w:szCs w:val="22"/>
        </w:rPr>
        <w:t xml:space="preserve"> groups were anywhere between </w:t>
      </w:r>
      <w:r>
        <w:rPr>
          <w:rFonts w:ascii="Consolas" w:hAnsi="Consolas" w:cs="Times New Roman"/>
          <w:sz w:val="22"/>
          <w:szCs w:val="22"/>
        </w:rPr>
        <w:t>0.0050</w:t>
      </w:r>
      <w:r w:rsidRPr="00F14628">
        <w:rPr>
          <w:rFonts w:ascii="Consolas" w:hAnsi="Consolas" w:cs="Times New Roman"/>
          <w:sz w:val="22"/>
          <w:szCs w:val="22"/>
        </w:rPr>
        <w:t xml:space="preserve"> and 0.</w:t>
      </w:r>
      <w:r>
        <w:rPr>
          <w:rFonts w:ascii="Consolas" w:hAnsi="Consolas" w:cs="Times New Roman"/>
          <w:sz w:val="22"/>
          <w:szCs w:val="22"/>
        </w:rPr>
        <w:t>0286</w:t>
      </w:r>
      <w:r w:rsidRPr="00F14628">
        <w:rPr>
          <w:rFonts w:ascii="Consolas" w:hAnsi="Consolas" w:cs="Times New Roman"/>
          <w:sz w:val="22"/>
          <w:szCs w:val="22"/>
        </w:rPr>
        <w:t xml:space="preserve">, with the </w:t>
      </w:r>
      <w:r>
        <w:rPr>
          <w:rFonts w:ascii="Consolas" w:hAnsi="Consolas" w:cs="Times New Roman"/>
          <w:sz w:val="22"/>
          <w:szCs w:val="22"/>
        </w:rPr>
        <w:t>estrogen users</w:t>
      </w:r>
      <w:r w:rsidRPr="00F14628">
        <w:rPr>
          <w:rFonts w:ascii="Consolas" w:hAnsi="Consolas" w:cs="Times New Roman"/>
          <w:sz w:val="22"/>
          <w:szCs w:val="22"/>
        </w:rPr>
        <w:t xml:space="preserve"> tending toward lower </w:t>
      </w:r>
      <w:r>
        <w:rPr>
          <w:rFonts w:ascii="Consolas" w:hAnsi="Consolas" w:cs="Times New Roman"/>
          <w:sz w:val="22"/>
          <w:szCs w:val="22"/>
        </w:rPr>
        <w:t>risk</w:t>
      </w:r>
      <w:r w:rsidRPr="00F14628">
        <w:rPr>
          <w:rFonts w:ascii="Consolas" w:hAnsi="Consolas" w:cs="Times New Roman"/>
          <w:sz w:val="22"/>
          <w:szCs w:val="22"/>
        </w:rPr>
        <w:t xml:space="preserve">. We thus reject the null hypothesis that </w:t>
      </w:r>
      <w:r>
        <w:rPr>
          <w:rFonts w:ascii="Consolas" w:hAnsi="Consolas" w:cs="Times New Roman"/>
          <w:sz w:val="22"/>
          <w:szCs w:val="22"/>
        </w:rPr>
        <w:t>there is no difference in risk between estrogen use groups, in favor of the</w:t>
      </w:r>
      <w:r w:rsidRPr="00F14628">
        <w:rPr>
          <w:rFonts w:ascii="Consolas" w:hAnsi="Consolas" w:cs="Times New Roman"/>
          <w:sz w:val="22"/>
          <w:szCs w:val="22"/>
        </w:rPr>
        <w:t xml:space="preserve"> </w:t>
      </w:r>
      <w:r>
        <w:rPr>
          <w:rFonts w:ascii="Consolas" w:hAnsi="Consolas" w:cs="Times New Roman"/>
          <w:sz w:val="22"/>
          <w:szCs w:val="22"/>
        </w:rPr>
        <w:t xml:space="preserve">alternative </w:t>
      </w:r>
      <w:r w:rsidRPr="00F14628">
        <w:rPr>
          <w:rFonts w:ascii="Consolas" w:hAnsi="Consolas" w:cs="Times New Roman"/>
          <w:sz w:val="22"/>
          <w:szCs w:val="22"/>
        </w:rPr>
        <w:t xml:space="preserve">hypothesis that </w:t>
      </w:r>
      <w:r>
        <w:rPr>
          <w:rFonts w:ascii="Consolas" w:hAnsi="Consolas" w:cs="Times New Roman"/>
          <w:sz w:val="22"/>
          <w:szCs w:val="22"/>
        </w:rPr>
        <w:t>the risk difference is not equal zero</w:t>
      </w:r>
      <w:r w:rsidRPr="00F14628">
        <w:rPr>
          <w:rFonts w:ascii="Consolas" w:hAnsi="Consolas" w:cs="Times New Roman"/>
          <w:sz w:val="22"/>
          <w:szCs w:val="22"/>
        </w:rPr>
        <w:t>.</w:t>
      </w:r>
    </w:p>
    <w:p w14:paraId="384EA6F9" w14:textId="77777777" w:rsidR="002B42AF" w:rsidRPr="00C61DE4" w:rsidRDefault="002B42AF" w:rsidP="00870562">
      <w:pPr>
        <w:pStyle w:val="PlainText"/>
        <w:rPr>
          <w:rFonts w:ascii="Consolas" w:hAnsi="Consolas" w:cs="Times New Roman"/>
          <w:sz w:val="22"/>
          <w:szCs w:val="22"/>
        </w:rPr>
      </w:pPr>
    </w:p>
    <w:p w14:paraId="3C686C9C" w14:textId="77777777" w:rsidR="008A45D9" w:rsidRDefault="008A45D9" w:rsidP="00C56DAE">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0D1B6176" w14:textId="77777777" w:rsidR="00870562" w:rsidRDefault="00337783" w:rsidP="00C56DAE">
      <w:pPr>
        <w:pStyle w:val="PlainText"/>
        <w:rPr>
          <w:rFonts w:ascii="Consolas" w:hAnsi="Consolas" w:cs="Times New Roman"/>
          <w:sz w:val="22"/>
          <w:szCs w:val="22"/>
        </w:rPr>
      </w:pPr>
      <w:r>
        <w:rPr>
          <w:rFonts w:ascii="Consolas" w:hAnsi="Consolas" w:cs="Times New Roman"/>
          <w:sz w:val="22"/>
          <w:szCs w:val="22"/>
        </w:rPr>
        <w:t>To test this, we restricted our analyse</w:t>
      </w:r>
      <w:r w:rsidR="00524991">
        <w:rPr>
          <w:rFonts w:ascii="Consolas" w:hAnsi="Consolas" w:cs="Times New Roman"/>
          <w:sz w:val="22"/>
          <w:szCs w:val="22"/>
        </w:rPr>
        <w:t>s to those with no previous CVD</w:t>
      </w:r>
      <w:r>
        <w:rPr>
          <w:rFonts w:ascii="Consolas" w:hAnsi="Consolas" w:cs="Times New Roman"/>
          <w:sz w:val="22"/>
          <w:szCs w:val="22"/>
        </w:rPr>
        <w:t>:</w:t>
      </w:r>
    </w:p>
    <w:p w14:paraId="6E76959A" w14:textId="77777777" w:rsidR="00337783" w:rsidRDefault="00337783" w:rsidP="00C56DAE">
      <w:pPr>
        <w:pStyle w:val="PlainText"/>
        <w:rPr>
          <w:rFonts w:ascii="Consolas" w:hAnsi="Consolas" w:cs="Times New Roman"/>
          <w:sz w:val="22"/>
          <w:szCs w:val="22"/>
        </w:rPr>
      </w:pPr>
    </w:p>
    <w:p w14:paraId="56561574" w14:textId="77777777" w:rsidR="00337783" w:rsidRDefault="00337783" w:rsidP="00C56DAE">
      <w:pPr>
        <w:pStyle w:val="PlainText"/>
        <w:rPr>
          <w:rFonts w:ascii="Consolas" w:hAnsi="Consolas" w:cs="Times New Roman"/>
          <w:sz w:val="22"/>
          <w:szCs w:val="22"/>
        </w:rPr>
      </w:pPr>
      <w:r>
        <w:rPr>
          <w:rFonts w:ascii="Consolas" w:hAnsi="Consolas" w:cs="Times New Roman"/>
          <w:sz w:val="22"/>
          <w:szCs w:val="22"/>
        </w:rPr>
        <w:t xml:space="preserve">Among those with no prior history </w:t>
      </w:r>
    </w:p>
    <w:p w14:paraId="3F81DB2F" w14:textId="77777777" w:rsidR="00870562" w:rsidRPr="009B254A" w:rsidRDefault="00870562" w:rsidP="00870562">
      <w:pPr>
        <w:pStyle w:val="PlainText"/>
        <w:rPr>
          <w:rFonts w:ascii="Consolas" w:hAnsi="Consolas" w:cs="Times New Roman"/>
          <w:i/>
          <w:sz w:val="22"/>
          <w:szCs w:val="22"/>
        </w:rPr>
      </w:pPr>
      <w:r w:rsidRPr="009B254A">
        <w:rPr>
          <w:rFonts w:ascii="Consolas" w:hAnsi="Consolas" w:cs="Times New Roman"/>
          <w:i/>
          <w:sz w:val="22"/>
          <w:szCs w:val="22"/>
        </w:rPr>
        <w:t xml:space="preserve">Is </w:t>
      </w:r>
      <w:r>
        <w:rPr>
          <w:rFonts w:ascii="Consolas" w:hAnsi="Consolas" w:cs="Times New Roman"/>
          <w:i/>
          <w:sz w:val="22"/>
          <w:szCs w:val="22"/>
        </w:rPr>
        <w:t>age</w:t>
      </w:r>
      <w:r w:rsidRPr="009B254A">
        <w:rPr>
          <w:rFonts w:ascii="Consolas" w:hAnsi="Consolas" w:cs="Times New Roman"/>
          <w:i/>
          <w:sz w:val="22"/>
          <w:szCs w:val="22"/>
        </w:rPr>
        <w:t xml:space="preserve"> associated with estrogen use</w:t>
      </w:r>
      <w:r w:rsidR="00805CAE">
        <w:rPr>
          <w:rFonts w:ascii="Consolas" w:hAnsi="Consolas" w:cs="Times New Roman"/>
          <w:i/>
          <w:sz w:val="22"/>
          <w:szCs w:val="22"/>
        </w:rPr>
        <w:t xml:space="preserve"> in those who are alive</w:t>
      </w:r>
      <w:r w:rsidRPr="009B254A">
        <w:rPr>
          <w:rFonts w:ascii="Consolas" w:hAnsi="Consolas" w:cs="Times New Roman"/>
          <w:i/>
          <w:sz w:val="22"/>
          <w:szCs w:val="22"/>
        </w:rPr>
        <w:t>?</w:t>
      </w:r>
    </w:p>
    <w:p w14:paraId="73C25DF5" w14:textId="77777777" w:rsidR="00870562" w:rsidRDefault="00805CAE" w:rsidP="00870562">
      <w:pPr>
        <w:pStyle w:val="PlainText"/>
        <w:rPr>
          <w:rFonts w:ascii="Consolas" w:hAnsi="Consolas" w:cs="Times New Roman"/>
          <w:sz w:val="22"/>
          <w:szCs w:val="22"/>
        </w:rPr>
      </w:pPr>
      <w:r>
        <w:rPr>
          <w:rFonts w:ascii="Consolas" w:hAnsi="Consolas" w:cs="Times New Roman"/>
          <w:sz w:val="22"/>
          <w:szCs w:val="22"/>
        </w:rPr>
        <w:t xml:space="preserve">We conducted a t-test, assuming unequal variance between groups) comparing mean age between those who used estrogen and those who did not use among those who are alive. Women who did not use estrogen were on average </w:t>
      </w:r>
      <w:r w:rsidR="00337783">
        <w:rPr>
          <w:rFonts w:ascii="Consolas" w:hAnsi="Consolas" w:cs="Times New Roman"/>
          <w:sz w:val="22"/>
          <w:szCs w:val="22"/>
        </w:rPr>
        <w:t>1.929</w:t>
      </w:r>
      <w:r>
        <w:rPr>
          <w:rFonts w:ascii="Consolas" w:hAnsi="Consolas" w:cs="Times New Roman"/>
          <w:sz w:val="22"/>
          <w:szCs w:val="22"/>
        </w:rPr>
        <w:t xml:space="preserve"> years older (95% CI: 1.</w:t>
      </w:r>
      <w:r w:rsidR="00337783">
        <w:rPr>
          <w:rFonts w:ascii="Consolas" w:hAnsi="Consolas" w:cs="Times New Roman"/>
          <w:sz w:val="22"/>
          <w:szCs w:val="22"/>
        </w:rPr>
        <w:t>4</w:t>
      </w:r>
      <w:r>
        <w:rPr>
          <w:rFonts w:ascii="Consolas" w:hAnsi="Consolas" w:cs="Times New Roman"/>
          <w:sz w:val="22"/>
          <w:szCs w:val="22"/>
        </w:rPr>
        <w:t>06, 2.</w:t>
      </w:r>
      <w:r w:rsidR="00337783">
        <w:rPr>
          <w:rFonts w:ascii="Consolas" w:hAnsi="Consolas" w:cs="Times New Roman"/>
          <w:sz w:val="22"/>
          <w:szCs w:val="22"/>
        </w:rPr>
        <w:t>451</w:t>
      </w:r>
      <w:r>
        <w:rPr>
          <w:rFonts w:ascii="Consolas" w:hAnsi="Consolas" w:cs="Times New Roman"/>
          <w:sz w:val="22"/>
          <w:szCs w:val="22"/>
        </w:rPr>
        <w:t>, p &lt; 0.001) than those who used estrogen.</w:t>
      </w:r>
    </w:p>
    <w:p w14:paraId="029B6F94" w14:textId="77777777" w:rsidR="00870562" w:rsidRDefault="00870562" w:rsidP="00870562">
      <w:pPr>
        <w:pStyle w:val="PlainText"/>
        <w:ind w:left="1080"/>
        <w:rPr>
          <w:rFonts w:ascii="Consolas" w:hAnsi="Consolas" w:cs="Times New Roman"/>
          <w:sz w:val="22"/>
          <w:szCs w:val="22"/>
        </w:rPr>
      </w:pPr>
    </w:p>
    <w:p w14:paraId="20141FB7" w14:textId="77777777" w:rsidR="00870562" w:rsidRPr="00C61DE4" w:rsidRDefault="00870562" w:rsidP="00870562">
      <w:pPr>
        <w:pStyle w:val="PlainText"/>
        <w:rPr>
          <w:rFonts w:ascii="Consolas" w:hAnsi="Consolas" w:cs="Times New Roman"/>
          <w:i/>
          <w:sz w:val="22"/>
          <w:szCs w:val="22"/>
        </w:rPr>
      </w:pPr>
      <w:r w:rsidRPr="00C61DE4">
        <w:rPr>
          <w:rFonts w:ascii="Consolas" w:hAnsi="Consolas" w:cs="Times New Roman"/>
          <w:i/>
          <w:sz w:val="22"/>
          <w:szCs w:val="22"/>
        </w:rPr>
        <w:t xml:space="preserve">Is </w:t>
      </w:r>
      <w:r>
        <w:rPr>
          <w:rFonts w:ascii="Consolas" w:hAnsi="Consolas" w:cs="Times New Roman"/>
          <w:i/>
          <w:sz w:val="22"/>
          <w:szCs w:val="22"/>
        </w:rPr>
        <w:t>age</w:t>
      </w:r>
      <w:r w:rsidRPr="00C61DE4">
        <w:rPr>
          <w:rFonts w:ascii="Consolas" w:hAnsi="Consolas" w:cs="Times New Roman"/>
          <w:i/>
          <w:sz w:val="22"/>
          <w:szCs w:val="22"/>
        </w:rPr>
        <w:t xml:space="preserve"> </w:t>
      </w:r>
      <w:r w:rsidR="00805CAE">
        <w:rPr>
          <w:rFonts w:ascii="Consolas" w:hAnsi="Consolas" w:cs="Times New Roman"/>
          <w:i/>
          <w:sz w:val="22"/>
          <w:szCs w:val="22"/>
        </w:rPr>
        <w:t xml:space="preserve">at study enrollment </w:t>
      </w:r>
      <w:r w:rsidRPr="00C61DE4">
        <w:rPr>
          <w:rFonts w:ascii="Consolas" w:hAnsi="Consolas" w:cs="Times New Roman"/>
          <w:i/>
          <w:sz w:val="22"/>
          <w:szCs w:val="22"/>
        </w:rPr>
        <w:t>associated with CV-mortality</w:t>
      </w:r>
      <w:r w:rsidR="00805CAE">
        <w:rPr>
          <w:rFonts w:ascii="Consolas" w:hAnsi="Consolas" w:cs="Times New Roman"/>
          <w:i/>
          <w:sz w:val="22"/>
          <w:szCs w:val="22"/>
        </w:rPr>
        <w:t xml:space="preserve"> among those who did not use estrogen</w:t>
      </w:r>
      <w:r w:rsidRPr="00C61DE4">
        <w:rPr>
          <w:rFonts w:ascii="Consolas" w:hAnsi="Consolas" w:cs="Times New Roman"/>
          <w:i/>
          <w:sz w:val="22"/>
          <w:szCs w:val="22"/>
        </w:rPr>
        <w:t>?</w:t>
      </w:r>
    </w:p>
    <w:p w14:paraId="3F1163A2" w14:textId="77777777" w:rsidR="00870562" w:rsidRDefault="00805CAE" w:rsidP="00870562">
      <w:pPr>
        <w:pStyle w:val="PlainText"/>
        <w:rPr>
          <w:rFonts w:ascii="Consolas" w:hAnsi="Consolas" w:cs="Times New Roman"/>
          <w:sz w:val="22"/>
          <w:szCs w:val="22"/>
        </w:rPr>
      </w:pPr>
      <w:r>
        <w:rPr>
          <w:rFonts w:ascii="Consolas" w:hAnsi="Consolas" w:cs="Times New Roman"/>
          <w:sz w:val="22"/>
          <w:szCs w:val="22"/>
        </w:rPr>
        <w:t xml:space="preserve">We conducted a t-test, assuming unequal variance between groups) comparing mean age between those who </w:t>
      </w:r>
      <w:r w:rsidR="00337783">
        <w:rPr>
          <w:rFonts w:ascii="Consolas" w:hAnsi="Consolas" w:cs="Times New Roman"/>
          <w:sz w:val="22"/>
          <w:szCs w:val="22"/>
        </w:rPr>
        <w:t>are alive</w:t>
      </w:r>
      <w:r>
        <w:rPr>
          <w:rFonts w:ascii="Consolas" w:hAnsi="Consolas" w:cs="Times New Roman"/>
          <w:sz w:val="22"/>
          <w:szCs w:val="22"/>
        </w:rPr>
        <w:t xml:space="preserve"> and those who </w:t>
      </w:r>
      <w:r w:rsidR="00337783">
        <w:rPr>
          <w:rFonts w:ascii="Consolas" w:hAnsi="Consolas" w:cs="Times New Roman"/>
          <w:sz w:val="22"/>
          <w:szCs w:val="22"/>
        </w:rPr>
        <w:t>died,</w:t>
      </w:r>
      <w:r>
        <w:rPr>
          <w:rFonts w:ascii="Consolas" w:hAnsi="Consolas" w:cs="Times New Roman"/>
          <w:sz w:val="22"/>
          <w:szCs w:val="22"/>
        </w:rPr>
        <w:t xml:space="preserve"> among those who </w:t>
      </w:r>
      <w:r w:rsidR="00337783">
        <w:rPr>
          <w:rFonts w:ascii="Consolas" w:hAnsi="Consolas" w:cs="Times New Roman"/>
          <w:sz w:val="22"/>
          <w:szCs w:val="22"/>
        </w:rPr>
        <w:t>did not use estrogen</w:t>
      </w:r>
      <w:r>
        <w:rPr>
          <w:rFonts w:ascii="Consolas" w:hAnsi="Consolas" w:cs="Times New Roman"/>
          <w:sz w:val="22"/>
          <w:szCs w:val="22"/>
        </w:rPr>
        <w:t xml:space="preserve">. Women who </w:t>
      </w:r>
      <w:r w:rsidR="00337783">
        <w:rPr>
          <w:rFonts w:ascii="Consolas" w:hAnsi="Consolas" w:cs="Times New Roman"/>
          <w:sz w:val="22"/>
          <w:szCs w:val="22"/>
        </w:rPr>
        <w:t>are dead were on average 6</w:t>
      </w:r>
      <w:r w:rsidR="00337783" w:rsidRPr="00337783">
        <w:rPr>
          <w:rFonts w:ascii="Consolas" w:hAnsi="Consolas" w:cs="Times New Roman"/>
          <w:sz w:val="22"/>
          <w:szCs w:val="22"/>
        </w:rPr>
        <w:t>.</w:t>
      </w:r>
      <w:r w:rsidR="00337783">
        <w:rPr>
          <w:rFonts w:ascii="Consolas" w:hAnsi="Consolas" w:cs="Times New Roman"/>
          <w:sz w:val="22"/>
          <w:szCs w:val="22"/>
        </w:rPr>
        <w:t>0</w:t>
      </w:r>
      <w:r w:rsidR="00337783" w:rsidRPr="00337783">
        <w:rPr>
          <w:rFonts w:ascii="Consolas" w:hAnsi="Consolas" w:cs="Times New Roman"/>
          <w:sz w:val="22"/>
          <w:szCs w:val="22"/>
        </w:rPr>
        <w:t>7</w:t>
      </w:r>
      <w:r w:rsidR="00337783">
        <w:rPr>
          <w:rFonts w:ascii="Consolas" w:hAnsi="Consolas" w:cs="Times New Roman"/>
          <w:sz w:val="22"/>
          <w:szCs w:val="22"/>
        </w:rPr>
        <w:t>1 (95% CI: 3</w:t>
      </w:r>
      <w:r w:rsidR="00337783" w:rsidRPr="00337783">
        <w:rPr>
          <w:rFonts w:ascii="Consolas" w:hAnsi="Consolas" w:cs="Times New Roman"/>
          <w:sz w:val="22"/>
          <w:szCs w:val="22"/>
        </w:rPr>
        <w:t>.</w:t>
      </w:r>
      <w:r w:rsidR="00337783">
        <w:rPr>
          <w:rFonts w:ascii="Consolas" w:hAnsi="Consolas" w:cs="Times New Roman"/>
          <w:sz w:val="22"/>
          <w:szCs w:val="22"/>
        </w:rPr>
        <w:t>906, 8</w:t>
      </w:r>
      <w:r w:rsidR="00337783" w:rsidRPr="00337783">
        <w:rPr>
          <w:rFonts w:ascii="Consolas" w:hAnsi="Consolas" w:cs="Times New Roman"/>
          <w:sz w:val="22"/>
          <w:szCs w:val="22"/>
        </w:rPr>
        <w:t>.</w:t>
      </w:r>
      <w:r w:rsidR="00337783">
        <w:rPr>
          <w:rFonts w:ascii="Consolas" w:hAnsi="Consolas" w:cs="Times New Roman"/>
          <w:sz w:val="22"/>
          <w:szCs w:val="22"/>
        </w:rPr>
        <w:t>235, p &lt; 0.001) years older than those who are alive</w:t>
      </w:r>
      <w:r w:rsidR="00870562">
        <w:rPr>
          <w:rFonts w:ascii="Consolas" w:hAnsi="Consolas" w:cs="Times New Roman"/>
          <w:sz w:val="22"/>
          <w:szCs w:val="22"/>
        </w:rPr>
        <w:t>.</w:t>
      </w:r>
    </w:p>
    <w:p w14:paraId="19281884" w14:textId="77777777" w:rsidR="00337783" w:rsidRDefault="00337783" w:rsidP="00870562">
      <w:pPr>
        <w:pStyle w:val="PlainText"/>
        <w:rPr>
          <w:rFonts w:ascii="Consolas" w:hAnsi="Consolas" w:cs="Times New Roman"/>
          <w:sz w:val="22"/>
          <w:szCs w:val="22"/>
        </w:rPr>
      </w:pPr>
    </w:p>
    <w:p w14:paraId="3241518D" w14:textId="77777777" w:rsidR="00337783" w:rsidRDefault="00337783" w:rsidP="00870562">
      <w:pPr>
        <w:pStyle w:val="PlainText"/>
        <w:rPr>
          <w:rFonts w:ascii="Consolas" w:hAnsi="Consolas" w:cs="Times New Roman"/>
          <w:sz w:val="22"/>
          <w:szCs w:val="22"/>
        </w:rPr>
      </w:pPr>
      <w:r>
        <w:rPr>
          <w:rFonts w:ascii="Consolas" w:hAnsi="Consolas" w:cs="Times New Roman"/>
          <w:sz w:val="22"/>
          <w:szCs w:val="22"/>
        </w:rPr>
        <w:t xml:space="preserve">Based on this analysis, </w:t>
      </w:r>
      <w:r w:rsidR="00524991">
        <w:rPr>
          <w:rFonts w:ascii="Consolas" w:hAnsi="Consolas" w:cs="Times New Roman"/>
          <w:sz w:val="22"/>
          <w:szCs w:val="22"/>
        </w:rPr>
        <w:t xml:space="preserve">age is clearly associated with both estrogen use and CVD mortality and </w:t>
      </w:r>
      <w:r>
        <w:rPr>
          <w:rFonts w:ascii="Consolas" w:hAnsi="Consolas" w:cs="Times New Roman"/>
          <w:sz w:val="22"/>
          <w:szCs w:val="22"/>
        </w:rPr>
        <w:t xml:space="preserve">we would be worried that </w:t>
      </w:r>
      <w:r w:rsidR="00524991">
        <w:rPr>
          <w:rFonts w:ascii="Consolas" w:hAnsi="Consolas" w:cs="Times New Roman"/>
          <w:sz w:val="22"/>
          <w:szCs w:val="22"/>
        </w:rPr>
        <w:t>it</w:t>
      </w:r>
      <w:r>
        <w:rPr>
          <w:rFonts w:ascii="Consolas" w:hAnsi="Consolas" w:cs="Times New Roman"/>
          <w:sz w:val="22"/>
          <w:szCs w:val="22"/>
        </w:rPr>
        <w:t xml:space="preserve"> is </w:t>
      </w:r>
      <w:r w:rsidR="00524991">
        <w:rPr>
          <w:rFonts w:ascii="Consolas" w:hAnsi="Consolas" w:cs="Times New Roman"/>
          <w:sz w:val="22"/>
          <w:szCs w:val="22"/>
        </w:rPr>
        <w:t>further</w:t>
      </w:r>
      <w:r>
        <w:rPr>
          <w:rFonts w:ascii="Consolas" w:hAnsi="Consolas" w:cs="Times New Roman"/>
          <w:sz w:val="22"/>
          <w:szCs w:val="22"/>
        </w:rPr>
        <w:t xml:space="preserve"> confounding the association between estrogen use and </w:t>
      </w:r>
      <w:r w:rsidR="00524991">
        <w:rPr>
          <w:rFonts w:ascii="Consolas" w:hAnsi="Consolas" w:cs="Times New Roman"/>
          <w:sz w:val="22"/>
          <w:szCs w:val="22"/>
        </w:rPr>
        <w:t>CVD mortality.</w:t>
      </w:r>
    </w:p>
    <w:p w14:paraId="0EE260A6" w14:textId="77777777" w:rsidR="00870562" w:rsidRDefault="00870562" w:rsidP="00C56DAE">
      <w:pPr>
        <w:pStyle w:val="PlainText"/>
        <w:rPr>
          <w:rFonts w:ascii="Consolas" w:hAnsi="Consolas" w:cs="Times New Roman"/>
          <w:sz w:val="22"/>
          <w:szCs w:val="22"/>
        </w:rPr>
      </w:pPr>
    </w:p>
    <w:p w14:paraId="1DA26C4A" w14:textId="77777777" w:rsidR="008A45D9" w:rsidRDefault="00714B30" w:rsidP="00C56DAE">
      <w:pPr>
        <w:pStyle w:val="PlainText"/>
        <w:rPr>
          <w:rFonts w:ascii="Times New Roman" w:hAnsi="Times New Roman" w:cs="Times New Roman"/>
          <w:sz w:val="22"/>
          <w:szCs w:val="22"/>
        </w:rPr>
      </w:pPr>
      <w:r w:rsidRPr="002B42AF">
        <w:rPr>
          <w:rFonts w:ascii="Consolas" w:hAnsi="Consolas" w:cs="Times New Roman"/>
          <w:sz w:val="22"/>
          <w:szCs w:val="22"/>
        </w:rPr>
        <w:t xml:space="preserve">Model: </w:t>
      </w:r>
      <w:proofErr w:type="gramStart"/>
      <w:r w:rsidRPr="002B42AF">
        <w:rPr>
          <w:rFonts w:ascii="Consolas" w:hAnsi="Consolas" w:cs="Times New Roman"/>
          <w:sz w:val="22"/>
          <w:szCs w:val="22"/>
        </w:rPr>
        <w:t>E(</w:t>
      </w:r>
      <w:proofErr w:type="gramEnd"/>
      <w:r w:rsidRPr="002B42AF">
        <w:rPr>
          <w:rFonts w:ascii="Consolas" w:hAnsi="Consolas" w:cs="Times New Roman"/>
          <w:sz w:val="22"/>
          <w:szCs w:val="22"/>
        </w:rPr>
        <w:t xml:space="preserve">cvdeath4|ESTROGEN) = P(cvdeath4=1|ESTROGEN)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0</w:t>
      </w:r>
      <w:r w:rsidRPr="002B42AF">
        <w:rPr>
          <w:rFonts w:ascii="Consolas" w:hAnsi="Consolas" w:cs="Times New Roman"/>
          <w:sz w:val="22"/>
          <w:szCs w:val="22"/>
        </w:rPr>
        <w:t xml:space="preserve">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1</w:t>
      </w:r>
      <w:r w:rsidRPr="002B42AF">
        <w:rPr>
          <w:rFonts w:ascii="Consolas" w:hAnsi="Consolas" w:cs="Times New Roman"/>
          <w:sz w:val="22"/>
          <w:szCs w:val="22"/>
        </w:rPr>
        <w:t xml:space="preserve">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2</w:t>
      </w:r>
      <w:r w:rsidRPr="002B42AF">
        <w:rPr>
          <w:rFonts w:ascii="Consolas" w:hAnsi="Consolas" w:cs="Times New Roman"/>
          <w:sz w:val="22"/>
          <w:szCs w:val="22"/>
        </w:rPr>
        <w:t xml:space="preserve">PREVDIS + </w:t>
      </w:r>
      <w:r w:rsidRPr="002B42AF">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AGE</w:t>
      </w:r>
      <w:r w:rsidRPr="002B42AF">
        <w:rPr>
          <w:rFonts w:ascii="Consolas" w:hAnsi="Consolas" w:cs="Times New Roman"/>
          <w:sz w:val="22"/>
          <w:szCs w:val="22"/>
        </w:rPr>
        <w:t xml:space="preserve"> </w:t>
      </w:r>
      <w:r>
        <w:rPr>
          <w:rFonts w:ascii="Consolas" w:hAnsi="Consolas" w:cs="Times New Roman"/>
          <w:sz w:val="22"/>
          <w:szCs w:val="22"/>
        </w:rPr>
        <w:t xml:space="preserve">+ </w:t>
      </w:r>
      <w:r w:rsidRPr="002B42AF">
        <w:rPr>
          <w:rFonts w:ascii="Consolas" w:hAnsi="Consolas" w:cs="Times New Roman"/>
          <w:sz w:val="22"/>
          <w:szCs w:val="22"/>
        </w:rPr>
        <w:sym w:font="Symbol" w:char="F065"/>
      </w:r>
    </w:p>
    <w:p w14:paraId="7B211E42" w14:textId="77777777" w:rsidR="00870562" w:rsidRDefault="00870562" w:rsidP="00870562">
      <w:pPr>
        <w:pStyle w:val="PlainText"/>
        <w:rPr>
          <w:rFonts w:ascii="Times New Roman" w:hAnsi="Times New Roman"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sidRPr="00714B30">
        <w:rPr>
          <w:rFonts w:ascii="Consolas" w:hAnsi="Consolas" w:cs="Times New Roman"/>
          <w:sz w:val="22"/>
          <w:szCs w:val="22"/>
        </w:rPr>
        <w:t>-</w:t>
      </w:r>
      <w:r>
        <w:rPr>
          <w:rFonts w:ascii="Consolas" w:hAnsi="Consolas" w:cs="Times New Roman"/>
          <w:sz w:val="22"/>
          <w:szCs w:val="22"/>
        </w:rPr>
        <w:t>0</w:t>
      </w:r>
      <w:r w:rsidRPr="00714B30">
        <w:rPr>
          <w:rFonts w:ascii="Consolas" w:hAnsi="Consolas" w:cs="Times New Roman"/>
          <w:sz w:val="22"/>
          <w:szCs w:val="22"/>
        </w:rPr>
        <w:t>.009</w:t>
      </w:r>
      <w:r>
        <w:rPr>
          <w:rFonts w:ascii="Consolas" w:hAnsi="Consolas" w:cs="Times New Roman"/>
          <w:sz w:val="22"/>
          <w:szCs w:val="22"/>
        </w:rPr>
        <w:t xml:space="preserve">6.  This estimate is further attenuated by inclusion of age in the </w:t>
      </w:r>
      <w:r w:rsidR="00524991">
        <w:rPr>
          <w:rFonts w:ascii="Consolas" w:hAnsi="Consolas" w:cs="Times New Roman"/>
          <w:sz w:val="22"/>
          <w:szCs w:val="22"/>
        </w:rPr>
        <w:t xml:space="preserve">linear regression </w:t>
      </w:r>
      <w:r>
        <w:rPr>
          <w:rFonts w:ascii="Consolas" w:hAnsi="Consolas" w:cs="Times New Roman"/>
          <w:sz w:val="22"/>
          <w:szCs w:val="22"/>
        </w:rPr>
        <w:t>model</w:t>
      </w:r>
      <w:r w:rsidR="00524991">
        <w:rPr>
          <w:rFonts w:ascii="Consolas" w:hAnsi="Consolas" w:cs="Times New Roman"/>
          <w:sz w:val="22"/>
          <w:szCs w:val="22"/>
        </w:rPr>
        <w:t xml:space="preserve"> suggesting that </w:t>
      </w:r>
      <w:r>
        <w:rPr>
          <w:rFonts w:ascii="Consolas" w:hAnsi="Consolas" w:cs="Times New Roman"/>
          <w:sz w:val="22"/>
          <w:szCs w:val="22"/>
        </w:rPr>
        <w:t>in this dataset</w:t>
      </w:r>
      <w:r w:rsidR="00524991">
        <w:rPr>
          <w:rFonts w:ascii="Consolas" w:hAnsi="Consolas" w:cs="Times New Roman"/>
          <w:sz w:val="22"/>
          <w:szCs w:val="22"/>
        </w:rPr>
        <w:t>,</w:t>
      </w:r>
      <w:r>
        <w:rPr>
          <w:rFonts w:ascii="Consolas" w:hAnsi="Consolas" w:cs="Times New Roman"/>
          <w:sz w:val="22"/>
          <w:szCs w:val="22"/>
        </w:rPr>
        <w:t xml:space="preserve"> age is further confounding the association between estrogen use and CVD mortality</w:t>
      </w:r>
    </w:p>
    <w:p w14:paraId="4092BFD7" w14:textId="77777777" w:rsidR="002B42AF" w:rsidRDefault="002B42AF" w:rsidP="00870562">
      <w:pPr>
        <w:pStyle w:val="PlainText"/>
        <w:rPr>
          <w:rFonts w:ascii="Times New Roman" w:hAnsi="Times New Roman" w:cs="Times New Roman"/>
          <w:sz w:val="22"/>
          <w:szCs w:val="22"/>
        </w:rPr>
      </w:pPr>
    </w:p>
    <w:p w14:paraId="58D66A4E" w14:textId="77777777" w:rsidR="008A45D9" w:rsidRDefault="008A45D9" w:rsidP="00870562">
      <w:pPr>
        <w:pStyle w:val="PlainText"/>
        <w:numPr>
          <w:ilvl w:val="0"/>
          <w:numId w:val="22"/>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34B90BF4" w14:textId="77777777" w:rsidR="00870562" w:rsidRPr="004D2398" w:rsidRDefault="00870562" w:rsidP="00870562">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 at </w:t>
      </w:r>
      <w:r>
        <w:rPr>
          <w:rFonts w:ascii="Consolas" w:hAnsi="Consolas" w:cs="Times New Roman"/>
          <w:sz w:val="22"/>
          <w:szCs w:val="22"/>
        </w:rPr>
        <w:sym w:font="Symbol" w:char="F061"/>
      </w:r>
      <w:r>
        <w:rPr>
          <w:rFonts w:ascii="Consolas" w:hAnsi="Consolas" w:cs="Times New Roman"/>
          <w:sz w:val="22"/>
          <w:szCs w:val="22"/>
        </w:rPr>
        <w:t xml:space="preserve"> = 0.05</w:t>
      </w:r>
    </w:p>
    <w:p w14:paraId="3A0C4C68" w14:textId="77777777" w:rsidR="00870562" w:rsidRPr="00714B30" w:rsidRDefault="00870562" w:rsidP="00870562">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sidRPr="00714B30">
        <w:rPr>
          <w:rFonts w:ascii="Consolas" w:hAnsi="Consolas" w:cs="Times New Roman"/>
          <w:sz w:val="22"/>
          <w:szCs w:val="22"/>
        </w:rPr>
        <w:t>-</w:t>
      </w:r>
      <w:r>
        <w:rPr>
          <w:rFonts w:ascii="Consolas" w:hAnsi="Consolas" w:cs="Times New Roman"/>
          <w:sz w:val="22"/>
          <w:szCs w:val="22"/>
        </w:rPr>
        <w:t>0</w:t>
      </w:r>
      <w:r w:rsidRPr="00714B30">
        <w:rPr>
          <w:rFonts w:ascii="Consolas" w:hAnsi="Consolas" w:cs="Times New Roman"/>
          <w:sz w:val="22"/>
          <w:szCs w:val="22"/>
        </w:rPr>
        <w:t>.009</w:t>
      </w:r>
      <w:r w:rsidR="00CA14DC">
        <w:rPr>
          <w:rFonts w:ascii="Consolas" w:hAnsi="Consolas" w:cs="Times New Roman"/>
          <w:sz w:val="22"/>
          <w:szCs w:val="22"/>
        </w:rPr>
        <w:t>6</w:t>
      </w:r>
      <w:r w:rsidRPr="004D2398">
        <w:rPr>
          <w:rFonts w:ascii="Consolas" w:hAnsi="Consolas" w:cs="Times New Roman"/>
          <w:sz w:val="22"/>
          <w:szCs w:val="22"/>
        </w:rPr>
        <w:t xml:space="preserve">, 95% CI: </w:t>
      </w:r>
      <w:r w:rsidR="00CA14DC" w:rsidRPr="00CA14DC">
        <w:rPr>
          <w:rFonts w:ascii="Consolas" w:hAnsi="Consolas" w:cs="Times New Roman"/>
          <w:sz w:val="22"/>
          <w:szCs w:val="22"/>
        </w:rPr>
        <w:t>-</w:t>
      </w:r>
      <w:r w:rsidR="00CA14DC">
        <w:rPr>
          <w:rFonts w:ascii="Consolas" w:hAnsi="Consolas" w:cs="Times New Roman"/>
          <w:sz w:val="22"/>
          <w:szCs w:val="22"/>
        </w:rPr>
        <w:t>0.0211, 0</w:t>
      </w:r>
      <w:r w:rsidR="00CA14DC" w:rsidRPr="00CA14DC">
        <w:rPr>
          <w:rFonts w:ascii="Consolas" w:hAnsi="Consolas" w:cs="Times New Roman"/>
          <w:sz w:val="22"/>
          <w:szCs w:val="22"/>
        </w:rPr>
        <w:t>.0019</w:t>
      </w:r>
      <w:r w:rsidRPr="004D2398">
        <w:rPr>
          <w:rFonts w:ascii="Consolas" w:hAnsi="Consolas" w:cs="Times New Roman"/>
          <w:sz w:val="22"/>
          <w:szCs w:val="22"/>
        </w:rPr>
        <w:t>, p = 0.</w:t>
      </w:r>
      <w:r w:rsidR="00CA14DC">
        <w:rPr>
          <w:rFonts w:ascii="Consolas" w:hAnsi="Consolas" w:cs="Times New Roman"/>
          <w:sz w:val="22"/>
          <w:szCs w:val="22"/>
        </w:rPr>
        <w:t>103</w:t>
      </w:r>
    </w:p>
    <w:p w14:paraId="04DC178A" w14:textId="77777777" w:rsidR="00870562" w:rsidRDefault="00870562" w:rsidP="00870562">
      <w:pPr>
        <w:pStyle w:val="PlainText"/>
        <w:rPr>
          <w:rFonts w:ascii="Consolas" w:hAnsi="Consolas" w:cs="Times New Roman"/>
          <w:sz w:val="22"/>
          <w:szCs w:val="22"/>
        </w:rPr>
      </w:pPr>
    </w:p>
    <w:p w14:paraId="0A7FAFE0" w14:textId="77777777" w:rsidR="00524991" w:rsidRDefault="00524991" w:rsidP="00E56334">
      <w:pPr>
        <w:pStyle w:val="PlainText"/>
        <w:rPr>
          <w:rFonts w:ascii="Consolas" w:hAnsi="Consolas" w:cs="Times New Roman"/>
          <w:sz w:val="22"/>
          <w:szCs w:val="22"/>
        </w:rPr>
      </w:pPr>
      <w:r>
        <w:rPr>
          <w:rFonts w:ascii="Consolas" w:hAnsi="Consolas" w:cs="Times New Roman"/>
          <w:sz w:val="22"/>
          <w:szCs w:val="22"/>
        </w:rPr>
        <w:t xml:space="preserve">From this linear regression analysis adjusting for prior CVD history and age, we estimate the difference in risk (probability) of CVD death between those who used estrogen and those who did not use to be 0.0096, with those who used estrogen having the lower risk (probability).  However, this result is not significantly different from 0 (p = 0.103), </w:t>
      </w:r>
      <w:r w:rsidRPr="00F14628">
        <w:rPr>
          <w:rFonts w:ascii="Consolas" w:hAnsi="Consolas" w:cs="Times New Roman"/>
          <w:sz w:val="22"/>
          <w:szCs w:val="22"/>
        </w:rPr>
        <w:t xml:space="preserve">with a 95% CI suggesting that such observed results would not be unusual </w:t>
      </w:r>
      <w:r>
        <w:rPr>
          <w:rFonts w:ascii="Consolas" w:hAnsi="Consolas" w:cs="Times New Roman"/>
          <w:sz w:val="22"/>
          <w:szCs w:val="22"/>
        </w:rPr>
        <w:t>under the null hypothesis of no difference in risk</w:t>
      </w:r>
      <w:r w:rsidRPr="00F14628">
        <w:rPr>
          <w:rFonts w:ascii="Consolas" w:hAnsi="Consolas" w:cs="Times New Roman"/>
          <w:sz w:val="22"/>
          <w:szCs w:val="22"/>
        </w:rPr>
        <w:t xml:space="preserve">. We </w:t>
      </w:r>
      <w:r>
        <w:rPr>
          <w:rFonts w:ascii="Consolas" w:hAnsi="Consolas" w:cs="Times New Roman"/>
          <w:sz w:val="22"/>
          <w:szCs w:val="22"/>
        </w:rPr>
        <w:t>have insufficient evidence to</w:t>
      </w:r>
      <w:r w:rsidRPr="00F14628">
        <w:rPr>
          <w:rFonts w:ascii="Consolas" w:hAnsi="Consolas" w:cs="Times New Roman"/>
          <w:sz w:val="22"/>
          <w:szCs w:val="22"/>
        </w:rPr>
        <w:t xml:space="preserve"> reject the null hypothesis that </w:t>
      </w:r>
      <w:r>
        <w:rPr>
          <w:rFonts w:ascii="Consolas" w:hAnsi="Consolas" w:cs="Times New Roman"/>
          <w:sz w:val="22"/>
          <w:szCs w:val="22"/>
        </w:rPr>
        <w:t>there is no difference in risk between estrogen use groups</w:t>
      </w:r>
      <w:r w:rsidRPr="00F14628">
        <w:rPr>
          <w:rFonts w:ascii="Consolas" w:hAnsi="Consolas" w:cs="Times New Roman"/>
          <w:sz w:val="22"/>
          <w:szCs w:val="22"/>
        </w:rPr>
        <w:t>.</w:t>
      </w:r>
    </w:p>
    <w:p w14:paraId="5F8AD454" w14:textId="77777777" w:rsidR="007366CC" w:rsidRDefault="007366CC" w:rsidP="008A45D9">
      <w:pPr>
        <w:pStyle w:val="PlainText"/>
        <w:rPr>
          <w:rFonts w:ascii="Times New Roman" w:hAnsi="Times New Roman" w:cs="Times New Roman"/>
          <w:sz w:val="22"/>
          <w:szCs w:val="22"/>
        </w:rPr>
      </w:pPr>
    </w:p>
    <w:p w14:paraId="6C007DF1" w14:textId="77777777" w:rsidR="007366CC" w:rsidRDefault="008A45D9" w:rsidP="00870562">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odds ratio (OR)</w:t>
      </w:r>
      <w:r>
        <w:rPr>
          <w:rFonts w:ascii="Times New Roman" w:hAnsi="Times New Roman" w:cs="Times New Roman"/>
          <w:sz w:val="22"/>
          <w:szCs w:val="22"/>
        </w:rPr>
        <w:t xml:space="preserve"> as the measure of association. </w:t>
      </w:r>
    </w:p>
    <w:p w14:paraId="69EC882D" w14:textId="77777777" w:rsidR="00E56334" w:rsidRPr="00C56DAE" w:rsidRDefault="00E56334" w:rsidP="00E56334">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such an association. (Include point estimates, confidence intervals, and a p value, along with a full interpretation of those quantities). </w:t>
      </w:r>
      <w:r w:rsidRPr="00C56DAE">
        <w:rPr>
          <w:rFonts w:ascii="Times New Roman" w:hAnsi="Times New Roman" w:cs="Times New Roman"/>
          <w:sz w:val="22"/>
          <w:szCs w:val="22"/>
        </w:rPr>
        <w:t>Using a linear regression model with cvddeath4 as outcome and estrogen as predictor</w:t>
      </w:r>
    </w:p>
    <w:p w14:paraId="3231097B" w14:textId="77777777" w:rsidR="00E56334" w:rsidRDefault="00E56334" w:rsidP="00E56334">
      <w:pPr>
        <w:pStyle w:val="PlainText"/>
        <w:rPr>
          <w:rFonts w:ascii="Consolas" w:hAnsi="Consolas" w:cs="Times New Roman"/>
          <w:sz w:val="22"/>
          <w:szCs w:val="22"/>
        </w:rPr>
      </w:pPr>
    </w:p>
    <w:p w14:paraId="1E457313" w14:textId="77777777" w:rsidR="00E56334" w:rsidRDefault="00E56334" w:rsidP="00E56334">
      <w:pPr>
        <w:pStyle w:val="PlainText"/>
        <w:rPr>
          <w:rFonts w:ascii="Consolas" w:hAnsi="Consolas" w:cs="Times New Roman"/>
          <w:sz w:val="22"/>
          <w:szCs w:val="22"/>
        </w:rPr>
      </w:pPr>
      <w:r w:rsidRPr="004D2398">
        <w:rPr>
          <w:rFonts w:ascii="Consolas" w:hAnsi="Consolas" w:cs="Times New Roman"/>
          <w:sz w:val="22"/>
          <w:szCs w:val="22"/>
        </w:rPr>
        <w:t xml:space="preserve">Model: </w:t>
      </w:r>
      <w:proofErr w:type="spellStart"/>
      <w:proofErr w:type="gramStart"/>
      <w:r>
        <w:rPr>
          <w:rFonts w:ascii="Consolas" w:hAnsi="Consolas" w:cs="Times New Roman"/>
          <w:sz w:val="22"/>
          <w:szCs w:val="22"/>
        </w:rPr>
        <w:t>logit</w:t>
      </w:r>
      <w:proofErr w:type="spellEnd"/>
      <w:r>
        <w:rPr>
          <w:rFonts w:ascii="Consolas" w:hAnsi="Consolas" w:cs="Times New Roman"/>
          <w:sz w:val="22"/>
          <w:szCs w:val="22"/>
        </w:rPr>
        <w:t>[</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5"/>
      </w:r>
    </w:p>
    <w:p w14:paraId="695C6D00" w14:textId="77777777" w:rsidR="00653238" w:rsidRDefault="00653238" w:rsidP="00E56334">
      <w:pPr>
        <w:pStyle w:val="PlainText"/>
        <w:rPr>
          <w:rFonts w:ascii="Consolas" w:hAnsi="Consolas" w:cs="Times New Roman"/>
          <w:sz w:val="22"/>
          <w:szCs w:val="22"/>
        </w:rPr>
      </w:pPr>
    </w:p>
    <w:p w14:paraId="19CE95AF" w14:textId="5E158683" w:rsidR="00653238" w:rsidRPr="004D2398" w:rsidRDefault="00E56334" w:rsidP="00E56334">
      <w:pPr>
        <w:pStyle w:val="PlainText"/>
        <w:rPr>
          <w:rFonts w:ascii="Consolas" w:hAnsi="Consolas" w:cs="Times New Roman"/>
          <w:sz w:val="22"/>
          <w:szCs w:val="22"/>
        </w:rPr>
      </w:pPr>
      <w:r>
        <w:rPr>
          <w:rFonts w:ascii="Consolas" w:hAnsi="Consolas" w:cs="Times New Roman"/>
          <w:sz w:val="22"/>
          <w:szCs w:val="22"/>
        </w:rPr>
        <w:t xml:space="preserve">We test the null hypothesis, </w:t>
      </w:r>
      <w:r w:rsidR="00653238">
        <w:rPr>
          <w:rFonts w:ascii="Consolas" w:hAnsi="Consolas" w:cs="Times New Roman"/>
          <w:sz w:val="22"/>
          <w:szCs w:val="22"/>
        </w:rPr>
        <w:t>H</w:t>
      </w:r>
      <w:r w:rsidR="00653238" w:rsidRPr="00426C70">
        <w:rPr>
          <w:rFonts w:ascii="Consolas" w:hAnsi="Consolas" w:cs="Times New Roman"/>
          <w:sz w:val="22"/>
          <w:szCs w:val="22"/>
          <w:vertAlign w:val="subscript"/>
        </w:rPr>
        <w:t>0</w:t>
      </w:r>
      <w:r w:rsidR="00653238">
        <w:rPr>
          <w:rFonts w:ascii="Consolas" w:hAnsi="Consolas" w:cs="Times New Roman"/>
          <w:sz w:val="22"/>
          <w:szCs w:val="22"/>
        </w:rPr>
        <w:t xml:space="preserve">: </w:t>
      </w:r>
      <w:r w:rsidR="00653238" w:rsidRPr="004D2398">
        <w:rPr>
          <w:rFonts w:ascii="Consolas" w:hAnsi="Consolas" w:cs="Times New Roman"/>
          <w:sz w:val="22"/>
          <w:szCs w:val="22"/>
        </w:rPr>
        <w:sym w:font="Symbol" w:char="F062"/>
      </w:r>
      <w:r w:rsidR="00653238" w:rsidRPr="004D2398">
        <w:rPr>
          <w:rFonts w:ascii="Consolas" w:hAnsi="Consolas" w:cs="Times New Roman"/>
          <w:sz w:val="22"/>
          <w:szCs w:val="22"/>
          <w:vertAlign w:val="subscript"/>
        </w:rPr>
        <w:t>1</w:t>
      </w:r>
      <w:r w:rsidR="00653238">
        <w:rPr>
          <w:rFonts w:ascii="Consolas" w:hAnsi="Consolas" w:cs="Times New Roman"/>
          <w:sz w:val="22"/>
          <w:szCs w:val="22"/>
        </w:rPr>
        <w:t xml:space="preserve"> = 0</w:t>
      </w:r>
      <w:r w:rsidR="00E00FBB">
        <w:rPr>
          <w:rFonts w:ascii="Consolas" w:hAnsi="Consolas" w:cs="Times New Roman"/>
          <w:sz w:val="22"/>
          <w:szCs w:val="22"/>
        </w:rPr>
        <w:t xml:space="preserve"> (or </w:t>
      </w:r>
      <w:proofErr w:type="spellStart"/>
      <w:r w:rsidR="00E00FBB">
        <w:rPr>
          <w:rFonts w:ascii="Consolas" w:hAnsi="Consolas" w:cs="Times New Roman"/>
          <w:sz w:val="22"/>
          <w:szCs w:val="22"/>
        </w:rPr>
        <w:t>OR</w:t>
      </w:r>
      <w:proofErr w:type="spellEnd"/>
      <w:r w:rsidR="00E00FBB">
        <w:rPr>
          <w:rFonts w:ascii="Consolas" w:hAnsi="Consolas" w:cs="Times New Roman"/>
          <w:sz w:val="22"/>
          <w:szCs w:val="22"/>
        </w:rPr>
        <w:t xml:space="preserve"> = 1)</w:t>
      </w:r>
      <w:r w:rsidR="00653238">
        <w:rPr>
          <w:rFonts w:ascii="Consolas" w:hAnsi="Consolas" w:cs="Times New Roman"/>
          <w:sz w:val="22"/>
          <w:szCs w:val="22"/>
        </w:rPr>
        <w:t>, H</w:t>
      </w:r>
      <w:r w:rsidR="00653238" w:rsidRPr="00426C70">
        <w:rPr>
          <w:rFonts w:ascii="Consolas" w:hAnsi="Consolas" w:cs="Times New Roman"/>
          <w:sz w:val="22"/>
          <w:szCs w:val="22"/>
          <w:vertAlign w:val="subscript"/>
        </w:rPr>
        <w:t>a</w:t>
      </w:r>
      <w:r w:rsidR="00653238">
        <w:rPr>
          <w:rFonts w:ascii="Consolas" w:hAnsi="Consolas" w:cs="Times New Roman"/>
          <w:sz w:val="22"/>
          <w:szCs w:val="22"/>
        </w:rPr>
        <w:t xml:space="preserve">: </w:t>
      </w:r>
      <w:r w:rsidR="00653238" w:rsidRPr="004D2398">
        <w:rPr>
          <w:rFonts w:ascii="Consolas" w:hAnsi="Consolas" w:cs="Times New Roman"/>
          <w:sz w:val="22"/>
          <w:szCs w:val="22"/>
        </w:rPr>
        <w:sym w:font="Symbol" w:char="F062"/>
      </w:r>
      <w:r w:rsidR="00653238" w:rsidRPr="004D2398">
        <w:rPr>
          <w:rFonts w:ascii="Consolas" w:hAnsi="Consolas" w:cs="Times New Roman"/>
          <w:sz w:val="22"/>
          <w:szCs w:val="22"/>
          <w:vertAlign w:val="subscript"/>
        </w:rPr>
        <w:t>1</w:t>
      </w:r>
      <w:r w:rsidR="00653238">
        <w:rPr>
          <w:rFonts w:ascii="Consolas" w:hAnsi="Consolas" w:cs="Times New Roman"/>
          <w:sz w:val="22"/>
          <w:szCs w:val="22"/>
        </w:rPr>
        <w:t xml:space="preserve"> </w:t>
      </w:r>
      <w:r w:rsidR="00653238">
        <w:rPr>
          <w:rFonts w:ascii="Consolas" w:hAnsi="Consolas" w:cs="Times New Roman"/>
          <w:sz w:val="22"/>
          <w:szCs w:val="22"/>
        </w:rPr>
        <w:sym w:font="Symbol" w:char="F0B9"/>
      </w:r>
      <w:r w:rsidR="00653238">
        <w:rPr>
          <w:rFonts w:ascii="Consolas" w:hAnsi="Consolas" w:cs="Times New Roman"/>
          <w:sz w:val="22"/>
          <w:szCs w:val="22"/>
        </w:rPr>
        <w:t xml:space="preserve"> 0</w:t>
      </w:r>
      <w:r w:rsidR="00E00FBB">
        <w:rPr>
          <w:rFonts w:ascii="Consolas" w:hAnsi="Consolas" w:cs="Times New Roman"/>
          <w:sz w:val="22"/>
          <w:szCs w:val="22"/>
        </w:rPr>
        <w:t xml:space="preserve"> (OR </w:t>
      </w:r>
      <w:r w:rsidR="00E00FBB">
        <w:rPr>
          <w:rFonts w:ascii="Consolas" w:hAnsi="Consolas" w:cs="Times New Roman"/>
          <w:sz w:val="22"/>
          <w:szCs w:val="22"/>
        </w:rPr>
        <w:sym w:font="Symbol" w:char="F0B9"/>
      </w:r>
      <w:r w:rsidR="00E00FBB">
        <w:rPr>
          <w:rFonts w:ascii="Consolas" w:hAnsi="Consolas" w:cs="Times New Roman"/>
          <w:sz w:val="22"/>
          <w:szCs w:val="22"/>
        </w:rPr>
        <w:t xml:space="preserve"> 1</w:t>
      </w:r>
      <w:r>
        <w:rPr>
          <w:rFonts w:ascii="Consolas" w:hAnsi="Consolas" w:cs="Times New Roman"/>
          <w:sz w:val="22"/>
          <w:szCs w:val="22"/>
        </w:rPr>
        <w:t xml:space="preserve">, at </w:t>
      </w:r>
      <w:r>
        <w:rPr>
          <w:rFonts w:ascii="Consolas" w:hAnsi="Consolas" w:cs="Times New Roman"/>
          <w:sz w:val="22"/>
          <w:szCs w:val="22"/>
        </w:rPr>
        <w:sym w:font="Symbol" w:char="F061"/>
      </w:r>
      <w:r>
        <w:rPr>
          <w:rFonts w:ascii="Consolas" w:hAnsi="Consolas" w:cs="Times New Roman"/>
          <w:sz w:val="22"/>
          <w:szCs w:val="22"/>
        </w:rPr>
        <w:t xml:space="preserve"> = 0.05</w:t>
      </w:r>
    </w:p>
    <w:p w14:paraId="255117A5" w14:textId="77777777" w:rsidR="00653238" w:rsidRDefault="00653238" w:rsidP="00E56334">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sidRPr="00653238">
        <w:rPr>
          <w:rFonts w:ascii="Consolas" w:hAnsi="Consolas" w:cs="Times New Roman"/>
          <w:sz w:val="22"/>
          <w:szCs w:val="22"/>
        </w:rPr>
        <w:t>-1.386429</w:t>
      </w:r>
      <w:r w:rsidRPr="004D2398">
        <w:rPr>
          <w:rFonts w:ascii="Consolas" w:hAnsi="Consolas" w:cs="Times New Roman"/>
          <w:sz w:val="22"/>
          <w:szCs w:val="22"/>
        </w:rPr>
        <w:t xml:space="preserve">, 95% CI: </w:t>
      </w:r>
      <w:r w:rsidR="00C03489">
        <w:rPr>
          <w:rFonts w:ascii="Consolas" w:hAnsi="Consolas" w:cs="Times New Roman"/>
          <w:sz w:val="22"/>
          <w:szCs w:val="22"/>
        </w:rPr>
        <w:t xml:space="preserve">-2.542757, </w:t>
      </w:r>
      <w:r w:rsidR="00C03489" w:rsidRPr="00C03489">
        <w:rPr>
          <w:rFonts w:ascii="Consolas" w:hAnsi="Consolas" w:cs="Times New Roman"/>
          <w:sz w:val="22"/>
          <w:szCs w:val="22"/>
        </w:rPr>
        <w:t>-</w:t>
      </w:r>
      <w:r w:rsidR="00C03489">
        <w:rPr>
          <w:rFonts w:ascii="Consolas" w:hAnsi="Consolas" w:cs="Times New Roman"/>
          <w:sz w:val="22"/>
          <w:szCs w:val="22"/>
        </w:rPr>
        <w:t>0</w:t>
      </w:r>
      <w:r w:rsidR="00C03489" w:rsidRPr="00C03489">
        <w:rPr>
          <w:rFonts w:ascii="Consolas" w:hAnsi="Consolas" w:cs="Times New Roman"/>
          <w:sz w:val="22"/>
          <w:szCs w:val="22"/>
        </w:rPr>
        <w:t>.230102</w:t>
      </w:r>
      <w:r w:rsidRPr="004D2398">
        <w:rPr>
          <w:rFonts w:ascii="Consolas" w:hAnsi="Consolas" w:cs="Times New Roman"/>
          <w:sz w:val="22"/>
          <w:szCs w:val="22"/>
        </w:rPr>
        <w:t>, p = 0.01</w:t>
      </w:r>
      <w:r w:rsidR="00C03489">
        <w:rPr>
          <w:rFonts w:ascii="Consolas" w:hAnsi="Consolas" w:cs="Times New Roman"/>
          <w:sz w:val="22"/>
          <w:szCs w:val="22"/>
        </w:rPr>
        <w:t>9</w:t>
      </w:r>
    </w:p>
    <w:p w14:paraId="4E9EDA87" w14:textId="77777777" w:rsidR="00E00FBB" w:rsidRDefault="00E00FBB" w:rsidP="00E56334">
      <w:pPr>
        <w:pStyle w:val="PlainText"/>
        <w:rPr>
          <w:rFonts w:ascii="Consolas" w:hAnsi="Consolas" w:cs="Times New Roman"/>
          <w:sz w:val="22"/>
          <w:szCs w:val="22"/>
        </w:rPr>
      </w:pPr>
    </w:p>
    <w:p w14:paraId="3304C9D8" w14:textId="77777777" w:rsidR="00C03489" w:rsidRDefault="00C03489" w:rsidP="00E56334">
      <w:pPr>
        <w:pStyle w:val="PlainText"/>
        <w:rPr>
          <w:rFonts w:ascii="Consolas" w:hAnsi="Consolas" w:cs="Times New Roman"/>
          <w:sz w:val="22"/>
          <w:szCs w:val="22"/>
        </w:rPr>
      </w:pPr>
      <w:r>
        <w:rPr>
          <w:rFonts w:ascii="Consolas" w:hAnsi="Consolas" w:cs="Times New Roman"/>
          <w:sz w:val="22"/>
          <w:szCs w:val="22"/>
        </w:rPr>
        <w:t>OR = 0.2499663, 95% CI:</w:t>
      </w:r>
      <w:r w:rsidRPr="00C03489">
        <w:rPr>
          <w:rFonts w:ascii="Consolas" w:hAnsi="Consolas" w:cs="Times New Roman"/>
          <w:sz w:val="22"/>
          <w:szCs w:val="22"/>
        </w:rPr>
        <w:t xml:space="preserve"> </w:t>
      </w:r>
      <w:r>
        <w:rPr>
          <w:rFonts w:ascii="Consolas" w:hAnsi="Consolas" w:cs="Times New Roman"/>
          <w:sz w:val="22"/>
          <w:szCs w:val="22"/>
        </w:rPr>
        <w:t>0.0786493, 0</w:t>
      </w:r>
      <w:r w:rsidRPr="00C03489">
        <w:rPr>
          <w:rFonts w:ascii="Consolas" w:hAnsi="Consolas" w:cs="Times New Roman"/>
          <w:sz w:val="22"/>
          <w:szCs w:val="22"/>
        </w:rPr>
        <w:t>.7944526</w:t>
      </w:r>
      <w:r>
        <w:rPr>
          <w:rFonts w:ascii="Consolas" w:hAnsi="Consolas" w:cs="Times New Roman"/>
          <w:sz w:val="22"/>
          <w:szCs w:val="22"/>
        </w:rPr>
        <w:t>,</w:t>
      </w:r>
      <w:r w:rsidRPr="00C03489">
        <w:rPr>
          <w:rFonts w:ascii="Consolas" w:hAnsi="Consolas" w:cs="Times New Roman"/>
          <w:sz w:val="22"/>
          <w:szCs w:val="22"/>
        </w:rPr>
        <w:t xml:space="preserve"> </w:t>
      </w:r>
      <w:r>
        <w:rPr>
          <w:rFonts w:ascii="Consolas" w:hAnsi="Consolas" w:cs="Times New Roman"/>
          <w:sz w:val="22"/>
          <w:szCs w:val="22"/>
        </w:rPr>
        <w:t>p = 0.019</w:t>
      </w:r>
    </w:p>
    <w:p w14:paraId="59C02016" w14:textId="77777777" w:rsidR="00C03489" w:rsidRDefault="00C03489" w:rsidP="00653238">
      <w:pPr>
        <w:pStyle w:val="PlainText"/>
        <w:ind w:left="360"/>
        <w:rPr>
          <w:rFonts w:ascii="Consolas" w:hAnsi="Consolas" w:cs="Times New Roman"/>
          <w:sz w:val="22"/>
          <w:szCs w:val="22"/>
        </w:rPr>
      </w:pPr>
    </w:p>
    <w:p w14:paraId="257B3224" w14:textId="3F130D79" w:rsidR="006D1BC4" w:rsidRPr="004D2398" w:rsidRDefault="006D1BC4" w:rsidP="006D1BC4">
      <w:pPr>
        <w:pStyle w:val="PlainText"/>
        <w:rPr>
          <w:rFonts w:ascii="Consolas" w:hAnsi="Consolas" w:cs="Times New Roman"/>
          <w:sz w:val="22"/>
          <w:szCs w:val="22"/>
        </w:rPr>
      </w:pPr>
      <w:r>
        <w:rPr>
          <w:rFonts w:ascii="Consolas" w:hAnsi="Consolas" w:cs="Times New Roman"/>
          <w:sz w:val="22"/>
          <w:szCs w:val="22"/>
        </w:rPr>
        <w:t xml:space="preserve">From this logistic regression analysis, we estimate that the odds of CVD death in those who used estrogen are 0.250 times </w:t>
      </w:r>
      <w:r w:rsidR="00073C26">
        <w:rPr>
          <w:rFonts w:ascii="Consolas" w:hAnsi="Consolas" w:cs="Times New Roman"/>
          <w:sz w:val="22"/>
          <w:szCs w:val="22"/>
        </w:rPr>
        <w:t>t</w:t>
      </w:r>
      <w:r>
        <w:rPr>
          <w:rFonts w:ascii="Consolas" w:hAnsi="Consolas" w:cs="Times New Roman"/>
          <w:sz w:val="22"/>
          <w:szCs w:val="22"/>
        </w:rPr>
        <w:t xml:space="preserve">he odds of those who did not use estrogen.  </w:t>
      </w:r>
      <w:r w:rsidR="00E00FBB">
        <w:rPr>
          <w:rFonts w:ascii="Consolas" w:hAnsi="Consolas" w:cs="Times New Roman"/>
          <w:sz w:val="22"/>
          <w:szCs w:val="22"/>
        </w:rPr>
        <w:t>Under the null hypothesis of no estrogen use effect (H</w:t>
      </w:r>
      <w:r w:rsidR="00E00FBB" w:rsidRPr="00426C70">
        <w:rPr>
          <w:rFonts w:ascii="Consolas" w:hAnsi="Consolas" w:cs="Times New Roman"/>
          <w:sz w:val="22"/>
          <w:szCs w:val="22"/>
          <w:vertAlign w:val="subscript"/>
        </w:rPr>
        <w:t>0</w:t>
      </w:r>
      <w:r w:rsidR="00E00FBB">
        <w:rPr>
          <w:rFonts w:ascii="Consolas" w:hAnsi="Consolas" w:cs="Times New Roman"/>
          <w:sz w:val="22"/>
          <w:szCs w:val="22"/>
        </w:rPr>
        <w:t xml:space="preserve">: </w:t>
      </w:r>
      <w:r w:rsidR="00E00FBB" w:rsidRPr="004D2398">
        <w:rPr>
          <w:rFonts w:ascii="Consolas" w:hAnsi="Consolas" w:cs="Times New Roman"/>
          <w:sz w:val="22"/>
          <w:szCs w:val="22"/>
        </w:rPr>
        <w:sym w:font="Symbol" w:char="F062"/>
      </w:r>
      <w:r w:rsidR="00E00FBB" w:rsidRPr="004D2398">
        <w:rPr>
          <w:rFonts w:ascii="Consolas" w:hAnsi="Consolas" w:cs="Times New Roman"/>
          <w:sz w:val="22"/>
          <w:szCs w:val="22"/>
          <w:vertAlign w:val="subscript"/>
        </w:rPr>
        <w:t>1</w:t>
      </w:r>
      <w:r w:rsidR="00E00FBB">
        <w:rPr>
          <w:rFonts w:ascii="Consolas" w:hAnsi="Consolas" w:cs="Times New Roman"/>
          <w:sz w:val="22"/>
          <w:szCs w:val="22"/>
        </w:rPr>
        <w:t xml:space="preserve"> = 0 or </w:t>
      </w:r>
      <w:proofErr w:type="spellStart"/>
      <w:r w:rsidR="00E00FBB">
        <w:rPr>
          <w:rFonts w:ascii="Consolas" w:hAnsi="Consolas" w:cs="Times New Roman"/>
          <w:sz w:val="22"/>
          <w:szCs w:val="22"/>
        </w:rPr>
        <w:t>OR</w:t>
      </w:r>
      <w:proofErr w:type="spellEnd"/>
      <w:r w:rsidR="00E00FBB">
        <w:rPr>
          <w:rFonts w:ascii="Consolas" w:hAnsi="Consolas" w:cs="Times New Roman"/>
          <w:sz w:val="22"/>
          <w:szCs w:val="22"/>
        </w:rPr>
        <w:t xml:space="preserve"> = 1) and type 1 error rate of 0.05, we find that t</w:t>
      </w:r>
      <w:r>
        <w:rPr>
          <w:rFonts w:ascii="Consolas" w:hAnsi="Consolas" w:cs="Times New Roman"/>
          <w:sz w:val="22"/>
          <w:szCs w:val="22"/>
        </w:rPr>
        <w:t xml:space="preserve">his result is </w:t>
      </w:r>
      <w:r w:rsidR="00E00FBB">
        <w:rPr>
          <w:rFonts w:ascii="Consolas" w:hAnsi="Consolas" w:cs="Times New Roman"/>
          <w:sz w:val="22"/>
          <w:szCs w:val="22"/>
        </w:rPr>
        <w:t>beyond what we would expect to observe by chance alone (95% CI of the odds ratio indicates that the odds of CVD death given a women used estrogen were 0.0786 to 0</w:t>
      </w:r>
      <w:r w:rsidR="00E00FBB" w:rsidRPr="00C03489">
        <w:rPr>
          <w:rFonts w:ascii="Consolas" w:hAnsi="Consolas" w:cs="Times New Roman"/>
          <w:sz w:val="22"/>
          <w:szCs w:val="22"/>
        </w:rPr>
        <w:t>.7944</w:t>
      </w:r>
      <w:r w:rsidR="00E00FBB">
        <w:rPr>
          <w:rFonts w:ascii="Consolas" w:hAnsi="Consolas" w:cs="Times New Roman"/>
          <w:sz w:val="22"/>
          <w:szCs w:val="22"/>
        </w:rPr>
        <w:t xml:space="preserve"> times the odds given no estrogen use,</w:t>
      </w:r>
      <w:r w:rsidR="00E00FBB" w:rsidRPr="00C03489">
        <w:rPr>
          <w:rFonts w:ascii="Consolas" w:hAnsi="Consolas" w:cs="Times New Roman"/>
          <w:sz w:val="22"/>
          <w:szCs w:val="22"/>
        </w:rPr>
        <w:t xml:space="preserve"> </w:t>
      </w:r>
      <w:r w:rsidR="00E00FBB">
        <w:rPr>
          <w:rFonts w:ascii="Consolas" w:hAnsi="Consolas" w:cs="Times New Roman"/>
          <w:sz w:val="22"/>
          <w:szCs w:val="22"/>
        </w:rPr>
        <w:t xml:space="preserve">p = 0.019).  </w:t>
      </w:r>
      <w:r w:rsidRPr="00F14628">
        <w:rPr>
          <w:rFonts w:ascii="Consolas" w:hAnsi="Consolas" w:cs="Times New Roman"/>
          <w:sz w:val="22"/>
          <w:szCs w:val="22"/>
        </w:rPr>
        <w:t xml:space="preserve">We </w:t>
      </w:r>
      <w:r w:rsidR="00E00FBB">
        <w:rPr>
          <w:rFonts w:ascii="Consolas" w:hAnsi="Consolas" w:cs="Times New Roman"/>
          <w:sz w:val="22"/>
          <w:szCs w:val="22"/>
        </w:rPr>
        <w:t>have sufficient evidence to</w:t>
      </w:r>
      <w:r w:rsidRPr="00F14628">
        <w:rPr>
          <w:rFonts w:ascii="Consolas" w:hAnsi="Consolas" w:cs="Times New Roman"/>
          <w:sz w:val="22"/>
          <w:szCs w:val="22"/>
        </w:rPr>
        <w:t xml:space="preserve"> reject the null hypothesis, in favor of </w:t>
      </w:r>
      <w:r w:rsidR="00802BA5">
        <w:rPr>
          <w:rFonts w:ascii="Consolas" w:hAnsi="Consolas" w:cs="Times New Roman"/>
          <w:sz w:val="22"/>
          <w:szCs w:val="22"/>
        </w:rPr>
        <w:t>the</w:t>
      </w:r>
      <w:r w:rsidRPr="00F14628">
        <w:rPr>
          <w:rFonts w:ascii="Consolas" w:hAnsi="Consolas" w:cs="Times New Roman"/>
          <w:sz w:val="22"/>
          <w:szCs w:val="22"/>
        </w:rPr>
        <w:t xml:space="preserve"> </w:t>
      </w:r>
      <w:r>
        <w:rPr>
          <w:rFonts w:ascii="Consolas" w:hAnsi="Consolas" w:cs="Times New Roman"/>
          <w:sz w:val="22"/>
          <w:szCs w:val="22"/>
        </w:rPr>
        <w:t xml:space="preserve">alternative </w:t>
      </w:r>
      <w:r w:rsidRPr="00F14628">
        <w:rPr>
          <w:rFonts w:ascii="Consolas" w:hAnsi="Consolas" w:cs="Times New Roman"/>
          <w:sz w:val="22"/>
          <w:szCs w:val="22"/>
        </w:rPr>
        <w:t>hypothesis.</w:t>
      </w:r>
    </w:p>
    <w:p w14:paraId="3A9BC3CF" w14:textId="77777777" w:rsidR="00C03489" w:rsidRDefault="00C03489" w:rsidP="006D1BC4">
      <w:pPr>
        <w:pStyle w:val="PlainText"/>
        <w:rPr>
          <w:rFonts w:ascii="Consolas" w:hAnsi="Consolas" w:cs="Times New Roman"/>
          <w:sz w:val="22"/>
          <w:szCs w:val="22"/>
        </w:rPr>
      </w:pPr>
    </w:p>
    <w:p w14:paraId="7FF572A4" w14:textId="77777777" w:rsidR="00802BA5" w:rsidRDefault="00802BA5" w:rsidP="00802BA5">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p w14:paraId="7CAEF710" w14:textId="77777777" w:rsidR="00C03489" w:rsidRPr="004D2398" w:rsidRDefault="00C03489" w:rsidP="006D1BC4">
      <w:pPr>
        <w:pStyle w:val="PlainText"/>
        <w:rPr>
          <w:rFonts w:ascii="Consolas" w:hAnsi="Consolas" w:cs="Times New Roman"/>
          <w:sz w:val="22"/>
          <w:szCs w:val="22"/>
        </w:rPr>
      </w:pPr>
      <w:r>
        <w:rPr>
          <w:rFonts w:ascii="Consolas" w:hAnsi="Consolas" w:cs="Times New Roman"/>
          <w:sz w:val="22"/>
          <w:szCs w:val="22"/>
        </w:rPr>
        <w:t xml:space="preserve">Model: </w:t>
      </w:r>
      <w:proofErr w:type="spellStart"/>
      <w:proofErr w:type="gramStart"/>
      <w:r>
        <w:rPr>
          <w:rFonts w:ascii="Consolas" w:hAnsi="Consolas" w:cs="Times New Roman"/>
          <w:sz w:val="22"/>
          <w:szCs w:val="22"/>
        </w:rPr>
        <w:t>logit</w:t>
      </w:r>
      <w:proofErr w:type="spellEnd"/>
      <w:r>
        <w:rPr>
          <w:rFonts w:ascii="Consolas" w:hAnsi="Consolas" w:cs="Times New Roman"/>
          <w:sz w:val="22"/>
          <w:szCs w:val="22"/>
        </w:rPr>
        <w:t>[</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2</w:t>
      </w:r>
      <w:r w:rsidRPr="004D2398">
        <w:rPr>
          <w:rFonts w:ascii="Consolas" w:hAnsi="Consolas" w:cs="Times New Roman"/>
          <w:sz w:val="22"/>
          <w:szCs w:val="22"/>
        </w:rPr>
        <w:t xml:space="preserve">PREVDIS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 xml:space="preserve">ESTROGEN*PREVDIS + </w:t>
      </w:r>
      <w:r w:rsidRPr="004D2398">
        <w:rPr>
          <w:rFonts w:ascii="Consolas" w:hAnsi="Consolas" w:cs="Times New Roman"/>
          <w:sz w:val="22"/>
          <w:szCs w:val="22"/>
        </w:rPr>
        <w:sym w:font="Symbol" w:char="F065"/>
      </w:r>
    </w:p>
    <w:p w14:paraId="5F490B49" w14:textId="77777777" w:rsidR="00C03489" w:rsidRDefault="00C03489" w:rsidP="00C03489">
      <w:pPr>
        <w:pStyle w:val="PlainText"/>
        <w:ind w:left="1080"/>
        <w:rPr>
          <w:rFonts w:ascii="Consolas" w:hAnsi="Consolas" w:cs="Times New Roman"/>
          <w:sz w:val="22"/>
          <w:szCs w:val="22"/>
        </w:rPr>
      </w:pPr>
    </w:p>
    <w:p w14:paraId="1042CDB5" w14:textId="77777777" w:rsidR="00C03489" w:rsidRPr="004D2398" w:rsidRDefault="00C03489" w:rsidP="00802BA5">
      <w:pPr>
        <w:pStyle w:val="PlainText"/>
        <w:rPr>
          <w:rFonts w:ascii="Consolas" w:hAnsi="Consolas" w:cs="Times New Roman"/>
          <w:sz w:val="22"/>
          <w:szCs w:val="22"/>
        </w:rPr>
      </w:pPr>
      <w:r>
        <w:rPr>
          <w:rFonts w:ascii="Consolas" w:hAnsi="Consolas" w:cs="Times New Roman"/>
          <w:sz w:val="22"/>
          <w:szCs w:val="22"/>
        </w:rPr>
        <w:t>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 xml:space="preserve"> = 0,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w:t>
      </w:r>
    </w:p>
    <w:p w14:paraId="6DDA5897" w14:textId="77777777" w:rsidR="00C03489" w:rsidRDefault="00C03489" w:rsidP="00802BA5">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 xml:space="preserve"> = </w:t>
      </w:r>
      <w:r>
        <w:rPr>
          <w:rFonts w:ascii="Consolas" w:hAnsi="Consolas" w:cs="Times New Roman"/>
          <w:sz w:val="22"/>
          <w:szCs w:val="22"/>
        </w:rPr>
        <w:t>-0.</w:t>
      </w:r>
      <w:r w:rsidRPr="00C03489">
        <w:rPr>
          <w:rFonts w:ascii="Consolas" w:hAnsi="Consolas" w:cs="Times New Roman"/>
          <w:sz w:val="22"/>
          <w:szCs w:val="22"/>
        </w:rPr>
        <w:t>1184183</w:t>
      </w:r>
      <w:r w:rsidRPr="004D2398">
        <w:rPr>
          <w:rFonts w:ascii="Consolas" w:hAnsi="Consolas" w:cs="Times New Roman"/>
          <w:sz w:val="22"/>
          <w:szCs w:val="22"/>
        </w:rPr>
        <w:t xml:space="preserve">   95%CI: </w:t>
      </w:r>
      <w:r w:rsidRPr="00C03489">
        <w:rPr>
          <w:rFonts w:ascii="Consolas" w:hAnsi="Consolas" w:cs="Times New Roman"/>
          <w:sz w:val="22"/>
          <w:szCs w:val="22"/>
        </w:rPr>
        <w:t>-2.587523    2.350687</w:t>
      </w:r>
      <w:r w:rsidRPr="004D2398">
        <w:rPr>
          <w:rFonts w:ascii="Consolas" w:hAnsi="Consolas" w:cs="Times New Roman"/>
          <w:sz w:val="22"/>
          <w:szCs w:val="22"/>
        </w:rPr>
        <w:t xml:space="preserve">; </w:t>
      </w:r>
      <w:r w:rsidRPr="004D2398">
        <w:rPr>
          <w:rFonts w:ascii="Consolas" w:hAnsi="Consolas" w:cs="Times New Roman"/>
          <w:i/>
          <w:sz w:val="22"/>
          <w:szCs w:val="22"/>
        </w:rPr>
        <w:t>p</w:t>
      </w:r>
      <w:r w:rsidRPr="004D2398">
        <w:rPr>
          <w:rFonts w:ascii="Consolas" w:hAnsi="Consolas" w:cs="Times New Roman"/>
          <w:sz w:val="22"/>
          <w:szCs w:val="22"/>
        </w:rPr>
        <w:t xml:space="preserve"> = 0.</w:t>
      </w:r>
      <w:r>
        <w:rPr>
          <w:rFonts w:ascii="Consolas" w:hAnsi="Consolas" w:cs="Times New Roman"/>
          <w:sz w:val="22"/>
          <w:szCs w:val="22"/>
        </w:rPr>
        <w:t>925</w:t>
      </w:r>
    </w:p>
    <w:p w14:paraId="6C858FC4" w14:textId="77777777" w:rsidR="00C03489" w:rsidRDefault="00C03489" w:rsidP="00653238">
      <w:pPr>
        <w:pStyle w:val="PlainText"/>
        <w:ind w:left="360"/>
        <w:rPr>
          <w:rFonts w:ascii="Consolas" w:hAnsi="Consolas" w:cs="Times New Roman"/>
          <w:sz w:val="22"/>
          <w:szCs w:val="22"/>
        </w:rPr>
      </w:pPr>
    </w:p>
    <w:p w14:paraId="0EC4AD41" w14:textId="77777777" w:rsidR="00802BA5" w:rsidRDefault="00802BA5" w:rsidP="00802BA5">
      <w:pPr>
        <w:pStyle w:val="PlainText"/>
        <w:rPr>
          <w:rFonts w:ascii="Consolas" w:hAnsi="Consolas" w:cs="Times New Roman"/>
          <w:sz w:val="22"/>
          <w:szCs w:val="22"/>
        </w:rPr>
      </w:pPr>
    </w:p>
    <w:tbl>
      <w:tblPr>
        <w:tblStyle w:val="TableGrid"/>
        <w:tblW w:w="0" w:type="auto"/>
        <w:tblLook w:val="04A0" w:firstRow="1" w:lastRow="0" w:firstColumn="1" w:lastColumn="0" w:noHBand="0" w:noVBand="1"/>
      </w:tblPr>
      <w:tblGrid>
        <w:gridCol w:w="1792"/>
        <w:gridCol w:w="1720"/>
        <w:gridCol w:w="1903"/>
        <w:gridCol w:w="1829"/>
        <w:gridCol w:w="1612"/>
      </w:tblGrid>
      <w:tr w:rsidR="00AF1274" w14:paraId="1AB51E74" w14:textId="77777777" w:rsidTr="00AF1274">
        <w:tc>
          <w:tcPr>
            <w:tcW w:w="1792" w:type="dxa"/>
          </w:tcPr>
          <w:p w14:paraId="2A37552E" w14:textId="77777777" w:rsidR="00AF1274" w:rsidRDefault="00AF1274" w:rsidP="00802BA5">
            <w:pPr>
              <w:pStyle w:val="PlainText"/>
              <w:rPr>
                <w:rFonts w:ascii="Consolas" w:hAnsi="Consolas" w:cs="Times New Roman"/>
                <w:sz w:val="22"/>
                <w:szCs w:val="22"/>
              </w:rPr>
            </w:pPr>
          </w:p>
        </w:tc>
        <w:tc>
          <w:tcPr>
            <w:tcW w:w="1720" w:type="dxa"/>
          </w:tcPr>
          <w:p w14:paraId="27CB92E4" w14:textId="77777777" w:rsidR="00AF1274" w:rsidRDefault="00AF1274" w:rsidP="00802BA5">
            <w:pPr>
              <w:pStyle w:val="PlainText"/>
              <w:rPr>
                <w:rFonts w:ascii="Consolas" w:hAnsi="Consolas" w:cs="Times New Roman"/>
                <w:sz w:val="22"/>
                <w:szCs w:val="22"/>
              </w:rPr>
            </w:pPr>
          </w:p>
        </w:tc>
        <w:tc>
          <w:tcPr>
            <w:tcW w:w="3732" w:type="dxa"/>
            <w:gridSpan w:val="2"/>
          </w:tcPr>
          <w:p w14:paraId="6837040F" w14:textId="292B09BB" w:rsidR="00AF1274" w:rsidRDefault="00AF1274" w:rsidP="00802BA5">
            <w:pPr>
              <w:pStyle w:val="PlainText"/>
              <w:rPr>
                <w:rFonts w:ascii="Consolas" w:hAnsi="Consolas" w:cs="Times New Roman"/>
                <w:sz w:val="22"/>
                <w:szCs w:val="22"/>
              </w:rPr>
            </w:pPr>
            <w:r>
              <w:rPr>
                <w:rFonts w:ascii="Consolas" w:hAnsi="Consolas" w:cs="Times New Roman"/>
                <w:sz w:val="22"/>
                <w:szCs w:val="22"/>
              </w:rPr>
              <w:t>Used estrogen</w:t>
            </w:r>
          </w:p>
        </w:tc>
        <w:tc>
          <w:tcPr>
            <w:tcW w:w="1612" w:type="dxa"/>
          </w:tcPr>
          <w:p w14:paraId="21A38F17" w14:textId="47FB2810" w:rsidR="00AF1274" w:rsidRDefault="00AF1274" w:rsidP="00802BA5">
            <w:pPr>
              <w:pStyle w:val="PlainText"/>
              <w:rPr>
                <w:rFonts w:ascii="Consolas" w:hAnsi="Consolas" w:cs="Times New Roman"/>
                <w:sz w:val="22"/>
                <w:szCs w:val="22"/>
              </w:rPr>
            </w:pPr>
            <w:r>
              <w:rPr>
                <w:rFonts w:ascii="Consolas" w:hAnsi="Consolas" w:cs="Times New Roman"/>
                <w:sz w:val="22"/>
                <w:szCs w:val="22"/>
              </w:rPr>
              <w:t>Odds Ratios</w:t>
            </w:r>
          </w:p>
        </w:tc>
      </w:tr>
      <w:tr w:rsidR="00802BA5" w14:paraId="0BB33A86" w14:textId="77777777" w:rsidTr="00802BA5">
        <w:tc>
          <w:tcPr>
            <w:tcW w:w="1792" w:type="dxa"/>
          </w:tcPr>
          <w:p w14:paraId="315E0B5A" w14:textId="77777777" w:rsidR="00802BA5" w:rsidRDefault="00802BA5" w:rsidP="00802BA5">
            <w:pPr>
              <w:pStyle w:val="PlainText"/>
              <w:rPr>
                <w:rFonts w:ascii="Consolas" w:hAnsi="Consolas" w:cs="Times New Roman"/>
                <w:sz w:val="22"/>
                <w:szCs w:val="22"/>
              </w:rPr>
            </w:pPr>
          </w:p>
        </w:tc>
        <w:tc>
          <w:tcPr>
            <w:tcW w:w="1720" w:type="dxa"/>
          </w:tcPr>
          <w:p w14:paraId="7FE652E9" w14:textId="77777777" w:rsidR="00802BA5" w:rsidRDefault="00802BA5" w:rsidP="00802BA5">
            <w:pPr>
              <w:pStyle w:val="PlainText"/>
              <w:rPr>
                <w:rFonts w:ascii="Consolas" w:hAnsi="Consolas" w:cs="Times New Roman"/>
                <w:sz w:val="22"/>
                <w:szCs w:val="22"/>
              </w:rPr>
            </w:pPr>
          </w:p>
        </w:tc>
        <w:tc>
          <w:tcPr>
            <w:tcW w:w="1903" w:type="dxa"/>
          </w:tcPr>
          <w:p w14:paraId="42079EF8" w14:textId="77777777" w:rsidR="00802BA5" w:rsidRDefault="00802BA5" w:rsidP="00802BA5">
            <w:pPr>
              <w:pStyle w:val="PlainText"/>
              <w:rPr>
                <w:rFonts w:ascii="Consolas" w:hAnsi="Consolas" w:cs="Times New Roman"/>
                <w:sz w:val="22"/>
                <w:szCs w:val="22"/>
              </w:rPr>
            </w:pPr>
            <w:r>
              <w:rPr>
                <w:rFonts w:ascii="Consolas" w:hAnsi="Consolas" w:cs="Times New Roman"/>
                <w:sz w:val="22"/>
                <w:szCs w:val="22"/>
              </w:rPr>
              <w:t>0 = no</w:t>
            </w:r>
          </w:p>
        </w:tc>
        <w:tc>
          <w:tcPr>
            <w:tcW w:w="1829" w:type="dxa"/>
          </w:tcPr>
          <w:p w14:paraId="396A6058" w14:textId="77777777" w:rsidR="00802BA5" w:rsidRDefault="00802BA5" w:rsidP="00802BA5">
            <w:pPr>
              <w:pStyle w:val="PlainText"/>
              <w:rPr>
                <w:rFonts w:ascii="Consolas" w:hAnsi="Consolas" w:cs="Times New Roman"/>
                <w:sz w:val="22"/>
                <w:szCs w:val="22"/>
              </w:rPr>
            </w:pPr>
            <w:r>
              <w:rPr>
                <w:rFonts w:ascii="Consolas" w:hAnsi="Consolas" w:cs="Times New Roman"/>
                <w:sz w:val="22"/>
                <w:szCs w:val="22"/>
              </w:rPr>
              <w:t>1 = yes</w:t>
            </w:r>
          </w:p>
        </w:tc>
        <w:tc>
          <w:tcPr>
            <w:tcW w:w="1612" w:type="dxa"/>
          </w:tcPr>
          <w:p w14:paraId="40FED80D" w14:textId="77777777" w:rsidR="00802BA5" w:rsidRDefault="00802BA5" w:rsidP="00802BA5">
            <w:pPr>
              <w:pStyle w:val="PlainText"/>
              <w:rPr>
                <w:rFonts w:ascii="Consolas" w:hAnsi="Consolas" w:cs="Times New Roman"/>
                <w:sz w:val="22"/>
                <w:szCs w:val="22"/>
              </w:rPr>
            </w:pPr>
          </w:p>
        </w:tc>
      </w:tr>
      <w:tr w:rsidR="00AF1274" w14:paraId="6D4975D0" w14:textId="77777777" w:rsidTr="00802BA5">
        <w:tc>
          <w:tcPr>
            <w:tcW w:w="1792" w:type="dxa"/>
            <w:vMerge w:val="restart"/>
          </w:tcPr>
          <w:p w14:paraId="75D8EB50" w14:textId="77777777" w:rsidR="00AF1274" w:rsidRDefault="00AF1274" w:rsidP="00802BA5">
            <w:pPr>
              <w:pStyle w:val="PlainText"/>
              <w:rPr>
                <w:rFonts w:ascii="Consolas" w:hAnsi="Consolas" w:cs="Times New Roman"/>
                <w:sz w:val="22"/>
                <w:szCs w:val="22"/>
              </w:rPr>
            </w:pPr>
            <w:r>
              <w:rPr>
                <w:rFonts w:ascii="Consolas" w:hAnsi="Consolas" w:cs="Times New Roman"/>
                <w:sz w:val="22"/>
                <w:szCs w:val="22"/>
              </w:rPr>
              <w:t>Prior CVD</w:t>
            </w:r>
          </w:p>
        </w:tc>
        <w:tc>
          <w:tcPr>
            <w:tcW w:w="1720" w:type="dxa"/>
          </w:tcPr>
          <w:p w14:paraId="1DC84497" w14:textId="77777777" w:rsidR="00AF1274" w:rsidRDefault="00AF1274" w:rsidP="00802BA5">
            <w:pPr>
              <w:pStyle w:val="PlainText"/>
              <w:rPr>
                <w:rFonts w:ascii="Consolas" w:hAnsi="Consolas" w:cs="Times New Roman"/>
                <w:sz w:val="22"/>
                <w:szCs w:val="22"/>
              </w:rPr>
            </w:pPr>
            <w:r>
              <w:rPr>
                <w:rFonts w:ascii="Consolas" w:hAnsi="Consolas" w:cs="Times New Roman"/>
                <w:sz w:val="22"/>
                <w:szCs w:val="22"/>
              </w:rPr>
              <w:t>0 = no</w:t>
            </w:r>
          </w:p>
        </w:tc>
        <w:tc>
          <w:tcPr>
            <w:tcW w:w="1903" w:type="dxa"/>
          </w:tcPr>
          <w:p w14:paraId="26FC1752" w14:textId="5975CD4D" w:rsidR="00AF1274" w:rsidRDefault="00AF1274" w:rsidP="00802BA5">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.0184</w:t>
            </w:r>
          </w:p>
        </w:tc>
        <w:tc>
          <w:tcPr>
            <w:tcW w:w="1829" w:type="dxa"/>
          </w:tcPr>
          <w:p w14:paraId="30175CB0" w14:textId="284331F5" w:rsidR="00AF1274" w:rsidRDefault="00AF1274" w:rsidP="00802BA5">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.0065</w:t>
            </w:r>
          </w:p>
        </w:tc>
        <w:tc>
          <w:tcPr>
            <w:tcW w:w="1612" w:type="dxa"/>
          </w:tcPr>
          <w:p w14:paraId="0B4B92C0" w14:textId="2E2C266F" w:rsidR="00AF1274" w:rsidRDefault="00AF1274" w:rsidP="00802BA5">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.3524</w:t>
            </w:r>
          </w:p>
        </w:tc>
      </w:tr>
      <w:tr w:rsidR="00AF1274" w14:paraId="6EE35480" w14:textId="77777777" w:rsidTr="00802BA5">
        <w:tc>
          <w:tcPr>
            <w:tcW w:w="1792" w:type="dxa"/>
            <w:vMerge/>
          </w:tcPr>
          <w:p w14:paraId="363990E4" w14:textId="77777777" w:rsidR="00AF1274" w:rsidRDefault="00AF1274" w:rsidP="00802BA5">
            <w:pPr>
              <w:pStyle w:val="PlainText"/>
              <w:rPr>
                <w:rFonts w:ascii="Consolas" w:hAnsi="Consolas" w:cs="Times New Roman"/>
                <w:sz w:val="22"/>
                <w:szCs w:val="22"/>
              </w:rPr>
            </w:pPr>
          </w:p>
        </w:tc>
        <w:tc>
          <w:tcPr>
            <w:tcW w:w="1720" w:type="dxa"/>
          </w:tcPr>
          <w:p w14:paraId="59785D0F" w14:textId="77777777" w:rsidR="00AF1274" w:rsidRDefault="00AF1274" w:rsidP="00802BA5">
            <w:pPr>
              <w:pStyle w:val="PlainText"/>
              <w:rPr>
                <w:rFonts w:ascii="Consolas" w:hAnsi="Consolas" w:cs="Times New Roman"/>
                <w:sz w:val="22"/>
                <w:szCs w:val="22"/>
              </w:rPr>
            </w:pPr>
            <w:r>
              <w:rPr>
                <w:rFonts w:ascii="Consolas" w:hAnsi="Consolas" w:cs="Times New Roman"/>
                <w:sz w:val="22"/>
                <w:szCs w:val="22"/>
              </w:rPr>
              <w:t>1 = yes</w:t>
            </w:r>
          </w:p>
        </w:tc>
        <w:tc>
          <w:tcPr>
            <w:tcW w:w="1903" w:type="dxa"/>
          </w:tcPr>
          <w:p w14:paraId="7996E74E" w14:textId="7BF2109D" w:rsidR="00AF1274" w:rsidRDefault="00AF1274" w:rsidP="00802BA5">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.1102</w:t>
            </w:r>
          </w:p>
        </w:tc>
        <w:tc>
          <w:tcPr>
            <w:tcW w:w="1829" w:type="dxa"/>
          </w:tcPr>
          <w:p w14:paraId="2D3499E4" w14:textId="52E8014F" w:rsidR="00AF1274" w:rsidRDefault="00AF1274" w:rsidP="00802BA5">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.034</w:t>
            </w:r>
            <w:r>
              <w:rPr>
                <w:rFonts w:ascii="Consolas" w:hAnsi="Consolas" w:cs="Times New Roman"/>
                <w:sz w:val="22"/>
                <w:szCs w:val="22"/>
              </w:rPr>
              <w:t>5</w:t>
            </w:r>
          </w:p>
        </w:tc>
        <w:tc>
          <w:tcPr>
            <w:tcW w:w="1612" w:type="dxa"/>
          </w:tcPr>
          <w:p w14:paraId="560091B9" w14:textId="1BAA13E1" w:rsidR="00AF1274" w:rsidRDefault="00AF1274" w:rsidP="00AF1274">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.3130</w:t>
            </w:r>
          </w:p>
        </w:tc>
      </w:tr>
    </w:tbl>
    <w:p w14:paraId="222D9ABA" w14:textId="77777777" w:rsidR="00802BA5" w:rsidRDefault="00802BA5" w:rsidP="00802BA5">
      <w:pPr>
        <w:pStyle w:val="PlainText"/>
        <w:rPr>
          <w:rFonts w:ascii="Consolas" w:hAnsi="Consolas" w:cs="Times New Roman"/>
          <w:sz w:val="22"/>
          <w:szCs w:val="22"/>
        </w:rPr>
      </w:pPr>
    </w:p>
    <w:p w14:paraId="4A959E85" w14:textId="234B8CAB" w:rsidR="00802BA5" w:rsidRDefault="00802BA5" w:rsidP="00802BA5">
      <w:pPr>
        <w:pStyle w:val="PlainText"/>
        <w:rPr>
          <w:rFonts w:ascii="Consolas" w:hAnsi="Consolas" w:cs="Times New Roman"/>
          <w:sz w:val="22"/>
          <w:szCs w:val="22"/>
        </w:rPr>
      </w:pPr>
      <w:r>
        <w:rPr>
          <w:rFonts w:ascii="Consolas" w:hAnsi="Consolas" w:cs="Times New Roman"/>
          <w:sz w:val="22"/>
          <w:szCs w:val="22"/>
        </w:rPr>
        <w:t xml:space="preserve">Among those without prior CVD, </w:t>
      </w:r>
      <w:r w:rsidR="00AF1274">
        <w:rPr>
          <w:rFonts w:ascii="Consolas" w:hAnsi="Consolas" w:cs="Times New Roman"/>
          <w:sz w:val="22"/>
          <w:szCs w:val="22"/>
        </w:rPr>
        <w:t xml:space="preserve">we estimate that the odds of CVD death in those who used estrogen are 0.3524 times than the odds of those who did not use estrogen.  </w:t>
      </w:r>
      <w:r>
        <w:rPr>
          <w:rFonts w:ascii="Consolas" w:hAnsi="Consolas" w:cs="Times New Roman"/>
          <w:sz w:val="22"/>
          <w:szCs w:val="22"/>
        </w:rPr>
        <w:t xml:space="preserve">Among those with prior CVD, we estimate </w:t>
      </w:r>
      <w:r w:rsidR="00AF1274">
        <w:rPr>
          <w:rFonts w:ascii="Consolas" w:hAnsi="Consolas" w:cs="Times New Roman"/>
          <w:sz w:val="22"/>
          <w:szCs w:val="22"/>
        </w:rPr>
        <w:t xml:space="preserve">that </w:t>
      </w:r>
      <w:r>
        <w:rPr>
          <w:rFonts w:ascii="Consolas" w:hAnsi="Consolas" w:cs="Times New Roman"/>
          <w:sz w:val="22"/>
          <w:szCs w:val="22"/>
        </w:rPr>
        <w:t xml:space="preserve">the </w:t>
      </w:r>
      <w:r w:rsidR="00AF1274">
        <w:rPr>
          <w:rFonts w:ascii="Consolas" w:hAnsi="Consolas" w:cs="Times New Roman"/>
          <w:sz w:val="22"/>
          <w:szCs w:val="22"/>
        </w:rPr>
        <w:t xml:space="preserve">odds of CVD death in those who used estrogen are 0.3130 times the odds of those who did not use estrogen.  </w:t>
      </w:r>
      <w:r>
        <w:rPr>
          <w:rFonts w:ascii="Consolas" w:hAnsi="Consolas" w:cs="Times New Roman"/>
          <w:sz w:val="22"/>
          <w:szCs w:val="22"/>
        </w:rPr>
        <w:t xml:space="preserve">Based on our </w:t>
      </w:r>
      <w:r w:rsidR="00AF1274">
        <w:rPr>
          <w:rFonts w:ascii="Consolas" w:hAnsi="Consolas" w:cs="Times New Roman"/>
          <w:sz w:val="22"/>
          <w:szCs w:val="22"/>
        </w:rPr>
        <w:t>logistic</w:t>
      </w:r>
      <w:r>
        <w:rPr>
          <w:rFonts w:ascii="Consolas" w:hAnsi="Consolas" w:cs="Times New Roman"/>
          <w:sz w:val="22"/>
          <w:szCs w:val="22"/>
        </w:rPr>
        <w:t xml:space="preserve"> regression model adjusting for previous </w:t>
      </w:r>
      <w:r w:rsidR="00AF1274">
        <w:rPr>
          <w:rFonts w:ascii="Consolas" w:hAnsi="Consolas" w:cs="Times New Roman"/>
          <w:sz w:val="22"/>
          <w:szCs w:val="22"/>
        </w:rPr>
        <w:t>CVD</w:t>
      </w:r>
      <w:r>
        <w:rPr>
          <w:rFonts w:ascii="Consolas" w:hAnsi="Consolas" w:cs="Times New Roman"/>
          <w:sz w:val="22"/>
          <w:szCs w:val="22"/>
        </w:rPr>
        <w:t xml:space="preserve"> and an estrogen-previous </w:t>
      </w:r>
      <w:r w:rsidR="00AF1274">
        <w:rPr>
          <w:rFonts w:ascii="Consolas" w:hAnsi="Consolas" w:cs="Times New Roman"/>
          <w:sz w:val="22"/>
          <w:szCs w:val="22"/>
        </w:rPr>
        <w:t>CVD</w:t>
      </w:r>
      <w:r>
        <w:rPr>
          <w:rFonts w:ascii="Consolas" w:hAnsi="Consolas" w:cs="Times New Roman"/>
          <w:sz w:val="22"/>
          <w:szCs w:val="22"/>
        </w:rPr>
        <w:t xml:space="preserve"> interaction, the </w:t>
      </w:r>
      <w:r w:rsidR="00AF1274">
        <w:rPr>
          <w:rFonts w:ascii="Consolas" w:hAnsi="Consolas" w:cs="Times New Roman"/>
          <w:sz w:val="22"/>
          <w:szCs w:val="22"/>
        </w:rPr>
        <w:t>trend observed in odds ratio in those with prior CVD being 0.8883 times the odds ratio in those without prior CVD</w:t>
      </w:r>
      <w:r>
        <w:rPr>
          <w:rFonts w:ascii="Consolas" w:hAnsi="Consolas" w:cs="Times New Roman"/>
          <w:sz w:val="22"/>
          <w:szCs w:val="22"/>
        </w:rPr>
        <w:t xml:space="preserve">, is not beyond that that might be expected to occur by chance given the null hypothesis that </w:t>
      </w:r>
      <w:r w:rsidR="00AF1274">
        <w:rPr>
          <w:rFonts w:ascii="Consolas" w:hAnsi="Consolas" w:cs="Times New Roman"/>
          <w:sz w:val="22"/>
          <w:szCs w:val="22"/>
        </w:rPr>
        <w:t>this ratio is equal to 1 (95% CI: 0</w:t>
      </w:r>
      <w:r w:rsidR="00AF1274" w:rsidRPr="00AF1274">
        <w:rPr>
          <w:rFonts w:ascii="Consolas" w:hAnsi="Consolas" w:cs="Times New Roman"/>
          <w:sz w:val="22"/>
          <w:szCs w:val="22"/>
        </w:rPr>
        <w:t>.075</w:t>
      </w:r>
      <w:r w:rsidR="00AF1274">
        <w:rPr>
          <w:rFonts w:ascii="Consolas" w:hAnsi="Consolas" w:cs="Times New Roman"/>
          <w:sz w:val="22"/>
          <w:szCs w:val="22"/>
        </w:rPr>
        <w:t xml:space="preserve">2, </w:t>
      </w:r>
      <w:r w:rsidR="00AF1274" w:rsidRPr="00AF1274">
        <w:rPr>
          <w:rFonts w:ascii="Consolas" w:hAnsi="Consolas" w:cs="Times New Roman"/>
          <w:sz w:val="22"/>
          <w:szCs w:val="22"/>
        </w:rPr>
        <w:t>10.4972</w:t>
      </w:r>
      <w:r w:rsidR="00AF1274">
        <w:rPr>
          <w:rFonts w:ascii="Consolas" w:hAnsi="Consolas" w:cs="Times New Roman"/>
          <w:sz w:val="22"/>
          <w:szCs w:val="22"/>
        </w:rPr>
        <w:t>, p = 0.925)</w:t>
      </w:r>
      <w:r>
        <w:rPr>
          <w:rFonts w:ascii="Consolas" w:hAnsi="Consolas" w:cs="Times New Roman"/>
          <w:sz w:val="22"/>
          <w:szCs w:val="22"/>
        </w:rPr>
        <w:t xml:space="preserve">. </w:t>
      </w:r>
      <w:r w:rsidR="000428CB">
        <w:rPr>
          <w:rFonts w:ascii="Consolas" w:hAnsi="Consolas" w:cs="Times New Roman"/>
          <w:sz w:val="22"/>
          <w:szCs w:val="22"/>
        </w:rPr>
        <w:t xml:space="preserve"> </w:t>
      </w:r>
      <w:r w:rsidR="000428CB">
        <w:rPr>
          <w:rFonts w:ascii="Consolas" w:hAnsi="Consolas" w:cs="Times New Roman"/>
          <w:sz w:val="22"/>
          <w:szCs w:val="22"/>
        </w:rPr>
        <w:t>Of note is that we did not have enough precision or power to detect effect modification</w:t>
      </w:r>
      <w:r w:rsidR="000428CB">
        <w:rPr>
          <w:rFonts w:ascii="Consolas" w:hAnsi="Consolas" w:cs="Times New Roman"/>
          <w:sz w:val="22"/>
          <w:szCs w:val="22"/>
        </w:rPr>
        <w:t xml:space="preserve"> as evidenced by the wide confidence interval of this estimate</w:t>
      </w:r>
      <w:r w:rsidR="000428CB">
        <w:rPr>
          <w:rFonts w:ascii="Consolas" w:hAnsi="Consolas" w:cs="Times New Roman"/>
          <w:sz w:val="22"/>
          <w:szCs w:val="22"/>
        </w:rPr>
        <w:t>.</w:t>
      </w:r>
    </w:p>
    <w:p w14:paraId="5AE9363B" w14:textId="77777777" w:rsidR="009B254A" w:rsidRDefault="009B254A" w:rsidP="00802BA5">
      <w:pPr>
        <w:pStyle w:val="PlainText"/>
        <w:rPr>
          <w:rFonts w:ascii="Consolas" w:hAnsi="Consolas" w:cs="Times New Roman"/>
          <w:sz w:val="22"/>
          <w:szCs w:val="22"/>
        </w:rPr>
      </w:pPr>
    </w:p>
    <w:p w14:paraId="04986892" w14:textId="77777777" w:rsidR="00AF1274" w:rsidRDefault="00AF1274" w:rsidP="00AF1274">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0F32437E" w14:textId="77777777" w:rsidR="00AF1274" w:rsidRDefault="00AF1274" w:rsidP="00AF1274">
      <w:pPr>
        <w:pStyle w:val="PlainText"/>
        <w:rPr>
          <w:rFonts w:ascii="Consolas" w:hAnsi="Consolas" w:cs="Times New Roman"/>
          <w:sz w:val="22"/>
          <w:szCs w:val="22"/>
        </w:rPr>
      </w:pPr>
    </w:p>
    <w:p w14:paraId="1653FDEF" w14:textId="6F06B521" w:rsidR="00AF1274" w:rsidRDefault="00AF1274" w:rsidP="00AF1274">
      <w:pPr>
        <w:pStyle w:val="PlainText"/>
        <w:rPr>
          <w:rFonts w:ascii="Consolas" w:hAnsi="Consolas" w:cs="Times New Roman"/>
          <w:sz w:val="22"/>
          <w:szCs w:val="22"/>
        </w:rPr>
      </w:pPr>
      <w:r>
        <w:rPr>
          <w:rFonts w:ascii="Consolas" w:hAnsi="Consolas" w:cs="Times New Roman"/>
          <w:sz w:val="22"/>
          <w:szCs w:val="22"/>
        </w:rPr>
        <w:t xml:space="preserve">Same answer as in problem 1 – we use similar reasoning to argue that our estimates are likely to be confounded by </w:t>
      </w:r>
      <w:r w:rsidR="00496181">
        <w:rPr>
          <w:rFonts w:ascii="Consolas" w:hAnsi="Consolas" w:cs="Times New Roman"/>
          <w:sz w:val="22"/>
          <w:szCs w:val="22"/>
        </w:rPr>
        <w:t>prior CVD</w:t>
      </w:r>
      <w:r>
        <w:rPr>
          <w:rFonts w:ascii="Consolas" w:hAnsi="Consolas" w:cs="Times New Roman"/>
          <w:sz w:val="22"/>
          <w:szCs w:val="22"/>
        </w:rPr>
        <w:t>.</w:t>
      </w:r>
      <w:r w:rsidR="00A94F12">
        <w:rPr>
          <w:rFonts w:ascii="Consolas" w:hAnsi="Consolas" w:cs="Times New Roman"/>
          <w:sz w:val="22"/>
          <w:szCs w:val="22"/>
        </w:rPr>
        <w:t xml:space="preserve">  In this case however, we are unable to judge just by looking differences in the unadjusted and adjusted estimates, because, </w:t>
      </w:r>
      <w:r w:rsidR="00D478AB">
        <w:rPr>
          <w:rFonts w:ascii="Consolas" w:hAnsi="Consolas" w:cs="Times New Roman"/>
          <w:sz w:val="22"/>
          <w:szCs w:val="22"/>
        </w:rPr>
        <w:t xml:space="preserve">when we average over the “potential confounder”, </w:t>
      </w:r>
      <w:r w:rsidR="00A94F12">
        <w:rPr>
          <w:rFonts w:ascii="Consolas" w:hAnsi="Consolas" w:cs="Times New Roman"/>
          <w:sz w:val="22"/>
          <w:szCs w:val="22"/>
        </w:rPr>
        <w:t>the</w:t>
      </w:r>
      <w:r w:rsidR="00D478AB">
        <w:rPr>
          <w:rFonts w:ascii="Consolas" w:hAnsi="Consolas" w:cs="Times New Roman"/>
          <w:sz w:val="22"/>
          <w:szCs w:val="22"/>
        </w:rPr>
        <w:t xml:space="preserve"> odds ratio us attenuated even in the absence of actual </w:t>
      </w:r>
      <w:r w:rsidR="00A94F12">
        <w:rPr>
          <w:rFonts w:ascii="Consolas" w:hAnsi="Consolas" w:cs="Times New Roman"/>
          <w:sz w:val="22"/>
          <w:szCs w:val="22"/>
        </w:rPr>
        <w:t>confounding</w:t>
      </w:r>
      <w:r w:rsidR="00D478AB">
        <w:rPr>
          <w:rFonts w:ascii="Consolas" w:hAnsi="Consolas" w:cs="Times New Roman"/>
          <w:sz w:val="22"/>
          <w:szCs w:val="22"/>
        </w:rPr>
        <w:t>.</w:t>
      </w:r>
    </w:p>
    <w:p w14:paraId="688C2017" w14:textId="77777777" w:rsidR="00496181" w:rsidRDefault="00496181" w:rsidP="00496181">
      <w:pPr>
        <w:pStyle w:val="PlainText"/>
        <w:rPr>
          <w:rFonts w:ascii="Consolas" w:hAnsi="Consolas" w:cs="Times New Roman"/>
          <w:sz w:val="22"/>
          <w:szCs w:val="22"/>
        </w:rPr>
      </w:pPr>
    </w:p>
    <w:p w14:paraId="091CF92D" w14:textId="77777777" w:rsidR="00496181" w:rsidRDefault="00496181" w:rsidP="00496181">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0E55B567" w14:textId="77777777" w:rsidR="00496181" w:rsidRDefault="00496181" w:rsidP="00496181">
      <w:pPr>
        <w:pStyle w:val="PlainText"/>
        <w:rPr>
          <w:rFonts w:ascii="Consolas" w:hAnsi="Consolas" w:cs="Times New Roman"/>
          <w:sz w:val="22"/>
          <w:szCs w:val="22"/>
        </w:rPr>
      </w:pPr>
    </w:p>
    <w:p w14:paraId="4705B548" w14:textId="77777777" w:rsidR="00C03489" w:rsidRPr="004D2398" w:rsidRDefault="00C03489" w:rsidP="00BF57A5">
      <w:pPr>
        <w:pStyle w:val="PlainText"/>
        <w:rPr>
          <w:rFonts w:ascii="Consolas" w:hAnsi="Consolas" w:cs="Times New Roman"/>
          <w:sz w:val="22"/>
          <w:szCs w:val="22"/>
        </w:rPr>
      </w:pPr>
      <w:r>
        <w:rPr>
          <w:rFonts w:ascii="Consolas" w:hAnsi="Consolas" w:cs="Times New Roman"/>
          <w:sz w:val="22"/>
          <w:szCs w:val="22"/>
        </w:rPr>
        <w:t xml:space="preserve">Model: </w:t>
      </w:r>
      <w:proofErr w:type="spellStart"/>
      <w:proofErr w:type="gramStart"/>
      <w:r>
        <w:rPr>
          <w:rFonts w:ascii="Consolas" w:hAnsi="Consolas" w:cs="Times New Roman"/>
          <w:sz w:val="22"/>
          <w:szCs w:val="22"/>
        </w:rPr>
        <w:t>logit</w:t>
      </w:r>
      <w:proofErr w:type="spellEnd"/>
      <w:r>
        <w:rPr>
          <w:rFonts w:ascii="Consolas" w:hAnsi="Consolas" w:cs="Times New Roman"/>
          <w:sz w:val="22"/>
          <w:szCs w:val="22"/>
        </w:rPr>
        <w:t>[</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2</w:t>
      </w:r>
      <w:r w:rsidRPr="004D2398">
        <w:rPr>
          <w:rFonts w:ascii="Consolas" w:hAnsi="Consolas" w:cs="Times New Roman"/>
          <w:sz w:val="22"/>
          <w:szCs w:val="22"/>
        </w:rPr>
        <w:t xml:space="preserve">PREVDIS + </w:t>
      </w:r>
      <w:r w:rsidRPr="004D2398">
        <w:rPr>
          <w:rFonts w:ascii="Consolas" w:hAnsi="Consolas" w:cs="Times New Roman"/>
          <w:sz w:val="22"/>
          <w:szCs w:val="22"/>
        </w:rPr>
        <w:sym w:font="Symbol" w:char="F065"/>
      </w:r>
    </w:p>
    <w:p w14:paraId="41086B11" w14:textId="77777777" w:rsidR="00C03489" w:rsidRDefault="00C03489" w:rsidP="00653238">
      <w:pPr>
        <w:pStyle w:val="PlainText"/>
        <w:ind w:left="360"/>
        <w:rPr>
          <w:rFonts w:ascii="Consolas" w:hAnsi="Consolas" w:cs="Times New Roman"/>
          <w:sz w:val="22"/>
          <w:szCs w:val="22"/>
        </w:rPr>
      </w:pPr>
    </w:p>
    <w:p w14:paraId="4BB2AFC4" w14:textId="77777777" w:rsidR="00BF57A5" w:rsidRPr="004D2398" w:rsidRDefault="00BF57A5" w:rsidP="00BF57A5">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 (or </w:t>
      </w:r>
      <w:proofErr w:type="spellStart"/>
      <w:r>
        <w:rPr>
          <w:rFonts w:ascii="Consolas" w:hAnsi="Consolas" w:cs="Times New Roman"/>
          <w:sz w:val="22"/>
          <w:szCs w:val="22"/>
        </w:rPr>
        <w:t>OR</w:t>
      </w:r>
      <w:proofErr w:type="spellEnd"/>
      <w:r>
        <w:rPr>
          <w:rFonts w:ascii="Consolas" w:hAnsi="Consolas" w:cs="Times New Roman"/>
          <w:sz w:val="22"/>
          <w:szCs w:val="22"/>
        </w:rPr>
        <w:t xml:space="preserve"> = 1),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 (OR </w:t>
      </w:r>
      <w:r>
        <w:rPr>
          <w:rFonts w:ascii="Consolas" w:hAnsi="Consolas" w:cs="Times New Roman"/>
          <w:sz w:val="22"/>
          <w:szCs w:val="22"/>
        </w:rPr>
        <w:sym w:font="Symbol" w:char="F0B9"/>
      </w:r>
      <w:r>
        <w:rPr>
          <w:rFonts w:ascii="Consolas" w:hAnsi="Consolas" w:cs="Times New Roman"/>
          <w:sz w:val="22"/>
          <w:szCs w:val="22"/>
        </w:rPr>
        <w:t xml:space="preserve"> 1, at </w:t>
      </w:r>
      <w:r>
        <w:rPr>
          <w:rFonts w:ascii="Consolas" w:hAnsi="Consolas" w:cs="Times New Roman"/>
          <w:sz w:val="22"/>
          <w:szCs w:val="22"/>
        </w:rPr>
        <w:sym w:font="Symbol" w:char="F061"/>
      </w:r>
      <w:r>
        <w:rPr>
          <w:rFonts w:ascii="Consolas" w:hAnsi="Consolas" w:cs="Times New Roman"/>
          <w:sz w:val="22"/>
          <w:szCs w:val="22"/>
        </w:rPr>
        <w:t xml:space="preserve"> = 0.05</w:t>
      </w:r>
    </w:p>
    <w:p w14:paraId="51849D3B" w14:textId="77777777" w:rsidR="009B254A" w:rsidRDefault="009B254A" w:rsidP="00BF57A5">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 = </w:t>
      </w:r>
      <w:r w:rsidRPr="009B254A">
        <w:rPr>
          <w:rFonts w:ascii="Consolas" w:hAnsi="Consolas" w:cs="Times New Roman"/>
          <w:sz w:val="22"/>
          <w:szCs w:val="22"/>
        </w:rPr>
        <w:t>-1.083986</w:t>
      </w:r>
      <w:r w:rsidRPr="004D2398">
        <w:rPr>
          <w:rFonts w:ascii="Consolas" w:hAnsi="Consolas" w:cs="Times New Roman"/>
          <w:sz w:val="22"/>
          <w:szCs w:val="22"/>
        </w:rPr>
        <w:t xml:space="preserve">, 95% CI: </w:t>
      </w:r>
      <w:r>
        <w:rPr>
          <w:rFonts w:ascii="Consolas" w:hAnsi="Consolas" w:cs="Times New Roman"/>
          <w:sz w:val="22"/>
          <w:szCs w:val="22"/>
        </w:rPr>
        <w:t>-2.248835, 0</w:t>
      </w:r>
      <w:r w:rsidRPr="009B254A">
        <w:rPr>
          <w:rFonts w:ascii="Consolas" w:hAnsi="Consolas" w:cs="Times New Roman"/>
          <w:sz w:val="22"/>
          <w:szCs w:val="22"/>
        </w:rPr>
        <w:t>.0808634</w:t>
      </w:r>
      <w:r w:rsidRPr="004D2398">
        <w:rPr>
          <w:rFonts w:ascii="Consolas" w:hAnsi="Consolas" w:cs="Times New Roman"/>
          <w:sz w:val="22"/>
          <w:szCs w:val="22"/>
        </w:rPr>
        <w:t>, p = 0.0</w:t>
      </w:r>
      <w:r>
        <w:rPr>
          <w:rFonts w:ascii="Consolas" w:hAnsi="Consolas" w:cs="Times New Roman"/>
          <w:sz w:val="22"/>
          <w:szCs w:val="22"/>
        </w:rPr>
        <w:t>68</w:t>
      </w:r>
    </w:p>
    <w:p w14:paraId="6790CD27" w14:textId="77777777" w:rsidR="009B254A" w:rsidRPr="004D2398" w:rsidRDefault="009B254A" w:rsidP="00BF57A5">
      <w:pPr>
        <w:pStyle w:val="PlainText"/>
        <w:rPr>
          <w:rFonts w:ascii="Consolas" w:hAnsi="Consolas" w:cs="Times New Roman"/>
          <w:sz w:val="22"/>
          <w:szCs w:val="22"/>
        </w:rPr>
      </w:pPr>
      <w:r>
        <w:rPr>
          <w:rFonts w:ascii="Consolas" w:hAnsi="Consolas" w:cs="Times New Roman"/>
          <w:sz w:val="22"/>
          <w:szCs w:val="22"/>
        </w:rPr>
        <w:t>OR = 0</w:t>
      </w:r>
      <w:r w:rsidRPr="009B254A">
        <w:rPr>
          <w:rFonts w:ascii="Consolas" w:hAnsi="Consolas" w:cs="Times New Roman"/>
          <w:sz w:val="22"/>
          <w:szCs w:val="22"/>
        </w:rPr>
        <w:t>.3382447</w:t>
      </w:r>
      <w:r>
        <w:rPr>
          <w:rFonts w:ascii="Consolas" w:hAnsi="Consolas" w:cs="Times New Roman"/>
          <w:sz w:val="22"/>
          <w:szCs w:val="22"/>
        </w:rPr>
        <w:t xml:space="preserve">, </w:t>
      </w:r>
      <w:r w:rsidRPr="004D2398">
        <w:rPr>
          <w:rFonts w:ascii="Consolas" w:hAnsi="Consolas" w:cs="Times New Roman"/>
          <w:sz w:val="22"/>
          <w:szCs w:val="22"/>
        </w:rPr>
        <w:t>95% CI:</w:t>
      </w:r>
      <w:r>
        <w:rPr>
          <w:rFonts w:ascii="Consolas" w:hAnsi="Consolas" w:cs="Times New Roman"/>
          <w:sz w:val="22"/>
          <w:szCs w:val="22"/>
        </w:rPr>
        <w:t xml:space="preserve"> 0.1055221, </w:t>
      </w:r>
      <w:r w:rsidRPr="009B254A">
        <w:rPr>
          <w:rFonts w:ascii="Consolas" w:hAnsi="Consolas" w:cs="Times New Roman"/>
          <w:sz w:val="22"/>
          <w:szCs w:val="22"/>
        </w:rPr>
        <w:t>1.084223</w:t>
      </w:r>
    </w:p>
    <w:p w14:paraId="391B4083" w14:textId="77777777" w:rsidR="009B254A" w:rsidRDefault="009B254A" w:rsidP="00653238">
      <w:pPr>
        <w:pStyle w:val="PlainText"/>
        <w:ind w:left="360"/>
        <w:rPr>
          <w:rFonts w:ascii="Consolas" w:hAnsi="Consolas" w:cs="Times New Roman"/>
          <w:sz w:val="22"/>
          <w:szCs w:val="22"/>
        </w:rPr>
      </w:pPr>
    </w:p>
    <w:p w14:paraId="6586B848" w14:textId="4B7DA5AE" w:rsidR="00C03489" w:rsidRPr="004D2398" w:rsidRDefault="00BF57A5" w:rsidP="00BF57A5">
      <w:pPr>
        <w:pStyle w:val="PlainText"/>
        <w:rPr>
          <w:rFonts w:ascii="Consolas" w:hAnsi="Consolas" w:cs="Times New Roman"/>
          <w:sz w:val="22"/>
          <w:szCs w:val="22"/>
        </w:rPr>
      </w:pPr>
      <w:r>
        <w:rPr>
          <w:rFonts w:ascii="Consolas" w:hAnsi="Consolas" w:cs="Times New Roman"/>
          <w:sz w:val="22"/>
          <w:szCs w:val="22"/>
        </w:rPr>
        <w:t>From this logistic regression analysis adjusting for prior CVD history, we estimate that the odds of CVD death among women who used estrogen are 0.3382 times the odds of women who did not use estrogen.  This result is not beyond what would be expected to occur by chance alone assuming the null hypothesis of odds ratio = 1 is true (the 95% CI suggest that the odds of CVD death among women who used estrogen could fall anywhere between 0.1055 to 1.0842 times the odds of women who did not use estrogen, p = 0.068)</w:t>
      </w:r>
      <w:r w:rsidRPr="00F14628">
        <w:rPr>
          <w:rFonts w:ascii="Consolas" w:hAnsi="Consolas" w:cs="Times New Roman"/>
          <w:sz w:val="22"/>
          <w:szCs w:val="22"/>
        </w:rPr>
        <w:t xml:space="preserve">. </w:t>
      </w:r>
      <w:r>
        <w:rPr>
          <w:rFonts w:ascii="Consolas" w:hAnsi="Consolas" w:cs="Times New Roman"/>
          <w:sz w:val="22"/>
          <w:szCs w:val="22"/>
        </w:rPr>
        <w:t xml:space="preserve"> </w:t>
      </w:r>
      <w:r w:rsidRPr="00F14628">
        <w:rPr>
          <w:rFonts w:ascii="Consolas" w:hAnsi="Consolas" w:cs="Times New Roman"/>
          <w:sz w:val="22"/>
          <w:szCs w:val="22"/>
        </w:rPr>
        <w:t xml:space="preserve">We thus </w:t>
      </w:r>
      <w:r>
        <w:rPr>
          <w:rFonts w:ascii="Consolas" w:hAnsi="Consolas" w:cs="Times New Roman"/>
          <w:sz w:val="22"/>
          <w:szCs w:val="22"/>
        </w:rPr>
        <w:t xml:space="preserve">fail to </w:t>
      </w:r>
      <w:r w:rsidRPr="00F14628">
        <w:rPr>
          <w:rFonts w:ascii="Consolas" w:hAnsi="Consolas" w:cs="Times New Roman"/>
          <w:sz w:val="22"/>
          <w:szCs w:val="22"/>
        </w:rPr>
        <w:t xml:space="preserve">reject the null hypothesis that </w:t>
      </w:r>
      <w:r>
        <w:rPr>
          <w:rFonts w:ascii="Consolas" w:hAnsi="Consolas" w:cs="Times New Roman"/>
          <w:sz w:val="22"/>
          <w:szCs w:val="22"/>
        </w:rPr>
        <w:t>there the odds ratio is equal to 1 between estrogen use groups</w:t>
      </w:r>
      <w:r w:rsidRPr="00F14628">
        <w:rPr>
          <w:rFonts w:ascii="Consolas" w:hAnsi="Consolas" w:cs="Times New Roman"/>
          <w:sz w:val="22"/>
          <w:szCs w:val="22"/>
        </w:rPr>
        <w:t>.</w:t>
      </w:r>
    </w:p>
    <w:p w14:paraId="7C588210" w14:textId="77777777" w:rsidR="007366CC" w:rsidRDefault="007366CC" w:rsidP="007366CC">
      <w:pPr>
        <w:pStyle w:val="PlainText"/>
        <w:rPr>
          <w:rFonts w:ascii="Times New Roman" w:hAnsi="Times New Roman" w:cs="Times New Roman"/>
          <w:sz w:val="22"/>
          <w:szCs w:val="22"/>
        </w:rPr>
      </w:pPr>
    </w:p>
    <w:p w14:paraId="6F8C6306" w14:textId="77777777" w:rsidR="00496181" w:rsidRDefault="00496181" w:rsidP="00496181">
      <w:pPr>
        <w:pStyle w:val="PlainText"/>
        <w:numPr>
          <w:ilvl w:val="0"/>
          <w:numId w:val="27"/>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4A95CAA8" w14:textId="77777777" w:rsidR="00496181" w:rsidRDefault="00496181" w:rsidP="007366CC">
      <w:pPr>
        <w:pStyle w:val="PlainText"/>
        <w:rPr>
          <w:rFonts w:ascii="Times New Roman" w:hAnsi="Times New Roman" w:cs="Times New Roman"/>
          <w:sz w:val="22"/>
          <w:szCs w:val="22"/>
        </w:rPr>
      </w:pPr>
    </w:p>
    <w:p w14:paraId="2708B562" w14:textId="77777777" w:rsidR="00A94F12" w:rsidRDefault="00A94F12" w:rsidP="00A94F12">
      <w:pPr>
        <w:pStyle w:val="PlainText"/>
        <w:rPr>
          <w:rFonts w:ascii="Consolas" w:hAnsi="Consolas" w:cs="Times New Roman"/>
          <w:sz w:val="22"/>
          <w:szCs w:val="22"/>
        </w:rPr>
      </w:pPr>
      <w:r>
        <w:rPr>
          <w:rFonts w:ascii="Consolas" w:hAnsi="Consolas" w:cs="Times New Roman"/>
          <w:sz w:val="22"/>
          <w:szCs w:val="22"/>
        </w:rPr>
        <w:t>Same answer as in problem 1 – we use similar reasoning to argue that our estimates are likely to be confounded by prior CVD.  In this case however, we are unable to judge just by looking differences in the unadjusted and adjusted estimates, because, these may change even in the absence of confounding</w:t>
      </w:r>
    </w:p>
    <w:p w14:paraId="60741F58" w14:textId="77777777" w:rsidR="00496181" w:rsidRDefault="00496181" w:rsidP="007366CC">
      <w:pPr>
        <w:pStyle w:val="PlainText"/>
        <w:rPr>
          <w:rFonts w:ascii="Times New Roman" w:hAnsi="Times New Roman" w:cs="Times New Roman"/>
          <w:sz w:val="22"/>
          <w:szCs w:val="22"/>
        </w:rPr>
      </w:pPr>
    </w:p>
    <w:p w14:paraId="21B26E18" w14:textId="77777777" w:rsidR="00CE2949" w:rsidRPr="00D478AB" w:rsidRDefault="00CE2949" w:rsidP="00CE2949">
      <w:pPr>
        <w:pStyle w:val="PlainText"/>
        <w:numPr>
          <w:ilvl w:val="0"/>
          <w:numId w:val="27"/>
        </w:numPr>
        <w:rPr>
          <w:rFonts w:ascii="Times New Roman" w:hAnsi="Times New Roman" w:cs="Times New Roman"/>
          <w:sz w:val="22"/>
          <w:szCs w:val="22"/>
        </w:rPr>
      </w:pPr>
      <w:r w:rsidRPr="00D478AB">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2F2533D2" w14:textId="77777777" w:rsidR="00CE2949" w:rsidRDefault="00CE2949" w:rsidP="00CE2949">
      <w:pPr>
        <w:pStyle w:val="PlainText"/>
        <w:rPr>
          <w:rFonts w:ascii="Consolas" w:hAnsi="Consolas" w:cs="Times New Roman"/>
          <w:sz w:val="22"/>
          <w:szCs w:val="22"/>
        </w:rPr>
      </w:pPr>
    </w:p>
    <w:p w14:paraId="51422E31" w14:textId="519E72D9" w:rsidR="00CE2949" w:rsidRDefault="00CE2949" w:rsidP="00CE2949">
      <w:pPr>
        <w:pStyle w:val="PlainText"/>
        <w:rPr>
          <w:rFonts w:ascii="Times New Roman" w:hAnsi="Times New Roman" w:cs="Times New Roman"/>
          <w:sz w:val="22"/>
          <w:szCs w:val="22"/>
        </w:rPr>
      </w:pPr>
      <w:r w:rsidRPr="002B42AF">
        <w:rPr>
          <w:rFonts w:ascii="Consolas" w:hAnsi="Consolas" w:cs="Times New Roman"/>
          <w:sz w:val="22"/>
          <w:szCs w:val="22"/>
        </w:rPr>
        <w:t xml:space="preserve">Model: </w:t>
      </w:r>
      <w:proofErr w:type="spellStart"/>
      <w:proofErr w:type="gramStart"/>
      <w:r>
        <w:rPr>
          <w:rFonts w:ascii="Consolas" w:hAnsi="Consolas" w:cs="Times New Roman"/>
          <w:sz w:val="22"/>
          <w:szCs w:val="22"/>
        </w:rPr>
        <w:t>logit</w:t>
      </w:r>
      <w:proofErr w:type="spellEnd"/>
      <w:r>
        <w:rPr>
          <w:rFonts w:ascii="Consolas" w:hAnsi="Consolas" w:cs="Times New Roman"/>
          <w:sz w:val="22"/>
          <w:szCs w:val="22"/>
        </w:rPr>
        <w:t>[</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w:t>
      </w:r>
      <w:r w:rsidRPr="002B42AF">
        <w:rPr>
          <w:rFonts w:ascii="Consolas" w:hAnsi="Consolas" w:cs="Times New Roman"/>
          <w:sz w:val="22"/>
          <w:szCs w:val="22"/>
        </w:rPr>
        <w:t xml:space="preserve">=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0</w:t>
      </w:r>
      <w:r w:rsidRPr="002B42AF">
        <w:rPr>
          <w:rFonts w:ascii="Consolas" w:hAnsi="Consolas" w:cs="Times New Roman"/>
          <w:sz w:val="22"/>
          <w:szCs w:val="22"/>
        </w:rPr>
        <w:t xml:space="preserve">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1</w:t>
      </w:r>
      <w:r w:rsidRPr="002B42AF">
        <w:rPr>
          <w:rFonts w:ascii="Consolas" w:hAnsi="Consolas" w:cs="Times New Roman"/>
          <w:sz w:val="22"/>
          <w:szCs w:val="22"/>
        </w:rPr>
        <w:t xml:space="preserve">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2</w:t>
      </w:r>
      <w:r w:rsidRPr="002B42AF">
        <w:rPr>
          <w:rFonts w:ascii="Consolas" w:hAnsi="Consolas" w:cs="Times New Roman"/>
          <w:sz w:val="22"/>
          <w:szCs w:val="22"/>
        </w:rPr>
        <w:t xml:space="preserve">PREVDIS + </w:t>
      </w:r>
      <w:r w:rsidRPr="002B42AF">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AGE</w:t>
      </w:r>
      <w:r w:rsidRPr="002B42AF">
        <w:rPr>
          <w:rFonts w:ascii="Consolas" w:hAnsi="Consolas" w:cs="Times New Roman"/>
          <w:sz w:val="22"/>
          <w:szCs w:val="22"/>
        </w:rPr>
        <w:t xml:space="preserve"> </w:t>
      </w:r>
      <w:r>
        <w:rPr>
          <w:rFonts w:ascii="Consolas" w:hAnsi="Consolas" w:cs="Times New Roman"/>
          <w:sz w:val="22"/>
          <w:szCs w:val="22"/>
        </w:rPr>
        <w:t xml:space="preserve">+ </w:t>
      </w:r>
      <w:r w:rsidRPr="002B42AF">
        <w:rPr>
          <w:rFonts w:ascii="Consolas" w:hAnsi="Consolas" w:cs="Times New Roman"/>
          <w:sz w:val="22"/>
          <w:szCs w:val="22"/>
        </w:rPr>
        <w:sym w:font="Symbol" w:char="F065"/>
      </w:r>
    </w:p>
    <w:p w14:paraId="4141BB62" w14:textId="77777777" w:rsidR="00CE2949" w:rsidRDefault="00CE2949" w:rsidP="00CE2949">
      <w:pPr>
        <w:pStyle w:val="PlainText"/>
        <w:rPr>
          <w:rFonts w:ascii="Consolas" w:hAnsi="Consolas" w:cs="Times New Roman"/>
          <w:sz w:val="22"/>
          <w:szCs w:val="22"/>
        </w:rPr>
      </w:pPr>
    </w:p>
    <w:p w14:paraId="55365779" w14:textId="52F1C9CD" w:rsidR="00CE2949" w:rsidRPr="004D2398" w:rsidRDefault="00CE2949" w:rsidP="00CE2949">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w:t>
      </w:r>
      <w:r w:rsidR="0085341D">
        <w:rPr>
          <w:rFonts w:ascii="Consolas" w:hAnsi="Consolas" w:cs="Times New Roman"/>
          <w:sz w:val="22"/>
          <w:szCs w:val="22"/>
        </w:rPr>
        <w:t xml:space="preserve"> (OR = 1)</w:t>
      </w:r>
      <w:r>
        <w:rPr>
          <w:rFonts w:ascii="Consolas" w:hAnsi="Consolas" w:cs="Times New Roman"/>
          <w:sz w:val="22"/>
          <w:szCs w:val="22"/>
        </w:rPr>
        <w:t>,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w:t>
      </w:r>
      <w:r w:rsidR="0085341D">
        <w:rPr>
          <w:rFonts w:ascii="Consolas" w:hAnsi="Consolas" w:cs="Times New Roman"/>
          <w:sz w:val="22"/>
          <w:szCs w:val="22"/>
        </w:rPr>
        <w:t xml:space="preserve"> (OR </w:t>
      </w:r>
      <w:r w:rsidR="0085341D">
        <w:rPr>
          <w:rFonts w:ascii="Consolas" w:hAnsi="Consolas" w:cs="Times New Roman"/>
          <w:sz w:val="22"/>
          <w:szCs w:val="22"/>
        </w:rPr>
        <w:sym w:font="Symbol" w:char="F0B9"/>
      </w:r>
      <w:r w:rsidR="0085341D">
        <w:rPr>
          <w:rFonts w:ascii="Consolas" w:hAnsi="Consolas" w:cs="Times New Roman"/>
          <w:sz w:val="22"/>
          <w:szCs w:val="22"/>
        </w:rPr>
        <w:t xml:space="preserve"> 1)</w:t>
      </w:r>
      <w:r>
        <w:rPr>
          <w:rFonts w:ascii="Consolas" w:hAnsi="Consolas" w:cs="Times New Roman"/>
          <w:sz w:val="22"/>
          <w:szCs w:val="22"/>
        </w:rPr>
        <w:t xml:space="preserve">, at </w:t>
      </w:r>
      <w:r>
        <w:rPr>
          <w:rFonts w:ascii="Consolas" w:hAnsi="Consolas" w:cs="Times New Roman"/>
          <w:sz w:val="22"/>
          <w:szCs w:val="22"/>
        </w:rPr>
        <w:sym w:font="Symbol" w:char="F061"/>
      </w:r>
      <w:r>
        <w:rPr>
          <w:rFonts w:ascii="Consolas" w:hAnsi="Consolas" w:cs="Times New Roman"/>
          <w:sz w:val="22"/>
          <w:szCs w:val="22"/>
        </w:rPr>
        <w:t xml:space="preserve"> = 0.05</w:t>
      </w:r>
    </w:p>
    <w:p w14:paraId="20C6A51C" w14:textId="0C92A198" w:rsidR="00CE2949" w:rsidRPr="00714B30" w:rsidRDefault="0085341D" w:rsidP="00CE2949">
      <w:pPr>
        <w:pStyle w:val="PlainText"/>
        <w:rPr>
          <w:rFonts w:ascii="Consolas" w:hAnsi="Consolas" w:cs="Times New Roman"/>
          <w:sz w:val="22"/>
          <w:szCs w:val="22"/>
        </w:rPr>
      </w:pPr>
      <w:r>
        <w:rPr>
          <w:rFonts w:ascii="Consolas" w:hAnsi="Consolas" w:cs="Times New Roman"/>
          <w:sz w:val="22"/>
          <w:szCs w:val="22"/>
        </w:rPr>
        <w:t>OR</w:t>
      </w:r>
      <w:r w:rsidR="00CE2949" w:rsidRPr="004D2398">
        <w:rPr>
          <w:rFonts w:ascii="Consolas" w:hAnsi="Consolas" w:cs="Times New Roman"/>
          <w:sz w:val="22"/>
          <w:szCs w:val="22"/>
        </w:rPr>
        <w:t xml:space="preserve"> = </w:t>
      </w:r>
      <w:r>
        <w:rPr>
          <w:rFonts w:ascii="Consolas" w:hAnsi="Consolas" w:cs="Times New Roman"/>
          <w:sz w:val="22"/>
          <w:szCs w:val="22"/>
        </w:rPr>
        <w:t>0</w:t>
      </w:r>
      <w:r w:rsidR="00CE2949" w:rsidRPr="00714B30">
        <w:rPr>
          <w:rFonts w:ascii="Consolas" w:hAnsi="Consolas" w:cs="Times New Roman"/>
          <w:sz w:val="22"/>
          <w:szCs w:val="22"/>
        </w:rPr>
        <w:t>.</w:t>
      </w:r>
      <w:r>
        <w:rPr>
          <w:rFonts w:ascii="Consolas" w:hAnsi="Consolas" w:cs="Times New Roman"/>
          <w:sz w:val="22"/>
          <w:szCs w:val="22"/>
        </w:rPr>
        <w:t>4272</w:t>
      </w:r>
      <w:r w:rsidR="00CE2949" w:rsidRPr="004D2398">
        <w:rPr>
          <w:rFonts w:ascii="Consolas" w:hAnsi="Consolas" w:cs="Times New Roman"/>
          <w:sz w:val="22"/>
          <w:szCs w:val="22"/>
        </w:rPr>
        <w:t xml:space="preserve">, 95% CI: </w:t>
      </w:r>
      <w:r>
        <w:rPr>
          <w:rFonts w:ascii="Consolas" w:hAnsi="Consolas" w:cs="Times New Roman"/>
          <w:sz w:val="22"/>
          <w:szCs w:val="22"/>
        </w:rPr>
        <w:t>0</w:t>
      </w:r>
      <w:r w:rsidRPr="0085341D">
        <w:rPr>
          <w:rFonts w:ascii="Consolas" w:hAnsi="Consolas" w:cs="Times New Roman"/>
          <w:sz w:val="22"/>
          <w:szCs w:val="22"/>
        </w:rPr>
        <w:t>.131</w:t>
      </w:r>
      <w:r>
        <w:rPr>
          <w:rFonts w:ascii="Consolas" w:hAnsi="Consolas" w:cs="Times New Roman"/>
          <w:sz w:val="22"/>
          <w:szCs w:val="22"/>
        </w:rPr>
        <w:t>9, 1</w:t>
      </w:r>
      <w:r w:rsidRPr="0085341D">
        <w:rPr>
          <w:rFonts w:ascii="Consolas" w:hAnsi="Consolas" w:cs="Times New Roman"/>
          <w:sz w:val="22"/>
          <w:szCs w:val="22"/>
        </w:rPr>
        <w:t>.383</w:t>
      </w:r>
      <w:r>
        <w:rPr>
          <w:rFonts w:ascii="Consolas" w:hAnsi="Consolas" w:cs="Times New Roman"/>
          <w:sz w:val="22"/>
          <w:szCs w:val="22"/>
        </w:rPr>
        <w:t>4</w:t>
      </w:r>
      <w:r w:rsidR="00CE2949" w:rsidRPr="004D2398">
        <w:rPr>
          <w:rFonts w:ascii="Consolas" w:hAnsi="Consolas" w:cs="Times New Roman"/>
          <w:sz w:val="22"/>
          <w:szCs w:val="22"/>
        </w:rPr>
        <w:t>, p = 0.</w:t>
      </w:r>
      <w:r w:rsidR="00CE2949">
        <w:rPr>
          <w:rFonts w:ascii="Consolas" w:hAnsi="Consolas" w:cs="Times New Roman"/>
          <w:sz w:val="22"/>
          <w:szCs w:val="22"/>
        </w:rPr>
        <w:t>1</w:t>
      </w:r>
      <w:r>
        <w:rPr>
          <w:rFonts w:ascii="Consolas" w:hAnsi="Consolas" w:cs="Times New Roman"/>
          <w:sz w:val="22"/>
          <w:szCs w:val="22"/>
        </w:rPr>
        <w:t>56</w:t>
      </w:r>
    </w:p>
    <w:p w14:paraId="7FB8E914" w14:textId="77777777" w:rsidR="00CE2949" w:rsidRDefault="00CE2949" w:rsidP="00CE2949">
      <w:pPr>
        <w:pStyle w:val="PlainText"/>
        <w:rPr>
          <w:rFonts w:ascii="Consolas" w:hAnsi="Consolas" w:cs="Times New Roman"/>
          <w:sz w:val="22"/>
          <w:szCs w:val="22"/>
        </w:rPr>
      </w:pPr>
    </w:p>
    <w:p w14:paraId="5ACBBCC0" w14:textId="120922D7" w:rsidR="00CE2949" w:rsidRPr="0085341D" w:rsidRDefault="00CE2949" w:rsidP="007366CC">
      <w:pPr>
        <w:pStyle w:val="PlainText"/>
        <w:rPr>
          <w:rFonts w:ascii="Consolas" w:hAnsi="Consolas" w:cs="Times New Roman"/>
          <w:sz w:val="22"/>
          <w:szCs w:val="22"/>
        </w:rPr>
      </w:pPr>
      <w:r>
        <w:rPr>
          <w:rFonts w:ascii="Consolas" w:hAnsi="Consolas" w:cs="Times New Roman"/>
          <w:sz w:val="22"/>
          <w:szCs w:val="22"/>
        </w:rPr>
        <w:t xml:space="preserve">From this </w:t>
      </w:r>
      <w:r w:rsidR="0085341D">
        <w:rPr>
          <w:rFonts w:ascii="Consolas" w:hAnsi="Consolas" w:cs="Times New Roman"/>
          <w:sz w:val="22"/>
          <w:szCs w:val="22"/>
        </w:rPr>
        <w:t>logistic</w:t>
      </w:r>
      <w:r>
        <w:rPr>
          <w:rFonts w:ascii="Consolas" w:hAnsi="Consolas" w:cs="Times New Roman"/>
          <w:sz w:val="22"/>
          <w:szCs w:val="22"/>
        </w:rPr>
        <w:t xml:space="preserve"> regression analysis adjusting for prior CVD history and age, </w:t>
      </w:r>
      <w:r w:rsidR="0085341D">
        <w:rPr>
          <w:rFonts w:ascii="Consolas" w:hAnsi="Consolas" w:cs="Times New Roman"/>
          <w:sz w:val="22"/>
          <w:szCs w:val="22"/>
        </w:rPr>
        <w:t>we estimate that the odds of CVD death in those who used estrogen are 0.4272 times the odds of those who did not use estrogen.  Under the null hypothesis of no estrogen use effect (H</w:t>
      </w:r>
      <w:r w:rsidR="0085341D" w:rsidRPr="00426C70">
        <w:rPr>
          <w:rFonts w:ascii="Consolas" w:hAnsi="Consolas" w:cs="Times New Roman"/>
          <w:sz w:val="22"/>
          <w:szCs w:val="22"/>
          <w:vertAlign w:val="subscript"/>
        </w:rPr>
        <w:t>0</w:t>
      </w:r>
      <w:r w:rsidR="0085341D">
        <w:rPr>
          <w:rFonts w:ascii="Consolas" w:hAnsi="Consolas" w:cs="Times New Roman"/>
          <w:sz w:val="22"/>
          <w:szCs w:val="22"/>
        </w:rPr>
        <w:t xml:space="preserve">: </w:t>
      </w:r>
      <w:r w:rsidR="0085341D" w:rsidRPr="004D2398">
        <w:rPr>
          <w:rFonts w:ascii="Consolas" w:hAnsi="Consolas" w:cs="Times New Roman"/>
          <w:sz w:val="22"/>
          <w:szCs w:val="22"/>
        </w:rPr>
        <w:sym w:font="Symbol" w:char="F062"/>
      </w:r>
      <w:r w:rsidR="0085341D" w:rsidRPr="004D2398">
        <w:rPr>
          <w:rFonts w:ascii="Consolas" w:hAnsi="Consolas" w:cs="Times New Roman"/>
          <w:sz w:val="22"/>
          <w:szCs w:val="22"/>
          <w:vertAlign w:val="subscript"/>
        </w:rPr>
        <w:t>1</w:t>
      </w:r>
      <w:r w:rsidR="0085341D">
        <w:rPr>
          <w:rFonts w:ascii="Consolas" w:hAnsi="Consolas" w:cs="Times New Roman"/>
          <w:sz w:val="22"/>
          <w:szCs w:val="22"/>
        </w:rPr>
        <w:t xml:space="preserve"> = 0 or </w:t>
      </w:r>
      <w:proofErr w:type="spellStart"/>
      <w:r w:rsidR="0085341D">
        <w:rPr>
          <w:rFonts w:ascii="Consolas" w:hAnsi="Consolas" w:cs="Times New Roman"/>
          <w:sz w:val="22"/>
          <w:szCs w:val="22"/>
        </w:rPr>
        <w:t>OR</w:t>
      </w:r>
      <w:proofErr w:type="spellEnd"/>
      <w:r w:rsidR="0085341D">
        <w:rPr>
          <w:rFonts w:ascii="Consolas" w:hAnsi="Consolas" w:cs="Times New Roman"/>
          <w:sz w:val="22"/>
          <w:szCs w:val="22"/>
        </w:rPr>
        <w:t xml:space="preserve"> = 1) and type 1 error rate of 0.05, we find that this result is not beyond what we would expect to observe by chance alone (95% CI of the odds ratio indicates that the odds of CVD death given a women used estrogen were 0.1319 to 1</w:t>
      </w:r>
      <w:r w:rsidR="0085341D" w:rsidRPr="00C03489">
        <w:rPr>
          <w:rFonts w:ascii="Consolas" w:hAnsi="Consolas" w:cs="Times New Roman"/>
          <w:sz w:val="22"/>
          <w:szCs w:val="22"/>
        </w:rPr>
        <w:t>.</w:t>
      </w:r>
      <w:r w:rsidR="0085341D">
        <w:rPr>
          <w:rFonts w:ascii="Consolas" w:hAnsi="Consolas" w:cs="Times New Roman"/>
          <w:sz w:val="22"/>
          <w:szCs w:val="22"/>
        </w:rPr>
        <w:t>383</w:t>
      </w:r>
      <w:r w:rsidR="0085341D" w:rsidRPr="00C03489">
        <w:rPr>
          <w:rFonts w:ascii="Consolas" w:hAnsi="Consolas" w:cs="Times New Roman"/>
          <w:sz w:val="22"/>
          <w:szCs w:val="22"/>
        </w:rPr>
        <w:t>4</w:t>
      </w:r>
      <w:r w:rsidR="0085341D">
        <w:rPr>
          <w:rFonts w:ascii="Consolas" w:hAnsi="Consolas" w:cs="Times New Roman"/>
          <w:sz w:val="22"/>
          <w:szCs w:val="22"/>
        </w:rPr>
        <w:t xml:space="preserve"> times the odds given no estrogen use,</w:t>
      </w:r>
      <w:r w:rsidR="0085341D" w:rsidRPr="00C03489">
        <w:rPr>
          <w:rFonts w:ascii="Consolas" w:hAnsi="Consolas" w:cs="Times New Roman"/>
          <w:sz w:val="22"/>
          <w:szCs w:val="22"/>
        </w:rPr>
        <w:t xml:space="preserve"> </w:t>
      </w:r>
      <w:r w:rsidR="0085341D">
        <w:rPr>
          <w:rFonts w:ascii="Consolas" w:hAnsi="Consolas" w:cs="Times New Roman"/>
          <w:sz w:val="22"/>
          <w:szCs w:val="22"/>
        </w:rPr>
        <w:t xml:space="preserve">p = 0.156).  </w:t>
      </w:r>
      <w:r w:rsidR="0085341D" w:rsidRPr="00F14628">
        <w:rPr>
          <w:rFonts w:ascii="Consolas" w:hAnsi="Consolas" w:cs="Times New Roman"/>
          <w:sz w:val="22"/>
          <w:szCs w:val="22"/>
        </w:rPr>
        <w:t xml:space="preserve">We </w:t>
      </w:r>
      <w:r w:rsidR="0085341D">
        <w:rPr>
          <w:rFonts w:ascii="Consolas" w:hAnsi="Consolas" w:cs="Times New Roman"/>
          <w:sz w:val="22"/>
          <w:szCs w:val="22"/>
        </w:rPr>
        <w:t>have do not have sufficient evidence to</w:t>
      </w:r>
      <w:r w:rsidR="0085341D" w:rsidRPr="00F14628">
        <w:rPr>
          <w:rFonts w:ascii="Consolas" w:hAnsi="Consolas" w:cs="Times New Roman"/>
          <w:sz w:val="22"/>
          <w:szCs w:val="22"/>
        </w:rPr>
        <w:t xml:space="preserve"> reject the null hypothesis</w:t>
      </w:r>
      <w:r w:rsidRPr="00F14628">
        <w:rPr>
          <w:rFonts w:ascii="Consolas" w:hAnsi="Consolas" w:cs="Times New Roman"/>
          <w:sz w:val="22"/>
          <w:szCs w:val="22"/>
        </w:rPr>
        <w:t>.</w:t>
      </w:r>
    </w:p>
    <w:p w14:paraId="5515001E" w14:textId="77777777" w:rsidR="00CE2949" w:rsidRDefault="00CE2949" w:rsidP="007366CC">
      <w:pPr>
        <w:pStyle w:val="PlainText"/>
        <w:rPr>
          <w:rFonts w:ascii="Times New Roman" w:hAnsi="Times New Roman" w:cs="Times New Roman"/>
          <w:sz w:val="22"/>
          <w:szCs w:val="22"/>
        </w:rPr>
      </w:pPr>
    </w:p>
    <w:p w14:paraId="6A828CD5" w14:textId="77777777" w:rsidR="008A45D9" w:rsidRDefault="008A45D9" w:rsidP="00870562">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risk ratio (RR)</w:t>
      </w:r>
      <w:r>
        <w:rPr>
          <w:rFonts w:ascii="Times New Roman" w:hAnsi="Times New Roman" w:cs="Times New Roman"/>
          <w:sz w:val="22"/>
          <w:szCs w:val="22"/>
        </w:rPr>
        <w:t xml:space="preserve"> as the measure of association. (Note that the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w:t>
      </w:r>
      <w:proofErr w:type="spellStart"/>
      <w:r>
        <w:rPr>
          <w:sz w:val="22"/>
          <w:szCs w:val="22"/>
        </w:rPr>
        <w:t>glm</w:t>
      </w:r>
      <w:proofErr w:type="spellEnd"/>
      <w:r>
        <w:rPr>
          <w:rFonts w:ascii="Times New Roman" w:hAnsi="Times New Roman" w:cs="Times New Roman"/>
          <w:sz w:val="22"/>
          <w:szCs w:val="22"/>
        </w:rPr>
        <w:t xml:space="preserve"> command can be used to </w:t>
      </w:r>
      <w:proofErr w:type="gramStart"/>
      <w:r>
        <w:rPr>
          <w:rFonts w:ascii="Times New Roman" w:hAnsi="Times New Roman" w:cs="Times New Roman"/>
          <w:sz w:val="22"/>
          <w:szCs w:val="22"/>
        </w:rPr>
        <w:t>effect</w:t>
      </w:r>
      <w:proofErr w:type="gramEnd"/>
      <w:r>
        <w:rPr>
          <w:rFonts w:ascii="Times New Roman" w:hAnsi="Times New Roman" w:cs="Times New Roman"/>
          <w:sz w:val="22"/>
          <w:szCs w:val="22"/>
        </w:rPr>
        <w:t xml:space="preserve"> such analyses</w:t>
      </w:r>
      <w:r w:rsidRPr="0094708F">
        <w:rPr>
          <w:rFonts w:ascii="Times New Roman" w:hAnsi="Times New Roman" w:cs="Times New Roman"/>
          <w:sz w:val="22"/>
          <w:szCs w:val="22"/>
        </w:rPr>
        <w:t>.</w:t>
      </w:r>
      <w:r>
        <w:rPr>
          <w:rFonts w:ascii="Times New Roman" w:hAnsi="Times New Roman" w:cs="Times New Roman"/>
          <w:sz w:val="22"/>
          <w:szCs w:val="22"/>
        </w:rPr>
        <w:t>)</w:t>
      </w:r>
    </w:p>
    <w:p w14:paraId="02392BD4" w14:textId="08D4D51A" w:rsidR="00496181" w:rsidRPr="00C56DAE" w:rsidRDefault="00496181" w:rsidP="00496181">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w:t>
      </w:r>
      <w:r w:rsidR="00073C26">
        <w:rPr>
          <w:rFonts w:ascii="Times New Roman" w:hAnsi="Times New Roman" w:cs="Times New Roman"/>
          <w:sz w:val="22"/>
          <w:szCs w:val="22"/>
        </w:rPr>
        <w:t>pretation of those quantities).</w:t>
      </w:r>
    </w:p>
    <w:p w14:paraId="6F5943DA" w14:textId="2DB33338" w:rsidR="00073C26" w:rsidRDefault="00073C26" w:rsidP="00073C26">
      <w:pPr>
        <w:pStyle w:val="PlainText"/>
        <w:rPr>
          <w:rFonts w:ascii="Consolas" w:hAnsi="Consolas" w:cs="Times New Roman"/>
          <w:sz w:val="22"/>
          <w:szCs w:val="22"/>
        </w:rPr>
      </w:pPr>
      <w:r w:rsidRPr="004D2398">
        <w:rPr>
          <w:rFonts w:ascii="Consolas" w:hAnsi="Consolas" w:cs="Times New Roman"/>
          <w:sz w:val="22"/>
          <w:szCs w:val="22"/>
        </w:rPr>
        <w:t xml:space="preserve">Model: </w:t>
      </w:r>
      <w:proofErr w:type="gramStart"/>
      <w:r>
        <w:rPr>
          <w:rFonts w:ascii="Consolas" w:hAnsi="Consolas" w:cs="Times New Roman"/>
          <w:sz w:val="22"/>
          <w:szCs w:val="22"/>
        </w:rPr>
        <w:t>log[</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5"/>
      </w:r>
    </w:p>
    <w:p w14:paraId="4E8CE939" w14:textId="77777777" w:rsidR="00073C26" w:rsidRDefault="00073C26" w:rsidP="00073C26">
      <w:pPr>
        <w:pStyle w:val="PlainText"/>
        <w:rPr>
          <w:rFonts w:ascii="Consolas" w:hAnsi="Consolas" w:cs="Times New Roman"/>
          <w:sz w:val="22"/>
          <w:szCs w:val="22"/>
        </w:rPr>
      </w:pPr>
    </w:p>
    <w:p w14:paraId="0EDC0042" w14:textId="74C71315" w:rsidR="00073C26" w:rsidRPr="004D2398" w:rsidRDefault="00073C26" w:rsidP="00073C26">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 (or RR = 1),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 (RR </w:t>
      </w:r>
      <w:r>
        <w:rPr>
          <w:rFonts w:ascii="Consolas" w:hAnsi="Consolas" w:cs="Times New Roman"/>
          <w:sz w:val="22"/>
          <w:szCs w:val="22"/>
        </w:rPr>
        <w:sym w:font="Symbol" w:char="F0B9"/>
      </w:r>
      <w:r>
        <w:rPr>
          <w:rFonts w:ascii="Consolas" w:hAnsi="Consolas" w:cs="Times New Roman"/>
          <w:sz w:val="22"/>
          <w:szCs w:val="22"/>
        </w:rPr>
        <w:t xml:space="preserve"> 1, at </w:t>
      </w:r>
      <w:r>
        <w:rPr>
          <w:rFonts w:ascii="Consolas" w:hAnsi="Consolas" w:cs="Times New Roman"/>
          <w:sz w:val="22"/>
          <w:szCs w:val="22"/>
        </w:rPr>
        <w:sym w:font="Symbol" w:char="F061"/>
      </w:r>
      <w:r>
        <w:rPr>
          <w:rFonts w:ascii="Consolas" w:hAnsi="Consolas" w:cs="Times New Roman"/>
          <w:sz w:val="22"/>
          <w:szCs w:val="22"/>
        </w:rPr>
        <w:t xml:space="preserve"> = 0.05</w:t>
      </w:r>
    </w:p>
    <w:p w14:paraId="5D5BF231" w14:textId="32B8F097" w:rsidR="00073C26" w:rsidRDefault="00073C26" w:rsidP="00073C26">
      <w:pPr>
        <w:pStyle w:val="PlainText"/>
        <w:rPr>
          <w:rFonts w:ascii="Consolas" w:hAnsi="Consolas" w:cs="Times New Roman"/>
          <w:sz w:val="22"/>
          <w:szCs w:val="22"/>
        </w:rPr>
      </w:pPr>
      <w:r>
        <w:rPr>
          <w:rFonts w:ascii="Consolas" w:hAnsi="Consolas" w:cs="Times New Roman"/>
          <w:sz w:val="22"/>
          <w:szCs w:val="22"/>
        </w:rPr>
        <w:t>RR = 0.2566, 95% CI:</w:t>
      </w:r>
      <w:r w:rsidRPr="00C03489">
        <w:rPr>
          <w:rFonts w:ascii="Consolas" w:hAnsi="Consolas" w:cs="Times New Roman"/>
          <w:sz w:val="22"/>
          <w:szCs w:val="22"/>
        </w:rPr>
        <w:t xml:space="preserve"> </w:t>
      </w:r>
      <w:r>
        <w:rPr>
          <w:rFonts w:ascii="Consolas" w:hAnsi="Consolas" w:cs="Times New Roman"/>
          <w:sz w:val="22"/>
          <w:szCs w:val="22"/>
        </w:rPr>
        <w:t>0.0816323, 0</w:t>
      </w:r>
      <w:r w:rsidRPr="00073C26">
        <w:rPr>
          <w:rFonts w:ascii="Consolas" w:hAnsi="Consolas" w:cs="Times New Roman"/>
          <w:sz w:val="22"/>
          <w:szCs w:val="22"/>
        </w:rPr>
        <w:t>.8065388</w:t>
      </w:r>
      <w:r>
        <w:rPr>
          <w:rFonts w:ascii="Consolas" w:hAnsi="Consolas" w:cs="Times New Roman"/>
          <w:sz w:val="22"/>
          <w:szCs w:val="22"/>
        </w:rPr>
        <w:t>,</w:t>
      </w:r>
      <w:r w:rsidRPr="00C03489">
        <w:rPr>
          <w:rFonts w:ascii="Consolas" w:hAnsi="Consolas" w:cs="Times New Roman"/>
          <w:sz w:val="22"/>
          <w:szCs w:val="22"/>
        </w:rPr>
        <w:t xml:space="preserve"> </w:t>
      </w:r>
      <w:r>
        <w:rPr>
          <w:rFonts w:ascii="Consolas" w:hAnsi="Consolas" w:cs="Times New Roman"/>
          <w:sz w:val="22"/>
          <w:szCs w:val="22"/>
        </w:rPr>
        <w:t>p = 0.020</w:t>
      </w:r>
    </w:p>
    <w:p w14:paraId="2D61AC4F" w14:textId="77777777" w:rsidR="008A45D9" w:rsidRDefault="008A45D9" w:rsidP="008A45D9">
      <w:pPr>
        <w:pStyle w:val="PlainText"/>
        <w:rPr>
          <w:rFonts w:ascii="Times New Roman" w:hAnsi="Times New Roman" w:cs="Times New Roman"/>
          <w:sz w:val="22"/>
          <w:szCs w:val="22"/>
        </w:rPr>
      </w:pPr>
    </w:p>
    <w:p w14:paraId="2872C206" w14:textId="363A8FE0" w:rsidR="00073C26" w:rsidRPr="004D2398" w:rsidRDefault="00073C26" w:rsidP="00073C26">
      <w:pPr>
        <w:pStyle w:val="PlainText"/>
        <w:rPr>
          <w:rFonts w:ascii="Consolas" w:hAnsi="Consolas" w:cs="Times New Roman"/>
          <w:sz w:val="22"/>
          <w:szCs w:val="22"/>
        </w:rPr>
      </w:pPr>
      <w:r>
        <w:rPr>
          <w:rFonts w:ascii="Consolas" w:hAnsi="Consolas" w:cs="Times New Roman"/>
          <w:sz w:val="22"/>
          <w:szCs w:val="22"/>
        </w:rPr>
        <w:t>From this relative risk regression analysis, we estimate that the risk of CVD death in those who used estrogen is 0.250 times than the risk of those who did not use estrogen.  Under the null hypothesis of no estrogen use effect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 or </w:t>
      </w:r>
      <w:proofErr w:type="spellStart"/>
      <w:r>
        <w:rPr>
          <w:rFonts w:ascii="Consolas" w:hAnsi="Consolas" w:cs="Times New Roman"/>
          <w:sz w:val="22"/>
          <w:szCs w:val="22"/>
        </w:rPr>
        <w:t>OR</w:t>
      </w:r>
      <w:proofErr w:type="spellEnd"/>
      <w:r>
        <w:rPr>
          <w:rFonts w:ascii="Consolas" w:hAnsi="Consolas" w:cs="Times New Roman"/>
          <w:sz w:val="22"/>
          <w:szCs w:val="22"/>
        </w:rPr>
        <w:t xml:space="preserve"> = 1) and type 1 error rate of 0.05, we find that this result is beyond what we would expect to observe by chance alone (95% CI of the </w:t>
      </w:r>
      <w:r w:rsidR="00B3624E">
        <w:rPr>
          <w:rFonts w:ascii="Consolas" w:hAnsi="Consolas" w:cs="Times New Roman"/>
          <w:sz w:val="22"/>
          <w:szCs w:val="22"/>
        </w:rPr>
        <w:t>risk</w:t>
      </w:r>
      <w:r>
        <w:rPr>
          <w:rFonts w:ascii="Consolas" w:hAnsi="Consolas" w:cs="Times New Roman"/>
          <w:sz w:val="22"/>
          <w:szCs w:val="22"/>
        </w:rPr>
        <w:t xml:space="preserve"> ratio indicates that the odds of CVD death given a women used estrogen were 0.0816 to 0</w:t>
      </w:r>
      <w:r w:rsidRPr="00C03489">
        <w:rPr>
          <w:rFonts w:ascii="Consolas" w:hAnsi="Consolas" w:cs="Times New Roman"/>
          <w:sz w:val="22"/>
          <w:szCs w:val="22"/>
        </w:rPr>
        <w:t>.</w:t>
      </w:r>
      <w:r w:rsidR="00B3624E">
        <w:rPr>
          <w:rFonts w:ascii="Consolas" w:hAnsi="Consolas" w:cs="Times New Roman"/>
          <w:sz w:val="22"/>
          <w:szCs w:val="22"/>
        </w:rPr>
        <w:t>8066</w:t>
      </w:r>
      <w:r>
        <w:rPr>
          <w:rFonts w:ascii="Consolas" w:hAnsi="Consolas" w:cs="Times New Roman"/>
          <w:sz w:val="22"/>
          <w:szCs w:val="22"/>
        </w:rPr>
        <w:t xml:space="preserve"> times the </w:t>
      </w:r>
      <w:r w:rsidR="00B3624E">
        <w:rPr>
          <w:rFonts w:ascii="Consolas" w:hAnsi="Consolas" w:cs="Times New Roman"/>
          <w:sz w:val="22"/>
          <w:szCs w:val="22"/>
        </w:rPr>
        <w:t>risk</w:t>
      </w:r>
      <w:r>
        <w:rPr>
          <w:rFonts w:ascii="Consolas" w:hAnsi="Consolas" w:cs="Times New Roman"/>
          <w:sz w:val="22"/>
          <w:szCs w:val="22"/>
        </w:rPr>
        <w:t xml:space="preserve"> given no estrogen use,</w:t>
      </w:r>
      <w:r w:rsidRPr="00C03489">
        <w:rPr>
          <w:rFonts w:ascii="Consolas" w:hAnsi="Consolas" w:cs="Times New Roman"/>
          <w:sz w:val="22"/>
          <w:szCs w:val="22"/>
        </w:rPr>
        <w:t xml:space="preserve"> </w:t>
      </w:r>
      <w:r>
        <w:rPr>
          <w:rFonts w:ascii="Consolas" w:hAnsi="Consolas" w:cs="Times New Roman"/>
          <w:sz w:val="22"/>
          <w:szCs w:val="22"/>
        </w:rPr>
        <w:t>p = 0.0</w:t>
      </w:r>
      <w:r w:rsidR="00B3624E">
        <w:rPr>
          <w:rFonts w:ascii="Consolas" w:hAnsi="Consolas" w:cs="Times New Roman"/>
          <w:sz w:val="22"/>
          <w:szCs w:val="22"/>
        </w:rPr>
        <w:t>20</w:t>
      </w:r>
      <w:r>
        <w:rPr>
          <w:rFonts w:ascii="Consolas" w:hAnsi="Consolas" w:cs="Times New Roman"/>
          <w:sz w:val="22"/>
          <w:szCs w:val="22"/>
        </w:rPr>
        <w:t xml:space="preserve">).  </w:t>
      </w:r>
      <w:r w:rsidRPr="00F14628">
        <w:rPr>
          <w:rFonts w:ascii="Consolas" w:hAnsi="Consolas" w:cs="Times New Roman"/>
          <w:sz w:val="22"/>
          <w:szCs w:val="22"/>
        </w:rPr>
        <w:t xml:space="preserve">We </w:t>
      </w:r>
      <w:r>
        <w:rPr>
          <w:rFonts w:ascii="Consolas" w:hAnsi="Consolas" w:cs="Times New Roman"/>
          <w:sz w:val="22"/>
          <w:szCs w:val="22"/>
        </w:rPr>
        <w:t>have sufficient evidence to</w:t>
      </w:r>
      <w:r w:rsidRPr="00F14628">
        <w:rPr>
          <w:rFonts w:ascii="Consolas" w:hAnsi="Consolas" w:cs="Times New Roman"/>
          <w:sz w:val="22"/>
          <w:szCs w:val="22"/>
        </w:rPr>
        <w:t xml:space="preserve"> reject the null hypothesis, in favor of </w:t>
      </w:r>
      <w:r>
        <w:rPr>
          <w:rFonts w:ascii="Consolas" w:hAnsi="Consolas" w:cs="Times New Roman"/>
          <w:sz w:val="22"/>
          <w:szCs w:val="22"/>
        </w:rPr>
        <w:t>the</w:t>
      </w:r>
      <w:r w:rsidRPr="00F14628">
        <w:rPr>
          <w:rFonts w:ascii="Consolas" w:hAnsi="Consolas" w:cs="Times New Roman"/>
          <w:sz w:val="22"/>
          <w:szCs w:val="22"/>
        </w:rPr>
        <w:t xml:space="preserve"> </w:t>
      </w:r>
      <w:r>
        <w:rPr>
          <w:rFonts w:ascii="Consolas" w:hAnsi="Consolas" w:cs="Times New Roman"/>
          <w:sz w:val="22"/>
          <w:szCs w:val="22"/>
        </w:rPr>
        <w:t xml:space="preserve">alternative </w:t>
      </w:r>
      <w:r w:rsidRPr="00F14628">
        <w:rPr>
          <w:rFonts w:ascii="Consolas" w:hAnsi="Consolas" w:cs="Times New Roman"/>
          <w:sz w:val="22"/>
          <w:szCs w:val="22"/>
        </w:rPr>
        <w:t>hypothesis.</w:t>
      </w:r>
    </w:p>
    <w:p w14:paraId="62836B70" w14:textId="77777777" w:rsidR="00B3624E" w:rsidRDefault="00B3624E" w:rsidP="00B3624E">
      <w:pPr>
        <w:pStyle w:val="PlainText"/>
        <w:rPr>
          <w:rFonts w:ascii="Consolas" w:hAnsi="Consolas" w:cs="Times New Roman"/>
          <w:sz w:val="22"/>
          <w:szCs w:val="22"/>
        </w:rPr>
      </w:pPr>
    </w:p>
    <w:p w14:paraId="66BD81F9" w14:textId="77777777" w:rsidR="00B3624E" w:rsidRDefault="00B3624E" w:rsidP="00B3624E">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p w14:paraId="0F3028F1" w14:textId="2DBA13D5" w:rsidR="00B3624E" w:rsidRPr="004D2398" w:rsidRDefault="00B3624E" w:rsidP="00B3624E">
      <w:pPr>
        <w:pStyle w:val="PlainText"/>
        <w:rPr>
          <w:rFonts w:ascii="Consolas" w:hAnsi="Consolas" w:cs="Times New Roman"/>
          <w:sz w:val="22"/>
          <w:szCs w:val="22"/>
        </w:rPr>
      </w:pPr>
      <w:r>
        <w:rPr>
          <w:rFonts w:ascii="Consolas" w:hAnsi="Consolas" w:cs="Times New Roman"/>
          <w:sz w:val="22"/>
          <w:szCs w:val="22"/>
        </w:rPr>
        <w:t xml:space="preserve">Model: </w:t>
      </w:r>
      <w:proofErr w:type="gramStart"/>
      <w:r>
        <w:rPr>
          <w:rFonts w:ascii="Consolas" w:hAnsi="Consolas" w:cs="Times New Roman"/>
          <w:sz w:val="22"/>
          <w:szCs w:val="22"/>
        </w:rPr>
        <w:t>log[</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2</w:t>
      </w:r>
      <w:r w:rsidRPr="004D2398">
        <w:rPr>
          <w:rFonts w:ascii="Consolas" w:hAnsi="Consolas" w:cs="Times New Roman"/>
          <w:sz w:val="22"/>
          <w:szCs w:val="22"/>
        </w:rPr>
        <w:t xml:space="preserve">PREVDIS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 xml:space="preserve">ESTROGEN*PREVDIS + </w:t>
      </w:r>
      <w:r w:rsidRPr="004D2398">
        <w:rPr>
          <w:rFonts w:ascii="Consolas" w:hAnsi="Consolas" w:cs="Times New Roman"/>
          <w:sz w:val="22"/>
          <w:szCs w:val="22"/>
        </w:rPr>
        <w:sym w:font="Symbol" w:char="F065"/>
      </w:r>
    </w:p>
    <w:p w14:paraId="459F6637" w14:textId="77777777" w:rsidR="00B3624E" w:rsidRDefault="00B3624E" w:rsidP="00B3624E">
      <w:pPr>
        <w:pStyle w:val="PlainText"/>
        <w:ind w:left="1080"/>
        <w:rPr>
          <w:rFonts w:ascii="Consolas" w:hAnsi="Consolas" w:cs="Times New Roman"/>
          <w:sz w:val="22"/>
          <w:szCs w:val="22"/>
        </w:rPr>
      </w:pPr>
    </w:p>
    <w:p w14:paraId="0F211C75" w14:textId="77777777" w:rsidR="00B3624E" w:rsidRPr="004D2398" w:rsidRDefault="00B3624E" w:rsidP="00B3624E">
      <w:pPr>
        <w:pStyle w:val="PlainText"/>
        <w:rPr>
          <w:rFonts w:ascii="Consolas" w:hAnsi="Consolas" w:cs="Times New Roman"/>
          <w:sz w:val="22"/>
          <w:szCs w:val="22"/>
        </w:rPr>
      </w:pPr>
      <w:r>
        <w:rPr>
          <w:rFonts w:ascii="Consolas" w:hAnsi="Consolas" w:cs="Times New Roman"/>
          <w:sz w:val="22"/>
          <w:szCs w:val="22"/>
        </w:rPr>
        <w:t>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 xml:space="preserve"> = 0,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w:t>
      </w:r>
    </w:p>
    <w:p w14:paraId="2913946D" w14:textId="63CCC550" w:rsidR="00B3624E" w:rsidRDefault="00B3624E" w:rsidP="00B3624E">
      <w:pPr>
        <w:pStyle w:val="PlainText"/>
        <w:rPr>
          <w:rFonts w:ascii="Consolas" w:hAnsi="Consolas" w:cs="Times New Roman"/>
          <w:sz w:val="22"/>
          <w:szCs w:val="22"/>
        </w:rPr>
      </w:pP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3</w:t>
      </w:r>
      <w:r w:rsidRPr="004D2398">
        <w:rPr>
          <w:rFonts w:ascii="Consolas" w:hAnsi="Consolas" w:cs="Times New Roman"/>
          <w:sz w:val="22"/>
          <w:szCs w:val="22"/>
        </w:rPr>
        <w:t xml:space="preserve"> = </w:t>
      </w:r>
      <w:r>
        <w:rPr>
          <w:rFonts w:ascii="Consolas" w:hAnsi="Consolas" w:cs="Times New Roman"/>
          <w:sz w:val="22"/>
          <w:szCs w:val="22"/>
        </w:rPr>
        <w:t>-0.</w:t>
      </w:r>
      <w:r w:rsidRPr="00C03489">
        <w:rPr>
          <w:rFonts w:ascii="Consolas" w:hAnsi="Consolas" w:cs="Times New Roman"/>
          <w:sz w:val="22"/>
          <w:szCs w:val="22"/>
        </w:rPr>
        <w:t>1184183</w:t>
      </w:r>
      <w:r w:rsidRPr="004D2398">
        <w:rPr>
          <w:rFonts w:ascii="Consolas" w:hAnsi="Consolas" w:cs="Times New Roman"/>
          <w:sz w:val="22"/>
          <w:szCs w:val="22"/>
        </w:rPr>
        <w:t xml:space="preserve">   95%CI: </w:t>
      </w:r>
      <w:r w:rsidRPr="00C03489">
        <w:rPr>
          <w:rFonts w:ascii="Consolas" w:hAnsi="Consolas" w:cs="Times New Roman"/>
          <w:sz w:val="22"/>
          <w:szCs w:val="22"/>
        </w:rPr>
        <w:t>-2.5</w:t>
      </w:r>
      <w:r w:rsidR="00CE2949">
        <w:rPr>
          <w:rFonts w:ascii="Consolas" w:hAnsi="Consolas" w:cs="Times New Roman"/>
          <w:sz w:val="22"/>
          <w:szCs w:val="22"/>
        </w:rPr>
        <w:t xml:space="preserve">87523, </w:t>
      </w:r>
      <w:r w:rsidRPr="00C03489">
        <w:rPr>
          <w:rFonts w:ascii="Consolas" w:hAnsi="Consolas" w:cs="Times New Roman"/>
          <w:sz w:val="22"/>
          <w:szCs w:val="22"/>
        </w:rPr>
        <w:t>2.350687</w:t>
      </w:r>
      <w:r w:rsidRPr="004D2398">
        <w:rPr>
          <w:rFonts w:ascii="Consolas" w:hAnsi="Consolas" w:cs="Times New Roman"/>
          <w:sz w:val="22"/>
          <w:szCs w:val="22"/>
        </w:rPr>
        <w:t xml:space="preserve">; </w:t>
      </w:r>
      <w:r w:rsidRPr="004D2398">
        <w:rPr>
          <w:rFonts w:ascii="Consolas" w:hAnsi="Consolas" w:cs="Times New Roman"/>
          <w:i/>
          <w:sz w:val="22"/>
          <w:szCs w:val="22"/>
        </w:rPr>
        <w:t>p</w:t>
      </w:r>
      <w:r w:rsidRPr="004D2398">
        <w:rPr>
          <w:rFonts w:ascii="Consolas" w:hAnsi="Consolas" w:cs="Times New Roman"/>
          <w:sz w:val="22"/>
          <w:szCs w:val="22"/>
        </w:rPr>
        <w:t xml:space="preserve"> = 0.</w:t>
      </w:r>
      <w:r>
        <w:rPr>
          <w:rFonts w:ascii="Consolas" w:hAnsi="Consolas" w:cs="Times New Roman"/>
          <w:sz w:val="22"/>
          <w:szCs w:val="22"/>
        </w:rPr>
        <w:t>925</w:t>
      </w:r>
    </w:p>
    <w:p w14:paraId="6F31DF5A" w14:textId="77777777" w:rsidR="00B3624E" w:rsidRDefault="00B3624E" w:rsidP="00B3624E">
      <w:pPr>
        <w:pStyle w:val="PlainText"/>
        <w:rPr>
          <w:rFonts w:ascii="Consolas" w:hAnsi="Consolas" w:cs="Times New Roman"/>
          <w:sz w:val="22"/>
          <w:szCs w:val="22"/>
        </w:rPr>
      </w:pPr>
    </w:p>
    <w:tbl>
      <w:tblPr>
        <w:tblStyle w:val="TableGrid"/>
        <w:tblW w:w="0" w:type="auto"/>
        <w:tblLook w:val="04A0" w:firstRow="1" w:lastRow="0" w:firstColumn="1" w:lastColumn="0" w:noHBand="0" w:noVBand="1"/>
      </w:tblPr>
      <w:tblGrid>
        <w:gridCol w:w="1792"/>
        <w:gridCol w:w="1720"/>
        <w:gridCol w:w="1903"/>
        <w:gridCol w:w="1829"/>
        <w:gridCol w:w="1612"/>
      </w:tblGrid>
      <w:tr w:rsidR="00B3624E" w14:paraId="1F0B2940" w14:textId="77777777" w:rsidTr="00B3624E">
        <w:tc>
          <w:tcPr>
            <w:tcW w:w="1792" w:type="dxa"/>
          </w:tcPr>
          <w:p w14:paraId="67528404" w14:textId="77777777" w:rsidR="00B3624E" w:rsidRDefault="00B3624E" w:rsidP="00B3624E">
            <w:pPr>
              <w:pStyle w:val="PlainText"/>
              <w:rPr>
                <w:rFonts w:ascii="Consolas" w:hAnsi="Consolas" w:cs="Times New Roman"/>
                <w:sz w:val="22"/>
                <w:szCs w:val="22"/>
              </w:rPr>
            </w:pPr>
          </w:p>
        </w:tc>
        <w:tc>
          <w:tcPr>
            <w:tcW w:w="1720" w:type="dxa"/>
          </w:tcPr>
          <w:p w14:paraId="639F8543" w14:textId="77777777" w:rsidR="00B3624E" w:rsidRDefault="00B3624E" w:rsidP="00B3624E">
            <w:pPr>
              <w:pStyle w:val="PlainText"/>
              <w:rPr>
                <w:rFonts w:ascii="Consolas" w:hAnsi="Consolas" w:cs="Times New Roman"/>
                <w:sz w:val="22"/>
                <w:szCs w:val="22"/>
              </w:rPr>
            </w:pPr>
          </w:p>
        </w:tc>
        <w:tc>
          <w:tcPr>
            <w:tcW w:w="3732" w:type="dxa"/>
            <w:gridSpan w:val="2"/>
          </w:tcPr>
          <w:p w14:paraId="79C8462F"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Used estrogen</w:t>
            </w:r>
          </w:p>
        </w:tc>
        <w:tc>
          <w:tcPr>
            <w:tcW w:w="1612" w:type="dxa"/>
          </w:tcPr>
          <w:p w14:paraId="13397A07" w14:textId="48CEEFB5" w:rsidR="00B3624E" w:rsidRDefault="00B3624E" w:rsidP="00B3624E">
            <w:pPr>
              <w:pStyle w:val="PlainText"/>
              <w:rPr>
                <w:rFonts w:ascii="Consolas" w:hAnsi="Consolas" w:cs="Times New Roman"/>
                <w:sz w:val="22"/>
                <w:szCs w:val="22"/>
              </w:rPr>
            </w:pPr>
            <w:r>
              <w:rPr>
                <w:rFonts w:ascii="Consolas" w:hAnsi="Consolas" w:cs="Times New Roman"/>
                <w:sz w:val="22"/>
                <w:szCs w:val="22"/>
              </w:rPr>
              <w:t>Risk Ratios</w:t>
            </w:r>
          </w:p>
        </w:tc>
      </w:tr>
      <w:tr w:rsidR="00B3624E" w14:paraId="72D25E65" w14:textId="77777777" w:rsidTr="00B3624E">
        <w:tc>
          <w:tcPr>
            <w:tcW w:w="1792" w:type="dxa"/>
          </w:tcPr>
          <w:p w14:paraId="0A3A3367" w14:textId="77777777" w:rsidR="00B3624E" w:rsidRDefault="00B3624E" w:rsidP="00B3624E">
            <w:pPr>
              <w:pStyle w:val="PlainText"/>
              <w:rPr>
                <w:rFonts w:ascii="Consolas" w:hAnsi="Consolas" w:cs="Times New Roman"/>
                <w:sz w:val="22"/>
                <w:szCs w:val="22"/>
              </w:rPr>
            </w:pPr>
          </w:p>
        </w:tc>
        <w:tc>
          <w:tcPr>
            <w:tcW w:w="1720" w:type="dxa"/>
          </w:tcPr>
          <w:p w14:paraId="75D29DE7" w14:textId="77777777" w:rsidR="00B3624E" w:rsidRDefault="00B3624E" w:rsidP="00B3624E">
            <w:pPr>
              <w:pStyle w:val="PlainText"/>
              <w:rPr>
                <w:rFonts w:ascii="Consolas" w:hAnsi="Consolas" w:cs="Times New Roman"/>
                <w:sz w:val="22"/>
                <w:szCs w:val="22"/>
              </w:rPr>
            </w:pPr>
          </w:p>
        </w:tc>
        <w:tc>
          <w:tcPr>
            <w:tcW w:w="1903" w:type="dxa"/>
          </w:tcPr>
          <w:p w14:paraId="2C009C8F"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0 = no</w:t>
            </w:r>
          </w:p>
        </w:tc>
        <w:tc>
          <w:tcPr>
            <w:tcW w:w="1829" w:type="dxa"/>
          </w:tcPr>
          <w:p w14:paraId="2E82D452"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1 = yes</w:t>
            </w:r>
          </w:p>
        </w:tc>
        <w:tc>
          <w:tcPr>
            <w:tcW w:w="1612" w:type="dxa"/>
          </w:tcPr>
          <w:p w14:paraId="6C18145F" w14:textId="77777777" w:rsidR="00B3624E" w:rsidRDefault="00B3624E" w:rsidP="00B3624E">
            <w:pPr>
              <w:pStyle w:val="PlainText"/>
              <w:rPr>
                <w:rFonts w:ascii="Consolas" w:hAnsi="Consolas" w:cs="Times New Roman"/>
                <w:sz w:val="22"/>
                <w:szCs w:val="22"/>
              </w:rPr>
            </w:pPr>
          </w:p>
        </w:tc>
      </w:tr>
      <w:tr w:rsidR="00B3624E" w14:paraId="39F09DA7" w14:textId="77777777" w:rsidTr="00B3624E">
        <w:tc>
          <w:tcPr>
            <w:tcW w:w="1792" w:type="dxa"/>
            <w:vMerge w:val="restart"/>
          </w:tcPr>
          <w:p w14:paraId="0B7C3976"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Prior CVD</w:t>
            </w:r>
          </w:p>
        </w:tc>
        <w:tc>
          <w:tcPr>
            <w:tcW w:w="1720" w:type="dxa"/>
          </w:tcPr>
          <w:p w14:paraId="37B52595"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0 = no</w:t>
            </w:r>
          </w:p>
        </w:tc>
        <w:tc>
          <w:tcPr>
            <w:tcW w:w="1903" w:type="dxa"/>
          </w:tcPr>
          <w:p w14:paraId="3B6F8412" w14:textId="4CC7949A" w:rsidR="00B3624E" w:rsidRDefault="00B3624E" w:rsidP="00B3624E">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.018</w:t>
            </w:r>
            <w:r>
              <w:rPr>
                <w:rFonts w:ascii="Consolas" w:hAnsi="Consolas" w:cs="Times New Roman"/>
                <w:sz w:val="22"/>
                <w:szCs w:val="22"/>
              </w:rPr>
              <w:t>1</w:t>
            </w:r>
          </w:p>
        </w:tc>
        <w:tc>
          <w:tcPr>
            <w:tcW w:w="1829" w:type="dxa"/>
          </w:tcPr>
          <w:p w14:paraId="402A7032" w14:textId="60DE32B6" w:rsidR="00B3624E" w:rsidRDefault="00B3624E" w:rsidP="00B3624E">
            <w:pPr>
              <w:pStyle w:val="PlainText"/>
              <w:rPr>
                <w:rFonts w:ascii="Consolas" w:hAnsi="Consolas" w:cs="Times New Roman"/>
                <w:sz w:val="22"/>
                <w:szCs w:val="22"/>
              </w:rPr>
            </w:pPr>
            <w:r>
              <w:rPr>
                <w:rFonts w:ascii="Consolas" w:hAnsi="Consolas" w:cs="Times New Roman"/>
                <w:sz w:val="22"/>
                <w:szCs w:val="22"/>
              </w:rPr>
              <w:t>0</w:t>
            </w:r>
            <w:r w:rsidRPr="00B3624E">
              <w:rPr>
                <w:rFonts w:ascii="Consolas" w:hAnsi="Consolas" w:cs="Times New Roman"/>
                <w:sz w:val="22"/>
                <w:szCs w:val="22"/>
              </w:rPr>
              <w:t>.006</w:t>
            </w:r>
            <w:r>
              <w:rPr>
                <w:rFonts w:ascii="Consolas" w:hAnsi="Consolas" w:cs="Times New Roman"/>
                <w:sz w:val="22"/>
                <w:szCs w:val="22"/>
              </w:rPr>
              <w:t>5</w:t>
            </w:r>
          </w:p>
        </w:tc>
        <w:tc>
          <w:tcPr>
            <w:tcW w:w="1612" w:type="dxa"/>
          </w:tcPr>
          <w:p w14:paraId="371EF6D8" w14:textId="5907254E" w:rsidR="00B3624E" w:rsidRDefault="00B3624E" w:rsidP="00B3624E">
            <w:pPr>
              <w:pStyle w:val="PlainText"/>
              <w:rPr>
                <w:rFonts w:ascii="Consolas" w:hAnsi="Consolas" w:cs="Times New Roman"/>
                <w:sz w:val="22"/>
                <w:szCs w:val="22"/>
              </w:rPr>
            </w:pPr>
            <w:r>
              <w:rPr>
                <w:rFonts w:ascii="Consolas" w:hAnsi="Consolas" w:cs="Times New Roman"/>
                <w:sz w:val="22"/>
                <w:szCs w:val="22"/>
              </w:rPr>
              <w:t>0</w:t>
            </w:r>
            <w:r w:rsidRPr="00802BA5">
              <w:rPr>
                <w:rFonts w:ascii="Consolas" w:hAnsi="Consolas" w:cs="Times New Roman"/>
                <w:sz w:val="22"/>
                <w:szCs w:val="22"/>
              </w:rPr>
              <w:t>.35</w:t>
            </w:r>
            <w:r w:rsidR="00CE2949">
              <w:rPr>
                <w:rFonts w:ascii="Consolas" w:hAnsi="Consolas" w:cs="Times New Roman"/>
                <w:sz w:val="22"/>
                <w:szCs w:val="22"/>
              </w:rPr>
              <w:t>66</w:t>
            </w:r>
          </w:p>
        </w:tc>
      </w:tr>
      <w:tr w:rsidR="00B3624E" w14:paraId="776E7518" w14:textId="77777777" w:rsidTr="00B3624E">
        <w:tc>
          <w:tcPr>
            <w:tcW w:w="1792" w:type="dxa"/>
            <w:vMerge/>
          </w:tcPr>
          <w:p w14:paraId="5EDCD9B2" w14:textId="77777777" w:rsidR="00B3624E" w:rsidRDefault="00B3624E" w:rsidP="00B3624E">
            <w:pPr>
              <w:pStyle w:val="PlainText"/>
              <w:rPr>
                <w:rFonts w:ascii="Consolas" w:hAnsi="Consolas" w:cs="Times New Roman"/>
                <w:sz w:val="22"/>
                <w:szCs w:val="22"/>
              </w:rPr>
            </w:pPr>
          </w:p>
        </w:tc>
        <w:tc>
          <w:tcPr>
            <w:tcW w:w="1720" w:type="dxa"/>
          </w:tcPr>
          <w:p w14:paraId="59986D2F" w14:textId="77777777" w:rsidR="00B3624E" w:rsidRDefault="00B3624E" w:rsidP="00B3624E">
            <w:pPr>
              <w:pStyle w:val="PlainText"/>
              <w:rPr>
                <w:rFonts w:ascii="Consolas" w:hAnsi="Consolas" w:cs="Times New Roman"/>
                <w:sz w:val="22"/>
                <w:szCs w:val="22"/>
              </w:rPr>
            </w:pPr>
            <w:r>
              <w:rPr>
                <w:rFonts w:ascii="Consolas" w:hAnsi="Consolas" w:cs="Times New Roman"/>
                <w:sz w:val="22"/>
                <w:szCs w:val="22"/>
              </w:rPr>
              <w:t>1 = yes</w:t>
            </w:r>
          </w:p>
        </w:tc>
        <w:tc>
          <w:tcPr>
            <w:tcW w:w="1903" w:type="dxa"/>
          </w:tcPr>
          <w:p w14:paraId="47A19704" w14:textId="4A71FFFD" w:rsidR="00B3624E" w:rsidRDefault="00B3624E" w:rsidP="00B3624E">
            <w:pPr>
              <w:pStyle w:val="PlainText"/>
              <w:rPr>
                <w:rFonts w:ascii="Consolas" w:hAnsi="Consolas" w:cs="Times New Roman"/>
                <w:sz w:val="22"/>
                <w:szCs w:val="22"/>
              </w:rPr>
            </w:pPr>
            <w:r>
              <w:rPr>
                <w:rFonts w:ascii="Consolas" w:hAnsi="Consolas" w:cs="Times New Roman"/>
                <w:sz w:val="22"/>
                <w:szCs w:val="22"/>
              </w:rPr>
              <w:t>0</w:t>
            </w:r>
            <w:r w:rsidRPr="00B3624E">
              <w:rPr>
                <w:rFonts w:ascii="Consolas" w:hAnsi="Consolas" w:cs="Times New Roman"/>
                <w:sz w:val="22"/>
                <w:szCs w:val="22"/>
              </w:rPr>
              <w:t>.0992</w:t>
            </w:r>
          </w:p>
        </w:tc>
        <w:tc>
          <w:tcPr>
            <w:tcW w:w="1829" w:type="dxa"/>
          </w:tcPr>
          <w:p w14:paraId="1D2B405C" w14:textId="78EB57E9" w:rsidR="00B3624E" w:rsidRDefault="00B3624E" w:rsidP="00B3624E">
            <w:pPr>
              <w:pStyle w:val="PlainText"/>
              <w:rPr>
                <w:rFonts w:ascii="Consolas" w:hAnsi="Consolas" w:cs="Times New Roman"/>
                <w:sz w:val="22"/>
                <w:szCs w:val="22"/>
              </w:rPr>
            </w:pPr>
            <w:r>
              <w:rPr>
                <w:rFonts w:ascii="Consolas" w:hAnsi="Consolas" w:cs="Times New Roman"/>
                <w:sz w:val="22"/>
                <w:szCs w:val="22"/>
              </w:rPr>
              <w:t>0.0333</w:t>
            </w:r>
          </w:p>
        </w:tc>
        <w:tc>
          <w:tcPr>
            <w:tcW w:w="1612" w:type="dxa"/>
          </w:tcPr>
          <w:p w14:paraId="1F50BCFA" w14:textId="2A3921AC" w:rsidR="00B3624E" w:rsidRDefault="00B3624E" w:rsidP="00B3624E">
            <w:pPr>
              <w:pStyle w:val="PlainText"/>
              <w:rPr>
                <w:rFonts w:ascii="Consolas" w:hAnsi="Consolas" w:cs="Times New Roman"/>
                <w:sz w:val="22"/>
                <w:szCs w:val="22"/>
              </w:rPr>
            </w:pPr>
            <w:r>
              <w:rPr>
                <w:rFonts w:ascii="Consolas" w:hAnsi="Consolas" w:cs="Times New Roman"/>
                <w:sz w:val="22"/>
                <w:szCs w:val="22"/>
              </w:rPr>
              <w:t>0</w:t>
            </w:r>
            <w:r w:rsidR="00CE2949">
              <w:rPr>
                <w:rFonts w:ascii="Consolas" w:hAnsi="Consolas" w:cs="Times New Roman"/>
                <w:sz w:val="22"/>
                <w:szCs w:val="22"/>
              </w:rPr>
              <w:t>.3360</w:t>
            </w:r>
          </w:p>
        </w:tc>
      </w:tr>
    </w:tbl>
    <w:p w14:paraId="638F1559" w14:textId="77777777" w:rsidR="00B3624E" w:rsidRDefault="00B3624E" w:rsidP="00B3624E">
      <w:pPr>
        <w:pStyle w:val="PlainText"/>
        <w:rPr>
          <w:rFonts w:ascii="Consolas" w:hAnsi="Consolas" w:cs="Times New Roman"/>
          <w:sz w:val="22"/>
          <w:szCs w:val="22"/>
        </w:rPr>
      </w:pPr>
    </w:p>
    <w:p w14:paraId="0332EC73" w14:textId="1A3F848C" w:rsidR="00B3624E" w:rsidRDefault="00B3624E" w:rsidP="00B3624E">
      <w:pPr>
        <w:pStyle w:val="PlainText"/>
        <w:rPr>
          <w:rFonts w:ascii="Consolas" w:hAnsi="Consolas" w:cs="Times New Roman"/>
          <w:sz w:val="22"/>
          <w:szCs w:val="22"/>
        </w:rPr>
      </w:pPr>
      <w:r>
        <w:rPr>
          <w:rFonts w:ascii="Consolas" w:hAnsi="Consolas" w:cs="Times New Roman"/>
          <w:sz w:val="22"/>
          <w:szCs w:val="22"/>
        </w:rPr>
        <w:t xml:space="preserve">Among those without prior CVD, we estimate that the </w:t>
      </w:r>
      <w:r w:rsidR="00CE2949">
        <w:rPr>
          <w:rFonts w:ascii="Consolas" w:hAnsi="Consolas" w:cs="Times New Roman"/>
          <w:sz w:val="22"/>
          <w:szCs w:val="22"/>
        </w:rPr>
        <w:t>risk</w:t>
      </w:r>
      <w:r>
        <w:rPr>
          <w:rFonts w:ascii="Consolas" w:hAnsi="Consolas" w:cs="Times New Roman"/>
          <w:sz w:val="22"/>
          <w:szCs w:val="22"/>
        </w:rPr>
        <w:t xml:space="preserve"> of CVD death in those who used estrogen </w:t>
      </w:r>
      <w:r w:rsidR="00CE2949">
        <w:rPr>
          <w:rFonts w:ascii="Consolas" w:hAnsi="Consolas" w:cs="Times New Roman"/>
          <w:sz w:val="22"/>
          <w:szCs w:val="22"/>
        </w:rPr>
        <w:t>is</w:t>
      </w:r>
      <w:r>
        <w:rPr>
          <w:rFonts w:ascii="Consolas" w:hAnsi="Consolas" w:cs="Times New Roman"/>
          <w:sz w:val="22"/>
          <w:szCs w:val="22"/>
        </w:rPr>
        <w:t xml:space="preserve"> 0.35</w:t>
      </w:r>
      <w:r w:rsidR="00CE2949">
        <w:rPr>
          <w:rFonts w:ascii="Consolas" w:hAnsi="Consolas" w:cs="Times New Roman"/>
          <w:sz w:val="22"/>
          <w:szCs w:val="22"/>
        </w:rPr>
        <w:t>66</w:t>
      </w:r>
      <w:r>
        <w:rPr>
          <w:rFonts w:ascii="Consolas" w:hAnsi="Consolas" w:cs="Times New Roman"/>
          <w:sz w:val="22"/>
          <w:szCs w:val="22"/>
        </w:rPr>
        <w:t xml:space="preserve"> times than the </w:t>
      </w:r>
      <w:r w:rsidR="00CE2949">
        <w:rPr>
          <w:rFonts w:ascii="Consolas" w:hAnsi="Consolas" w:cs="Times New Roman"/>
          <w:sz w:val="22"/>
          <w:szCs w:val="22"/>
        </w:rPr>
        <w:t>risk</w:t>
      </w:r>
      <w:r>
        <w:rPr>
          <w:rFonts w:ascii="Consolas" w:hAnsi="Consolas" w:cs="Times New Roman"/>
          <w:sz w:val="22"/>
          <w:szCs w:val="22"/>
        </w:rPr>
        <w:t xml:space="preserve"> of those who did not use estrogen.  Among those with prior CVD, we estimate that the </w:t>
      </w:r>
      <w:r w:rsidR="00CE2949">
        <w:rPr>
          <w:rFonts w:ascii="Consolas" w:hAnsi="Consolas" w:cs="Times New Roman"/>
          <w:sz w:val="22"/>
          <w:szCs w:val="22"/>
        </w:rPr>
        <w:t>risk</w:t>
      </w:r>
      <w:r>
        <w:rPr>
          <w:rFonts w:ascii="Consolas" w:hAnsi="Consolas" w:cs="Times New Roman"/>
          <w:sz w:val="22"/>
          <w:szCs w:val="22"/>
        </w:rPr>
        <w:t xml:space="preserve"> of CVD death in those who used estrogen </w:t>
      </w:r>
      <w:r w:rsidR="00CE2949">
        <w:rPr>
          <w:rFonts w:ascii="Consolas" w:hAnsi="Consolas" w:cs="Times New Roman"/>
          <w:sz w:val="22"/>
          <w:szCs w:val="22"/>
        </w:rPr>
        <w:t>is 0.3</w:t>
      </w:r>
      <w:r>
        <w:rPr>
          <w:rFonts w:ascii="Consolas" w:hAnsi="Consolas" w:cs="Times New Roman"/>
          <w:sz w:val="22"/>
          <w:szCs w:val="22"/>
        </w:rPr>
        <w:t>3</w:t>
      </w:r>
      <w:r w:rsidR="00CE2949">
        <w:rPr>
          <w:rFonts w:ascii="Consolas" w:hAnsi="Consolas" w:cs="Times New Roman"/>
          <w:sz w:val="22"/>
          <w:szCs w:val="22"/>
        </w:rPr>
        <w:t>6</w:t>
      </w:r>
      <w:r>
        <w:rPr>
          <w:rFonts w:ascii="Consolas" w:hAnsi="Consolas" w:cs="Times New Roman"/>
          <w:sz w:val="22"/>
          <w:szCs w:val="22"/>
        </w:rPr>
        <w:t xml:space="preserve">0 times the </w:t>
      </w:r>
      <w:r w:rsidR="00CE2949">
        <w:rPr>
          <w:rFonts w:ascii="Consolas" w:hAnsi="Consolas" w:cs="Times New Roman"/>
          <w:sz w:val="22"/>
          <w:szCs w:val="22"/>
        </w:rPr>
        <w:t>risk</w:t>
      </w:r>
      <w:r>
        <w:rPr>
          <w:rFonts w:ascii="Consolas" w:hAnsi="Consolas" w:cs="Times New Roman"/>
          <w:sz w:val="22"/>
          <w:szCs w:val="22"/>
        </w:rPr>
        <w:t xml:space="preserve"> of those who did not use estrogen.  Based on our </w:t>
      </w:r>
      <w:r w:rsidR="00CE2949">
        <w:rPr>
          <w:rFonts w:ascii="Consolas" w:hAnsi="Consolas" w:cs="Times New Roman"/>
          <w:sz w:val="22"/>
          <w:szCs w:val="22"/>
        </w:rPr>
        <w:t>relative risk</w:t>
      </w:r>
      <w:r>
        <w:rPr>
          <w:rFonts w:ascii="Consolas" w:hAnsi="Consolas" w:cs="Times New Roman"/>
          <w:sz w:val="22"/>
          <w:szCs w:val="22"/>
        </w:rPr>
        <w:t xml:space="preserve"> regression model adjusting for previous CVD and an estrogen-previous CVD interaction, the trend observed in </w:t>
      </w:r>
      <w:r w:rsidR="00CE2949">
        <w:rPr>
          <w:rFonts w:ascii="Consolas" w:hAnsi="Consolas" w:cs="Times New Roman"/>
          <w:sz w:val="22"/>
          <w:szCs w:val="22"/>
        </w:rPr>
        <w:t>risk</w:t>
      </w:r>
      <w:r>
        <w:rPr>
          <w:rFonts w:ascii="Consolas" w:hAnsi="Consolas" w:cs="Times New Roman"/>
          <w:sz w:val="22"/>
          <w:szCs w:val="22"/>
        </w:rPr>
        <w:t xml:space="preserve"> ratio in those with prior CVD being 0.</w:t>
      </w:r>
      <w:r w:rsidR="00CE2949">
        <w:rPr>
          <w:rFonts w:ascii="Consolas" w:hAnsi="Consolas" w:cs="Times New Roman"/>
          <w:sz w:val="22"/>
          <w:szCs w:val="22"/>
        </w:rPr>
        <w:t>9423</w:t>
      </w:r>
      <w:r>
        <w:rPr>
          <w:rFonts w:ascii="Consolas" w:hAnsi="Consolas" w:cs="Times New Roman"/>
          <w:sz w:val="22"/>
          <w:szCs w:val="22"/>
        </w:rPr>
        <w:t xml:space="preserve"> times the </w:t>
      </w:r>
      <w:r w:rsidR="00CE2949">
        <w:rPr>
          <w:rFonts w:ascii="Consolas" w:hAnsi="Consolas" w:cs="Times New Roman"/>
          <w:sz w:val="22"/>
          <w:szCs w:val="22"/>
        </w:rPr>
        <w:t>risk</w:t>
      </w:r>
      <w:r>
        <w:rPr>
          <w:rFonts w:ascii="Consolas" w:hAnsi="Consolas" w:cs="Times New Roman"/>
          <w:sz w:val="22"/>
          <w:szCs w:val="22"/>
        </w:rPr>
        <w:t xml:space="preserve"> ratio in those without prior CVD, is not beyond that that might be expected to occur by chance given the null hypothesis that this ratio is equal to 1 (95% CI: </w:t>
      </w:r>
      <w:r w:rsidR="00CE2949">
        <w:rPr>
          <w:rFonts w:ascii="Consolas" w:hAnsi="Consolas" w:cs="Times New Roman"/>
          <w:sz w:val="22"/>
          <w:szCs w:val="22"/>
        </w:rPr>
        <w:t>-2</w:t>
      </w:r>
      <w:r w:rsidRPr="00AF1274">
        <w:rPr>
          <w:rFonts w:ascii="Consolas" w:hAnsi="Consolas" w:cs="Times New Roman"/>
          <w:sz w:val="22"/>
          <w:szCs w:val="22"/>
        </w:rPr>
        <w:t>.</w:t>
      </w:r>
      <w:r w:rsidR="00CE2949">
        <w:rPr>
          <w:rFonts w:ascii="Consolas" w:hAnsi="Consolas" w:cs="Times New Roman"/>
          <w:sz w:val="22"/>
          <w:szCs w:val="22"/>
        </w:rPr>
        <w:t>5875</w:t>
      </w:r>
      <w:r>
        <w:rPr>
          <w:rFonts w:ascii="Consolas" w:hAnsi="Consolas" w:cs="Times New Roman"/>
          <w:sz w:val="22"/>
          <w:szCs w:val="22"/>
        </w:rPr>
        <w:t xml:space="preserve">, </w:t>
      </w:r>
      <w:r w:rsidR="00CE2949">
        <w:rPr>
          <w:rFonts w:ascii="Consolas" w:hAnsi="Consolas" w:cs="Times New Roman"/>
          <w:sz w:val="22"/>
          <w:szCs w:val="22"/>
        </w:rPr>
        <w:t>2</w:t>
      </w:r>
      <w:r w:rsidRPr="00AF1274">
        <w:rPr>
          <w:rFonts w:ascii="Consolas" w:hAnsi="Consolas" w:cs="Times New Roman"/>
          <w:sz w:val="22"/>
          <w:szCs w:val="22"/>
        </w:rPr>
        <w:t>.</w:t>
      </w:r>
      <w:r w:rsidR="00CE2949">
        <w:rPr>
          <w:rFonts w:ascii="Consolas" w:hAnsi="Consolas" w:cs="Times New Roman"/>
          <w:sz w:val="22"/>
          <w:szCs w:val="22"/>
        </w:rPr>
        <w:t>3507</w:t>
      </w:r>
      <w:r>
        <w:rPr>
          <w:rFonts w:ascii="Consolas" w:hAnsi="Consolas" w:cs="Times New Roman"/>
          <w:sz w:val="22"/>
          <w:szCs w:val="22"/>
        </w:rPr>
        <w:t>, p = 0.9</w:t>
      </w:r>
      <w:r w:rsidR="00CE2949">
        <w:rPr>
          <w:rFonts w:ascii="Consolas" w:hAnsi="Consolas" w:cs="Times New Roman"/>
          <w:sz w:val="22"/>
          <w:szCs w:val="22"/>
        </w:rPr>
        <w:t>61</w:t>
      </w:r>
      <w:r>
        <w:rPr>
          <w:rFonts w:ascii="Consolas" w:hAnsi="Consolas" w:cs="Times New Roman"/>
          <w:sz w:val="22"/>
          <w:szCs w:val="22"/>
        </w:rPr>
        <w:t xml:space="preserve">). </w:t>
      </w:r>
      <w:r w:rsidR="000428CB">
        <w:rPr>
          <w:rFonts w:ascii="Consolas" w:hAnsi="Consolas" w:cs="Times New Roman"/>
          <w:sz w:val="22"/>
          <w:szCs w:val="22"/>
        </w:rPr>
        <w:t>Of note is that we did not have enough precision or power to detect effect modification</w:t>
      </w:r>
      <w:r w:rsidR="000428CB">
        <w:rPr>
          <w:rFonts w:ascii="Consolas" w:hAnsi="Consolas" w:cs="Times New Roman"/>
          <w:sz w:val="22"/>
          <w:szCs w:val="22"/>
        </w:rPr>
        <w:t xml:space="preserve"> as evidenced by a wide confidence interval for this estimate</w:t>
      </w:r>
      <w:bookmarkStart w:id="0" w:name="_GoBack"/>
      <w:bookmarkEnd w:id="0"/>
      <w:r w:rsidR="000428CB">
        <w:rPr>
          <w:rFonts w:ascii="Consolas" w:hAnsi="Consolas" w:cs="Times New Roman"/>
          <w:sz w:val="22"/>
          <w:szCs w:val="22"/>
        </w:rPr>
        <w:t>.</w:t>
      </w:r>
    </w:p>
    <w:p w14:paraId="53A5A795" w14:textId="77777777" w:rsidR="00B3624E" w:rsidRDefault="00B3624E" w:rsidP="00B3624E">
      <w:pPr>
        <w:pStyle w:val="PlainText"/>
        <w:rPr>
          <w:rFonts w:ascii="Consolas" w:hAnsi="Consolas" w:cs="Times New Roman"/>
          <w:sz w:val="22"/>
          <w:szCs w:val="22"/>
        </w:rPr>
      </w:pPr>
    </w:p>
    <w:p w14:paraId="6E848EC3" w14:textId="77777777" w:rsidR="00CE2949" w:rsidRDefault="00CE2949" w:rsidP="00CE2949">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6E65CD2B" w14:textId="77777777" w:rsidR="00CE2949" w:rsidRDefault="00CE2949" w:rsidP="00CE2949">
      <w:pPr>
        <w:pStyle w:val="PlainText"/>
        <w:rPr>
          <w:rFonts w:ascii="Consolas" w:hAnsi="Consolas" w:cs="Times New Roman"/>
          <w:sz w:val="22"/>
          <w:szCs w:val="22"/>
        </w:rPr>
      </w:pPr>
    </w:p>
    <w:p w14:paraId="14234101" w14:textId="77777777" w:rsidR="00A94F12" w:rsidRDefault="00A94F12" w:rsidP="00A94F12">
      <w:pPr>
        <w:pStyle w:val="PlainText"/>
        <w:rPr>
          <w:rFonts w:ascii="Consolas" w:hAnsi="Consolas" w:cs="Times New Roman"/>
          <w:sz w:val="22"/>
          <w:szCs w:val="22"/>
        </w:rPr>
      </w:pPr>
      <w:r>
        <w:rPr>
          <w:rFonts w:ascii="Consolas" w:hAnsi="Consolas" w:cs="Times New Roman"/>
          <w:sz w:val="22"/>
          <w:szCs w:val="22"/>
        </w:rPr>
        <w:t>Same answer as in problem 1 – we use similar reasoning to argue that our estimates are likely to be confounded by prior CVD.  In this case however, we are unable to judge just by looking differences in the unadjusted and adjusted estimates, because, these may change even in the absence of confounding</w:t>
      </w:r>
    </w:p>
    <w:p w14:paraId="18F9A410" w14:textId="77777777" w:rsidR="00CE2949" w:rsidRDefault="00CE2949" w:rsidP="00CE2949">
      <w:pPr>
        <w:pStyle w:val="PlainText"/>
        <w:rPr>
          <w:rFonts w:ascii="Consolas" w:hAnsi="Consolas" w:cs="Times New Roman"/>
          <w:sz w:val="22"/>
          <w:szCs w:val="22"/>
        </w:rPr>
      </w:pPr>
    </w:p>
    <w:p w14:paraId="3C17BD66" w14:textId="77777777" w:rsidR="00CE2949" w:rsidRDefault="00CE2949" w:rsidP="00CE2949">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75C9C5BF" w14:textId="77777777" w:rsidR="00CE2949" w:rsidRDefault="00CE2949" w:rsidP="00CE2949">
      <w:pPr>
        <w:pStyle w:val="PlainText"/>
        <w:rPr>
          <w:rFonts w:ascii="Consolas" w:hAnsi="Consolas" w:cs="Times New Roman"/>
          <w:sz w:val="22"/>
          <w:szCs w:val="22"/>
        </w:rPr>
      </w:pPr>
    </w:p>
    <w:p w14:paraId="58B42C77" w14:textId="370D3F47" w:rsidR="00CE2949" w:rsidRPr="004D2398" w:rsidRDefault="00CE2949" w:rsidP="00CE2949">
      <w:pPr>
        <w:pStyle w:val="PlainText"/>
        <w:rPr>
          <w:rFonts w:ascii="Consolas" w:hAnsi="Consolas" w:cs="Times New Roman"/>
          <w:sz w:val="22"/>
          <w:szCs w:val="22"/>
        </w:rPr>
      </w:pPr>
      <w:r>
        <w:rPr>
          <w:rFonts w:ascii="Consolas" w:hAnsi="Consolas" w:cs="Times New Roman"/>
          <w:sz w:val="22"/>
          <w:szCs w:val="22"/>
        </w:rPr>
        <w:t xml:space="preserve">Model: </w:t>
      </w:r>
      <w:proofErr w:type="gramStart"/>
      <w:r>
        <w:rPr>
          <w:rFonts w:ascii="Consolas" w:hAnsi="Consolas" w:cs="Times New Roman"/>
          <w:sz w:val="22"/>
          <w:szCs w:val="22"/>
        </w:rPr>
        <w:t>log[</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0</w:t>
      </w:r>
      <w:r w:rsidRPr="004D2398">
        <w:rPr>
          <w:rFonts w:ascii="Consolas" w:hAnsi="Consolas" w:cs="Times New Roman"/>
          <w:sz w:val="22"/>
          <w:szCs w:val="22"/>
        </w:rPr>
        <w:t xml:space="preserve">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Pr="004D2398">
        <w:rPr>
          <w:rFonts w:ascii="Consolas" w:hAnsi="Consolas" w:cs="Times New Roman"/>
          <w:sz w:val="22"/>
          <w:szCs w:val="22"/>
        </w:rPr>
        <w:t xml:space="preserve">ESTROGEN +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2</w:t>
      </w:r>
      <w:r w:rsidRPr="004D2398">
        <w:rPr>
          <w:rFonts w:ascii="Consolas" w:hAnsi="Consolas" w:cs="Times New Roman"/>
          <w:sz w:val="22"/>
          <w:szCs w:val="22"/>
        </w:rPr>
        <w:t xml:space="preserve">PREVDIS + </w:t>
      </w:r>
      <w:r w:rsidRPr="004D2398">
        <w:rPr>
          <w:rFonts w:ascii="Consolas" w:hAnsi="Consolas" w:cs="Times New Roman"/>
          <w:sz w:val="22"/>
          <w:szCs w:val="22"/>
        </w:rPr>
        <w:sym w:font="Symbol" w:char="F065"/>
      </w:r>
    </w:p>
    <w:p w14:paraId="131AC9A5" w14:textId="77777777" w:rsidR="00CE2949" w:rsidRDefault="00CE2949" w:rsidP="00CE2949">
      <w:pPr>
        <w:pStyle w:val="PlainText"/>
        <w:ind w:left="360"/>
        <w:rPr>
          <w:rFonts w:ascii="Consolas" w:hAnsi="Consolas" w:cs="Times New Roman"/>
          <w:sz w:val="22"/>
          <w:szCs w:val="22"/>
        </w:rPr>
      </w:pPr>
    </w:p>
    <w:p w14:paraId="05B66E73" w14:textId="317DDD57" w:rsidR="00CE2949" w:rsidRPr="004D2398" w:rsidRDefault="00CE2949" w:rsidP="00CE2949">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0085341D">
        <w:rPr>
          <w:rFonts w:ascii="Consolas" w:hAnsi="Consolas" w:cs="Times New Roman"/>
          <w:sz w:val="22"/>
          <w:szCs w:val="22"/>
        </w:rPr>
        <w:t xml:space="preserve"> = 0 (or R</w:t>
      </w:r>
      <w:r>
        <w:rPr>
          <w:rFonts w:ascii="Consolas" w:hAnsi="Consolas" w:cs="Times New Roman"/>
          <w:sz w:val="22"/>
          <w:szCs w:val="22"/>
        </w:rPr>
        <w:t>R = 1),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sidR="0085341D">
        <w:rPr>
          <w:rFonts w:ascii="Consolas" w:hAnsi="Consolas" w:cs="Times New Roman"/>
          <w:sz w:val="22"/>
          <w:szCs w:val="22"/>
        </w:rPr>
        <w:t xml:space="preserve"> 0 (R</w:t>
      </w:r>
      <w:r>
        <w:rPr>
          <w:rFonts w:ascii="Consolas" w:hAnsi="Consolas" w:cs="Times New Roman"/>
          <w:sz w:val="22"/>
          <w:szCs w:val="22"/>
        </w:rPr>
        <w:t xml:space="preserve">R </w:t>
      </w:r>
      <w:r>
        <w:rPr>
          <w:rFonts w:ascii="Consolas" w:hAnsi="Consolas" w:cs="Times New Roman"/>
          <w:sz w:val="22"/>
          <w:szCs w:val="22"/>
        </w:rPr>
        <w:sym w:font="Symbol" w:char="F0B9"/>
      </w:r>
      <w:r>
        <w:rPr>
          <w:rFonts w:ascii="Consolas" w:hAnsi="Consolas" w:cs="Times New Roman"/>
          <w:sz w:val="22"/>
          <w:szCs w:val="22"/>
        </w:rPr>
        <w:t xml:space="preserve"> 1, at </w:t>
      </w:r>
      <w:r>
        <w:rPr>
          <w:rFonts w:ascii="Consolas" w:hAnsi="Consolas" w:cs="Times New Roman"/>
          <w:sz w:val="22"/>
          <w:szCs w:val="22"/>
        </w:rPr>
        <w:sym w:font="Symbol" w:char="F061"/>
      </w:r>
      <w:r>
        <w:rPr>
          <w:rFonts w:ascii="Consolas" w:hAnsi="Consolas" w:cs="Times New Roman"/>
          <w:sz w:val="22"/>
          <w:szCs w:val="22"/>
        </w:rPr>
        <w:t xml:space="preserve"> = 0.05</w:t>
      </w:r>
    </w:p>
    <w:p w14:paraId="24CE75AF" w14:textId="76556188" w:rsidR="00CE2949" w:rsidRPr="004D2398" w:rsidRDefault="0085341D" w:rsidP="00CE2949">
      <w:pPr>
        <w:pStyle w:val="PlainText"/>
        <w:rPr>
          <w:rFonts w:ascii="Consolas" w:hAnsi="Consolas" w:cs="Times New Roman"/>
          <w:sz w:val="22"/>
          <w:szCs w:val="22"/>
        </w:rPr>
      </w:pPr>
      <w:r>
        <w:rPr>
          <w:rFonts w:ascii="Consolas" w:hAnsi="Consolas" w:cs="Times New Roman"/>
          <w:sz w:val="22"/>
          <w:szCs w:val="22"/>
        </w:rPr>
        <w:t>R</w:t>
      </w:r>
      <w:r w:rsidR="00CE2949">
        <w:rPr>
          <w:rFonts w:ascii="Consolas" w:hAnsi="Consolas" w:cs="Times New Roman"/>
          <w:sz w:val="22"/>
          <w:szCs w:val="22"/>
        </w:rPr>
        <w:t>R = 0</w:t>
      </w:r>
      <w:r w:rsidR="00CE2949" w:rsidRPr="00CE2949">
        <w:rPr>
          <w:rFonts w:ascii="Consolas" w:hAnsi="Consolas" w:cs="Times New Roman"/>
          <w:sz w:val="22"/>
          <w:szCs w:val="22"/>
        </w:rPr>
        <w:t>.3411863</w:t>
      </w:r>
      <w:r w:rsidR="00CE2949">
        <w:rPr>
          <w:rFonts w:ascii="Consolas" w:hAnsi="Consolas" w:cs="Times New Roman"/>
          <w:sz w:val="22"/>
          <w:szCs w:val="22"/>
        </w:rPr>
        <w:t xml:space="preserve">, </w:t>
      </w:r>
      <w:r w:rsidR="00CE2949" w:rsidRPr="004D2398">
        <w:rPr>
          <w:rFonts w:ascii="Consolas" w:hAnsi="Consolas" w:cs="Times New Roman"/>
          <w:sz w:val="22"/>
          <w:szCs w:val="22"/>
        </w:rPr>
        <w:t>95% CI:</w:t>
      </w:r>
      <w:r w:rsidR="00CE2949">
        <w:rPr>
          <w:rFonts w:ascii="Consolas" w:hAnsi="Consolas" w:cs="Times New Roman"/>
          <w:sz w:val="22"/>
          <w:szCs w:val="22"/>
        </w:rPr>
        <w:t xml:space="preserve"> 0.077871, </w:t>
      </w:r>
      <w:r w:rsidR="00CE2949" w:rsidRPr="00CE2949">
        <w:rPr>
          <w:rFonts w:ascii="Consolas" w:hAnsi="Consolas" w:cs="Times New Roman"/>
          <w:sz w:val="22"/>
          <w:szCs w:val="22"/>
        </w:rPr>
        <w:t>1.494885</w:t>
      </w:r>
      <w:r w:rsidR="00CE2949">
        <w:rPr>
          <w:rFonts w:ascii="Consolas" w:hAnsi="Consolas" w:cs="Times New Roman"/>
          <w:sz w:val="22"/>
          <w:szCs w:val="22"/>
        </w:rPr>
        <w:t>, p = 0.154</w:t>
      </w:r>
    </w:p>
    <w:p w14:paraId="1F8574F2" w14:textId="77777777" w:rsidR="00CE2949" w:rsidRDefault="00CE2949" w:rsidP="00CE2949">
      <w:pPr>
        <w:pStyle w:val="PlainText"/>
        <w:ind w:left="360"/>
        <w:rPr>
          <w:rFonts w:ascii="Consolas" w:hAnsi="Consolas" w:cs="Times New Roman"/>
          <w:sz w:val="22"/>
          <w:szCs w:val="22"/>
        </w:rPr>
      </w:pPr>
    </w:p>
    <w:p w14:paraId="5DE42E7F" w14:textId="44E6990C" w:rsidR="00CE2949" w:rsidRPr="004D2398" w:rsidRDefault="00CE2949" w:rsidP="00CE2949">
      <w:pPr>
        <w:pStyle w:val="PlainText"/>
        <w:rPr>
          <w:rFonts w:ascii="Consolas" w:hAnsi="Consolas" w:cs="Times New Roman"/>
          <w:sz w:val="22"/>
          <w:szCs w:val="22"/>
        </w:rPr>
      </w:pPr>
      <w:r>
        <w:rPr>
          <w:rFonts w:ascii="Consolas" w:hAnsi="Consolas" w:cs="Times New Roman"/>
          <w:sz w:val="22"/>
          <w:szCs w:val="22"/>
        </w:rPr>
        <w:t xml:space="preserve">From this relative risk regression analysis adjusting for prior CVD history, we estimate that the risk of CVD death among women who used estrogen are 0.3412 times the risk of women who did not use estrogen.  This result is not beyond what would be expected to occur by chance alone assuming the null hypothesis of risk ratio = 1 is true (the 95% CI suggest that the </w:t>
      </w:r>
      <w:r w:rsidR="0085341D">
        <w:rPr>
          <w:rFonts w:ascii="Consolas" w:hAnsi="Consolas" w:cs="Times New Roman"/>
          <w:sz w:val="22"/>
          <w:szCs w:val="22"/>
        </w:rPr>
        <w:t>risk</w:t>
      </w:r>
      <w:r>
        <w:rPr>
          <w:rFonts w:ascii="Consolas" w:hAnsi="Consolas" w:cs="Times New Roman"/>
          <w:sz w:val="22"/>
          <w:szCs w:val="22"/>
        </w:rPr>
        <w:t xml:space="preserve"> of CVD death among women who used estrogen could fall anywhere between 0.</w:t>
      </w:r>
      <w:r w:rsidR="0085341D">
        <w:rPr>
          <w:rFonts w:ascii="Consolas" w:hAnsi="Consolas" w:cs="Times New Roman"/>
          <w:sz w:val="22"/>
          <w:szCs w:val="22"/>
        </w:rPr>
        <w:t>0779</w:t>
      </w:r>
      <w:r>
        <w:rPr>
          <w:rFonts w:ascii="Consolas" w:hAnsi="Consolas" w:cs="Times New Roman"/>
          <w:sz w:val="22"/>
          <w:szCs w:val="22"/>
        </w:rPr>
        <w:t xml:space="preserve"> to 1.</w:t>
      </w:r>
      <w:r w:rsidR="0085341D">
        <w:rPr>
          <w:rFonts w:ascii="Consolas" w:hAnsi="Consolas" w:cs="Times New Roman"/>
          <w:sz w:val="22"/>
          <w:szCs w:val="22"/>
        </w:rPr>
        <w:t>4949</w:t>
      </w:r>
      <w:r>
        <w:rPr>
          <w:rFonts w:ascii="Consolas" w:hAnsi="Consolas" w:cs="Times New Roman"/>
          <w:sz w:val="22"/>
          <w:szCs w:val="22"/>
        </w:rPr>
        <w:t xml:space="preserve"> times the </w:t>
      </w:r>
      <w:r w:rsidR="0085341D">
        <w:rPr>
          <w:rFonts w:ascii="Consolas" w:hAnsi="Consolas" w:cs="Times New Roman"/>
          <w:sz w:val="22"/>
          <w:szCs w:val="22"/>
        </w:rPr>
        <w:t>risk</w:t>
      </w:r>
      <w:r>
        <w:rPr>
          <w:rFonts w:ascii="Consolas" w:hAnsi="Consolas" w:cs="Times New Roman"/>
          <w:sz w:val="22"/>
          <w:szCs w:val="22"/>
        </w:rPr>
        <w:t xml:space="preserve"> of women who did not use estrogen, p = 0.</w:t>
      </w:r>
      <w:r w:rsidR="0085341D">
        <w:rPr>
          <w:rFonts w:ascii="Consolas" w:hAnsi="Consolas" w:cs="Times New Roman"/>
          <w:sz w:val="22"/>
          <w:szCs w:val="22"/>
        </w:rPr>
        <w:t>154</w:t>
      </w:r>
      <w:r>
        <w:rPr>
          <w:rFonts w:ascii="Consolas" w:hAnsi="Consolas" w:cs="Times New Roman"/>
          <w:sz w:val="22"/>
          <w:szCs w:val="22"/>
        </w:rPr>
        <w:t>)</w:t>
      </w:r>
      <w:r w:rsidRPr="00F14628">
        <w:rPr>
          <w:rFonts w:ascii="Consolas" w:hAnsi="Consolas" w:cs="Times New Roman"/>
          <w:sz w:val="22"/>
          <w:szCs w:val="22"/>
        </w:rPr>
        <w:t xml:space="preserve">. </w:t>
      </w:r>
      <w:r>
        <w:rPr>
          <w:rFonts w:ascii="Consolas" w:hAnsi="Consolas" w:cs="Times New Roman"/>
          <w:sz w:val="22"/>
          <w:szCs w:val="22"/>
        </w:rPr>
        <w:t xml:space="preserve"> </w:t>
      </w:r>
      <w:r w:rsidRPr="00F14628">
        <w:rPr>
          <w:rFonts w:ascii="Consolas" w:hAnsi="Consolas" w:cs="Times New Roman"/>
          <w:sz w:val="22"/>
          <w:szCs w:val="22"/>
        </w:rPr>
        <w:t xml:space="preserve">We thus </w:t>
      </w:r>
      <w:r>
        <w:rPr>
          <w:rFonts w:ascii="Consolas" w:hAnsi="Consolas" w:cs="Times New Roman"/>
          <w:sz w:val="22"/>
          <w:szCs w:val="22"/>
        </w:rPr>
        <w:t xml:space="preserve">fail to </w:t>
      </w:r>
      <w:r w:rsidRPr="00F14628">
        <w:rPr>
          <w:rFonts w:ascii="Consolas" w:hAnsi="Consolas" w:cs="Times New Roman"/>
          <w:sz w:val="22"/>
          <w:szCs w:val="22"/>
        </w:rPr>
        <w:t xml:space="preserve">reject the null hypothesis that </w:t>
      </w:r>
      <w:r>
        <w:rPr>
          <w:rFonts w:ascii="Consolas" w:hAnsi="Consolas" w:cs="Times New Roman"/>
          <w:sz w:val="22"/>
          <w:szCs w:val="22"/>
        </w:rPr>
        <w:t xml:space="preserve">there the </w:t>
      </w:r>
      <w:r w:rsidR="0085341D">
        <w:rPr>
          <w:rFonts w:ascii="Consolas" w:hAnsi="Consolas" w:cs="Times New Roman"/>
          <w:sz w:val="22"/>
          <w:szCs w:val="22"/>
        </w:rPr>
        <w:t>risk</w:t>
      </w:r>
      <w:r>
        <w:rPr>
          <w:rFonts w:ascii="Consolas" w:hAnsi="Consolas" w:cs="Times New Roman"/>
          <w:sz w:val="22"/>
          <w:szCs w:val="22"/>
        </w:rPr>
        <w:t xml:space="preserve"> ratio is equal to 1 between estrogen use groups</w:t>
      </w:r>
      <w:r w:rsidRPr="00F14628">
        <w:rPr>
          <w:rFonts w:ascii="Consolas" w:hAnsi="Consolas" w:cs="Times New Roman"/>
          <w:sz w:val="22"/>
          <w:szCs w:val="22"/>
        </w:rPr>
        <w:t>.</w:t>
      </w:r>
    </w:p>
    <w:p w14:paraId="15D89C06" w14:textId="77777777" w:rsidR="00CE2949" w:rsidRDefault="00CE2949" w:rsidP="00CE2949">
      <w:pPr>
        <w:pStyle w:val="PlainText"/>
        <w:rPr>
          <w:rFonts w:ascii="Times New Roman" w:hAnsi="Times New Roman" w:cs="Times New Roman"/>
          <w:sz w:val="22"/>
          <w:szCs w:val="22"/>
        </w:rPr>
      </w:pPr>
    </w:p>
    <w:p w14:paraId="31E65C82" w14:textId="77777777" w:rsidR="00CE2949" w:rsidRDefault="00CE2949" w:rsidP="00CE2949">
      <w:pPr>
        <w:pStyle w:val="PlainText"/>
        <w:numPr>
          <w:ilvl w:val="0"/>
          <w:numId w:val="33"/>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6D77C842" w14:textId="77777777" w:rsidR="00CE2949" w:rsidRDefault="00CE2949" w:rsidP="00CE2949">
      <w:pPr>
        <w:pStyle w:val="PlainText"/>
        <w:rPr>
          <w:rFonts w:ascii="Times New Roman" w:hAnsi="Times New Roman" w:cs="Times New Roman"/>
          <w:sz w:val="22"/>
          <w:szCs w:val="22"/>
        </w:rPr>
      </w:pPr>
    </w:p>
    <w:p w14:paraId="27817305" w14:textId="1BC831B3" w:rsidR="00A94F12" w:rsidRDefault="00A94F12" w:rsidP="00A94F12">
      <w:pPr>
        <w:pStyle w:val="PlainText"/>
        <w:rPr>
          <w:rFonts w:ascii="Consolas" w:hAnsi="Consolas" w:cs="Times New Roman"/>
          <w:sz w:val="22"/>
          <w:szCs w:val="22"/>
        </w:rPr>
      </w:pPr>
      <w:r>
        <w:rPr>
          <w:rFonts w:ascii="Consolas" w:hAnsi="Consolas" w:cs="Times New Roman"/>
          <w:sz w:val="22"/>
          <w:szCs w:val="22"/>
        </w:rPr>
        <w:t xml:space="preserve">Same answer as in problem 1 – we use similar reasoning to argue that our estimates are likely </w:t>
      </w:r>
      <w:r w:rsidR="00D478AB">
        <w:rPr>
          <w:rFonts w:ascii="Consolas" w:hAnsi="Consolas" w:cs="Times New Roman"/>
          <w:sz w:val="22"/>
          <w:szCs w:val="22"/>
        </w:rPr>
        <w:t>to be confounded by prior CVD.</w:t>
      </w:r>
    </w:p>
    <w:p w14:paraId="1DD0CE3C" w14:textId="77777777" w:rsidR="00CE2949" w:rsidRDefault="00CE2949" w:rsidP="00B3624E">
      <w:pPr>
        <w:pStyle w:val="PlainText"/>
        <w:rPr>
          <w:rFonts w:ascii="Consolas" w:hAnsi="Consolas" w:cs="Times New Roman"/>
          <w:sz w:val="22"/>
          <w:szCs w:val="22"/>
        </w:rPr>
      </w:pPr>
    </w:p>
    <w:p w14:paraId="7BCB1126" w14:textId="77777777" w:rsidR="0085341D" w:rsidRPr="00D478AB" w:rsidRDefault="0085341D" w:rsidP="0085341D">
      <w:pPr>
        <w:pStyle w:val="PlainText"/>
        <w:numPr>
          <w:ilvl w:val="0"/>
          <w:numId w:val="33"/>
        </w:numPr>
        <w:rPr>
          <w:rFonts w:ascii="Times New Roman" w:hAnsi="Times New Roman" w:cs="Times New Roman"/>
          <w:sz w:val="22"/>
          <w:szCs w:val="22"/>
        </w:rPr>
      </w:pPr>
      <w:r w:rsidRPr="00D478AB">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385DD5A4" w14:textId="77777777" w:rsidR="0085341D" w:rsidRDefault="0085341D" w:rsidP="0085341D">
      <w:pPr>
        <w:pStyle w:val="PlainText"/>
        <w:rPr>
          <w:rFonts w:ascii="Consolas" w:hAnsi="Consolas" w:cs="Times New Roman"/>
          <w:sz w:val="22"/>
          <w:szCs w:val="22"/>
        </w:rPr>
      </w:pPr>
    </w:p>
    <w:p w14:paraId="02D9D1B8" w14:textId="4C99ED1F" w:rsidR="0085341D" w:rsidRDefault="0085341D" w:rsidP="0085341D">
      <w:pPr>
        <w:pStyle w:val="PlainText"/>
        <w:rPr>
          <w:rFonts w:ascii="Times New Roman" w:hAnsi="Times New Roman" w:cs="Times New Roman"/>
          <w:sz w:val="22"/>
          <w:szCs w:val="22"/>
        </w:rPr>
      </w:pPr>
      <w:r w:rsidRPr="002B42AF">
        <w:rPr>
          <w:rFonts w:ascii="Consolas" w:hAnsi="Consolas" w:cs="Times New Roman"/>
          <w:sz w:val="22"/>
          <w:szCs w:val="22"/>
        </w:rPr>
        <w:t xml:space="preserve">Model: </w:t>
      </w:r>
      <w:proofErr w:type="gramStart"/>
      <w:r>
        <w:rPr>
          <w:rFonts w:ascii="Consolas" w:hAnsi="Consolas" w:cs="Times New Roman"/>
          <w:sz w:val="22"/>
          <w:szCs w:val="22"/>
        </w:rPr>
        <w:t>log[</w:t>
      </w:r>
      <w:proofErr w:type="gramEnd"/>
      <w:r>
        <w:rPr>
          <w:rFonts w:ascii="Consolas" w:hAnsi="Consolas" w:cs="Times New Roman"/>
          <w:sz w:val="22"/>
          <w:szCs w:val="22"/>
        </w:rPr>
        <w:sym w:font="Symbol" w:char="F070"/>
      </w:r>
      <w:r>
        <w:rPr>
          <w:rFonts w:ascii="Consolas" w:hAnsi="Consolas" w:cs="Times New Roman"/>
          <w:sz w:val="22"/>
          <w:szCs w:val="22"/>
        </w:rPr>
        <w:t>(X)]</w:t>
      </w:r>
      <w:r w:rsidRPr="004D2398">
        <w:rPr>
          <w:rFonts w:ascii="Consolas" w:hAnsi="Consolas" w:cs="Times New Roman"/>
          <w:sz w:val="22"/>
          <w:szCs w:val="22"/>
        </w:rPr>
        <w:t xml:space="preserve"> </w:t>
      </w:r>
      <w:r w:rsidRPr="002B42AF">
        <w:rPr>
          <w:rFonts w:ascii="Consolas" w:hAnsi="Consolas" w:cs="Times New Roman"/>
          <w:sz w:val="22"/>
          <w:szCs w:val="22"/>
        </w:rPr>
        <w:t xml:space="preserve">=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0</w:t>
      </w:r>
      <w:r w:rsidRPr="002B42AF">
        <w:rPr>
          <w:rFonts w:ascii="Consolas" w:hAnsi="Consolas" w:cs="Times New Roman"/>
          <w:sz w:val="22"/>
          <w:szCs w:val="22"/>
        </w:rPr>
        <w:t xml:space="preserve">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1</w:t>
      </w:r>
      <w:r w:rsidRPr="002B42AF">
        <w:rPr>
          <w:rFonts w:ascii="Consolas" w:hAnsi="Consolas" w:cs="Times New Roman"/>
          <w:sz w:val="22"/>
          <w:szCs w:val="22"/>
        </w:rPr>
        <w:t xml:space="preserve">ESTROGEN + </w:t>
      </w:r>
      <w:r w:rsidRPr="002B42AF">
        <w:rPr>
          <w:rFonts w:ascii="Consolas" w:hAnsi="Consolas" w:cs="Times New Roman"/>
          <w:sz w:val="22"/>
          <w:szCs w:val="22"/>
        </w:rPr>
        <w:sym w:font="Symbol" w:char="F062"/>
      </w:r>
      <w:r w:rsidRPr="002B42AF">
        <w:rPr>
          <w:rFonts w:ascii="Consolas" w:hAnsi="Consolas" w:cs="Times New Roman"/>
          <w:sz w:val="22"/>
          <w:szCs w:val="22"/>
          <w:vertAlign w:val="subscript"/>
        </w:rPr>
        <w:t>2</w:t>
      </w:r>
      <w:r w:rsidRPr="002B42AF">
        <w:rPr>
          <w:rFonts w:ascii="Consolas" w:hAnsi="Consolas" w:cs="Times New Roman"/>
          <w:sz w:val="22"/>
          <w:szCs w:val="22"/>
        </w:rPr>
        <w:t xml:space="preserve">PREVDIS + </w:t>
      </w:r>
      <w:r w:rsidRPr="002B42AF">
        <w:rPr>
          <w:rFonts w:ascii="Consolas" w:hAnsi="Consolas" w:cs="Times New Roman"/>
          <w:sz w:val="22"/>
          <w:szCs w:val="22"/>
        </w:rPr>
        <w:sym w:font="Symbol" w:char="F062"/>
      </w:r>
      <w:r>
        <w:rPr>
          <w:rFonts w:ascii="Consolas" w:hAnsi="Consolas" w:cs="Times New Roman"/>
          <w:sz w:val="22"/>
          <w:szCs w:val="22"/>
          <w:vertAlign w:val="subscript"/>
        </w:rPr>
        <w:t>3</w:t>
      </w:r>
      <w:r>
        <w:rPr>
          <w:rFonts w:ascii="Consolas" w:hAnsi="Consolas" w:cs="Times New Roman"/>
          <w:sz w:val="22"/>
          <w:szCs w:val="22"/>
        </w:rPr>
        <w:t>AGE</w:t>
      </w:r>
      <w:r w:rsidRPr="002B42AF">
        <w:rPr>
          <w:rFonts w:ascii="Consolas" w:hAnsi="Consolas" w:cs="Times New Roman"/>
          <w:sz w:val="22"/>
          <w:szCs w:val="22"/>
        </w:rPr>
        <w:t xml:space="preserve"> </w:t>
      </w:r>
      <w:r>
        <w:rPr>
          <w:rFonts w:ascii="Consolas" w:hAnsi="Consolas" w:cs="Times New Roman"/>
          <w:sz w:val="22"/>
          <w:szCs w:val="22"/>
        </w:rPr>
        <w:t xml:space="preserve">+ </w:t>
      </w:r>
      <w:r w:rsidRPr="002B42AF">
        <w:rPr>
          <w:rFonts w:ascii="Consolas" w:hAnsi="Consolas" w:cs="Times New Roman"/>
          <w:sz w:val="22"/>
          <w:szCs w:val="22"/>
        </w:rPr>
        <w:sym w:font="Symbol" w:char="F065"/>
      </w:r>
    </w:p>
    <w:p w14:paraId="794F2AD9" w14:textId="77777777" w:rsidR="0085341D" w:rsidRDefault="0085341D" w:rsidP="0085341D">
      <w:pPr>
        <w:pStyle w:val="PlainText"/>
        <w:rPr>
          <w:rFonts w:ascii="Consolas" w:hAnsi="Consolas" w:cs="Times New Roman"/>
          <w:sz w:val="22"/>
          <w:szCs w:val="22"/>
        </w:rPr>
      </w:pPr>
    </w:p>
    <w:p w14:paraId="6D2BD113" w14:textId="419C1681" w:rsidR="0085341D" w:rsidRPr="004D2398" w:rsidRDefault="0085341D" w:rsidP="0085341D">
      <w:pPr>
        <w:pStyle w:val="PlainText"/>
        <w:rPr>
          <w:rFonts w:ascii="Consolas" w:hAnsi="Consolas" w:cs="Times New Roman"/>
          <w:sz w:val="22"/>
          <w:szCs w:val="22"/>
        </w:rPr>
      </w:pPr>
      <w:r>
        <w:rPr>
          <w:rFonts w:ascii="Consolas" w:hAnsi="Consolas" w:cs="Times New Roman"/>
          <w:sz w:val="22"/>
          <w:szCs w:val="22"/>
        </w:rPr>
        <w:t>We test the null hypothesis,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 0 (RR = 1), H</w:t>
      </w:r>
      <w:r w:rsidRPr="00426C70">
        <w:rPr>
          <w:rFonts w:ascii="Consolas" w:hAnsi="Consolas" w:cs="Times New Roman"/>
          <w:sz w:val="22"/>
          <w:szCs w:val="22"/>
          <w:vertAlign w:val="subscript"/>
        </w:rPr>
        <w:t>a</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Pr>
          <w:rFonts w:ascii="Consolas" w:hAnsi="Consolas" w:cs="Times New Roman"/>
          <w:sz w:val="22"/>
          <w:szCs w:val="22"/>
        </w:rPr>
        <w:t xml:space="preserve"> </w:t>
      </w:r>
      <w:r>
        <w:rPr>
          <w:rFonts w:ascii="Consolas" w:hAnsi="Consolas" w:cs="Times New Roman"/>
          <w:sz w:val="22"/>
          <w:szCs w:val="22"/>
        </w:rPr>
        <w:sym w:font="Symbol" w:char="F0B9"/>
      </w:r>
      <w:r>
        <w:rPr>
          <w:rFonts w:ascii="Consolas" w:hAnsi="Consolas" w:cs="Times New Roman"/>
          <w:sz w:val="22"/>
          <w:szCs w:val="22"/>
        </w:rPr>
        <w:t xml:space="preserve"> 0 (RR </w:t>
      </w:r>
      <w:r>
        <w:rPr>
          <w:rFonts w:ascii="Consolas" w:hAnsi="Consolas" w:cs="Times New Roman"/>
          <w:sz w:val="22"/>
          <w:szCs w:val="22"/>
        </w:rPr>
        <w:sym w:font="Symbol" w:char="F0B9"/>
      </w:r>
      <w:r>
        <w:rPr>
          <w:rFonts w:ascii="Consolas" w:hAnsi="Consolas" w:cs="Times New Roman"/>
          <w:sz w:val="22"/>
          <w:szCs w:val="22"/>
        </w:rPr>
        <w:t xml:space="preserve"> 1), at </w:t>
      </w:r>
      <w:r>
        <w:rPr>
          <w:rFonts w:ascii="Consolas" w:hAnsi="Consolas" w:cs="Times New Roman"/>
          <w:sz w:val="22"/>
          <w:szCs w:val="22"/>
        </w:rPr>
        <w:sym w:font="Symbol" w:char="F061"/>
      </w:r>
      <w:r>
        <w:rPr>
          <w:rFonts w:ascii="Consolas" w:hAnsi="Consolas" w:cs="Times New Roman"/>
          <w:sz w:val="22"/>
          <w:szCs w:val="22"/>
        </w:rPr>
        <w:t xml:space="preserve"> = 0.05</w:t>
      </w:r>
    </w:p>
    <w:p w14:paraId="4500BB9D" w14:textId="7C8AA7B6" w:rsidR="0085341D" w:rsidRPr="00714B30" w:rsidRDefault="0085341D" w:rsidP="0085341D">
      <w:pPr>
        <w:pStyle w:val="PlainText"/>
        <w:rPr>
          <w:rFonts w:ascii="Consolas" w:hAnsi="Consolas" w:cs="Times New Roman"/>
          <w:sz w:val="22"/>
          <w:szCs w:val="22"/>
        </w:rPr>
      </w:pPr>
      <w:r>
        <w:rPr>
          <w:rFonts w:ascii="Consolas" w:hAnsi="Consolas" w:cs="Times New Roman"/>
          <w:sz w:val="22"/>
          <w:szCs w:val="22"/>
        </w:rPr>
        <w:t>RR</w:t>
      </w:r>
      <w:r w:rsidRPr="004D2398">
        <w:rPr>
          <w:rFonts w:ascii="Consolas" w:hAnsi="Consolas" w:cs="Times New Roman"/>
          <w:sz w:val="22"/>
          <w:szCs w:val="22"/>
        </w:rPr>
        <w:t xml:space="preserve"> = </w:t>
      </w:r>
      <w:r>
        <w:rPr>
          <w:rFonts w:ascii="Consolas" w:hAnsi="Consolas" w:cs="Times New Roman"/>
          <w:sz w:val="22"/>
          <w:szCs w:val="22"/>
        </w:rPr>
        <w:t>0.</w:t>
      </w:r>
      <w:r w:rsidRPr="0085341D">
        <w:rPr>
          <w:rFonts w:ascii="Consolas" w:hAnsi="Consolas" w:cs="Times New Roman"/>
          <w:sz w:val="22"/>
          <w:szCs w:val="22"/>
        </w:rPr>
        <w:t>3046138</w:t>
      </w:r>
      <w:r w:rsidRPr="004D2398">
        <w:rPr>
          <w:rFonts w:ascii="Consolas" w:hAnsi="Consolas" w:cs="Times New Roman"/>
          <w:sz w:val="22"/>
          <w:szCs w:val="22"/>
        </w:rPr>
        <w:t xml:space="preserve">, 95% CI: </w:t>
      </w:r>
      <w:r>
        <w:rPr>
          <w:rFonts w:ascii="Consolas" w:hAnsi="Consolas" w:cs="Times New Roman"/>
          <w:sz w:val="22"/>
          <w:szCs w:val="22"/>
        </w:rPr>
        <w:t>0</w:t>
      </w:r>
      <w:r w:rsidRPr="0085341D">
        <w:rPr>
          <w:rFonts w:ascii="Consolas" w:hAnsi="Consolas" w:cs="Times New Roman"/>
          <w:sz w:val="22"/>
          <w:szCs w:val="22"/>
        </w:rPr>
        <w:t>.0838005</w:t>
      </w:r>
      <w:r>
        <w:rPr>
          <w:rFonts w:ascii="Consolas" w:hAnsi="Consolas" w:cs="Times New Roman"/>
          <w:sz w:val="22"/>
          <w:szCs w:val="22"/>
        </w:rPr>
        <w:t xml:space="preserve">, </w:t>
      </w:r>
      <w:r w:rsidRPr="0085341D">
        <w:rPr>
          <w:rFonts w:ascii="Consolas" w:hAnsi="Consolas" w:cs="Times New Roman"/>
          <w:sz w:val="22"/>
          <w:szCs w:val="22"/>
        </w:rPr>
        <w:t>1.107268</w:t>
      </w:r>
      <w:r w:rsidRPr="004D2398">
        <w:rPr>
          <w:rFonts w:ascii="Consolas" w:hAnsi="Consolas" w:cs="Times New Roman"/>
          <w:sz w:val="22"/>
          <w:szCs w:val="22"/>
        </w:rPr>
        <w:t>, p = 0.</w:t>
      </w:r>
      <w:r w:rsidR="009265B5">
        <w:rPr>
          <w:rFonts w:ascii="Consolas" w:hAnsi="Consolas" w:cs="Times New Roman"/>
          <w:sz w:val="22"/>
          <w:szCs w:val="22"/>
        </w:rPr>
        <w:t>071</w:t>
      </w:r>
    </w:p>
    <w:p w14:paraId="482A5DA9" w14:textId="77777777" w:rsidR="0085341D" w:rsidRDefault="0085341D" w:rsidP="0085341D">
      <w:pPr>
        <w:pStyle w:val="PlainText"/>
        <w:rPr>
          <w:rFonts w:ascii="Consolas" w:hAnsi="Consolas" w:cs="Times New Roman"/>
          <w:sz w:val="22"/>
          <w:szCs w:val="22"/>
        </w:rPr>
      </w:pPr>
    </w:p>
    <w:p w14:paraId="1C57FE41" w14:textId="640E3A20" w:rsidR="0085341D" w:rsidRPr="0085341D" w:rsidRDefault="0085341D" w:rsidP="0085341D">
      <w:pPr>
        <w:pStyle w:val="PlainText"/>
        <w:rPr>
          <w:rFonts w:ascii="Consolas" w:hAnsi="Consolas" w:cs="Times New Roman"/>
          <w:sz w:val="22"/>
          <w:szCs w:val="22"/>
        </w:rPr>
      </w:pPr>
      <w:r>
        <w:rPr>
          <w:rFonts w:ascii="Consolas" w:hAnsi="Consolas" w:cs="Times New Roman"/>
          <w:sz w:val="22"/>
          <w:szCs w:val="22"/>
        </w:rPr>
        <w:t xml:space="preserve">From this </w:t>
      </w:r>
      <w:r w:rsidR="009265B5">
        <w:rPr>
          <w:rFonts w:ascii="Consolas" w:hAnsi="Consolas" w:cs="Times New Roman"/>
          <w:sz w:val="22"/>
          <w:szCs w:val="22"/>
        </w:rPr>
        <w:t>relative risk</w:t>
      </w:r>
      <w:r>
        <w:rPr>
          <w:rFonts w:ascii="Consolas" w:hAnsi="Consolas" w:cs="Times New Roman"/>
          <w:sz w:val="22"/>
          <w:szCs w:val="22"/>
        </w:rPr>
        <w:t xml:space="preserve"> regression analysis adjusting for prior CVD history and age, we estimate that the </w:t>
      </w:r>
      <w:r w:rsidR="009265B5">
        <w:rPr>
          <w:rFonts w:ascii="Consolas" w:hAnsi="Consolas" w:cs="Times New Roman"/>
          <w:sz w:val="22"/>
          <w:szCs w:val="22"/>
        </w:rPr>
        <w:t>risk</w:t>
      </w:r>
      <w:r>
        <w:rPr>
          <w:rFonts w:ascii="Consolas" w:hAnsi="Consolas" w:cs="Times New Roman"/>
          <w:sz w:val="22"/>
          <w:szCs w:val="22"/>
        </w:rPr>
        <w:t xml:space="preserve"> of CVD death in those who used estrogen are 0.</w:t>
      </w:r>
      <w:r w:rsidR="009265B5">
        <w:rPr>
          <w:rFonts w:ascii="Consolas" w:hAnsi="Consolas" w:cs="Times New Roman"/>
          <w:sz w:val="22"/>
          <w:szCs w:val="22"/>
        </w:rPr>
        <w:t>3046</w:t>
      </w:r>
      <w:r>
        <w:rPr>
          <w:rFonts w:ascii="Consolas" w:hAnsi="Consolas" w:cs="Times New Roman"/>
          <w:sz w:val="22"/>
          <w:szCs w:val="22"/>
        </w:rPr>
        <w:t xml:space="preserve"> times the </w:t>
      </w:r>
      <w:r w:rsidR="009265B5">
        <w:rPr>
          <w:rFonts w:ascii="Consolas" w:hAnsi="Consolas" w:cs="Times New Roman"/>
          <w:sz w:val="22"/>
          <w:szCs w:val="22"/>
        </w:rPr>
        <w:t>risk</w:t>
      </w:r>
      <w:r>
        <w:rPr>
          <w:rFonts w:ascii="Consolas" w:hAnsi="Consolas" w:cs="Times New Roman"/>
          <w:sz w:val="22"/>
          <w:szCs w:val="22"/>
        </w:rPr>
        <w:t xml:space="preserve"> of those who did not use estrogen.  Under the null hypothesis of no estrogen use effect (H</w:t>
      </w:r>
      <w:r w:rsidRPr="00426C70">
        <w:rPr>
          <w:rFonts w:ascii="Consolas" w:hAnsi="Consolas" w:cs="Times New Roman"/>
          <w:sz w:val="22"/>
          <w:szCs w:val="22"/>
          <w:vertAlign w:val="subscript"/>
        </w:rPr>
        <w:t>0</w:t>
      </w:r>
      <w:r>
        <w:rPr>
          <w:rFonts w:ascii="Consolas" w:hAnsi="Consolas" w:cs="Times New Roman"/>
          <w:sz w:val="22"/>
          <w:szCs w:val="22"/>
        </w:rPr>
        <w:t xml:space="preserve">: </w:t>
      </w:r>
      <w:r w:rsidRPr="004D2398">
        <w:rPr>
          <w:rFonts w:ascii="Consolas" w:hAnsi="Consolas" w:cs="Times New Roman"/>
          <w:sz w:val="22"/>
          <w:szCs w:val="22"/>
        </w:rPr>
        <w:sym w:font="Symbol" w:char="F062"/>
      </w:r>
      <w:r w:rsidRPr="004D2398">
        <w:rPr>
          <w:rFonts w:ascii="Consolas" w:hAnsi="Consolas" w:cs="Times New Roman"/>
          <w:sz w:val="22"/>
          <w:szCs w:val="22"/>
          <w:vertAlign w:val="subscript"/>
        </w:rPr>
        <w:t>1</w:t>
      </w:r>
      <w:r w:rsidR="009265B5">
        <w:rPr>
          <w:rFonts w:ascii="Consolas" w:hAnsi="Consolas" w:cs="Times New Roman"/>
          <w:sz w:val="22"/>
          <w:szCs w:val="22"/>
        </w:rPr>
        <w:t xml:space="preserve"> = 0 or R</w:t>
      </w:r>
      <w:r>
        <w:rPr>
          <w:rFonts w:ascii="Consolas" w:hAnsi="Consolas" w:cs="Times New Roman"/>
          <w:sz w:val="22"/>
          <w:szCs w:val="22"/>
        </w:rPr>
        <w:t xml:space="preserve">R = 1) and type 1 error rate of 0.05, we find that this result is not beyond what we would expect to observe by chance alone (95% CI of the </w:t>
      </w:r>
      <w:r w:rsidR="009265B5">
        <w:rPr>
          <w:rFonts w:ascii="Consolas" w:hAnsi="Consolas" w:cs="Times New Roman"/>
          <w:sz w:val="22"/>
          <w:szCs w:val="22"/>
        </w:rPr>
        <w:t>risk</w:t>
      </w:r>
      <w:r>
        <w:rPr>
          <w:rFonts w:ascii="Consolas" w:hAnsi="Consolas" w:cs="Times New Roman"/>
          <w:sz w:val="22"/>
          <w:szCs w:val="22"/>
        </w:rPr>
        <w:t xml:space="preserve"> ratio indicates that the </w:t>
      </w:r>
      <w:r w:rsidR="009265B5">
        <w:rPr>
          <w:rFonts w:ascii="Consolas" w:hAnsi="Consolas" w:cs="Times New Roman"/>
          <w:sz w:val="22"/>
          <w:szCs w:val="22"/>
        </w:rPr>
        <w:t>risk</w:t>
      </w:r>
      <w:r>
        <w:rPr>
          <w:rFonts w:ascii="Consolas" w:hAnsi="Consolas" w:cs="Times New Roman"/>
          <w:sz w:val="22"/>
          <w:szCs w:val="22"/>
        </w:rPr>
        <w:t xml:space="preserve"> of CVD death given a women used estrogen </w:t>
      </w:r>
      <w:r w:rsidR="009265B5">
        <w:rPr>
          <w:rFonts w:ascii="Consolas" w:hAnsi="Consolas" w:cs="Times New Roman"/>
          <w:sz w:val="22"/>
          <w:szCs w:val="22"/>
        </w:rPr>
        <w:t>was</w:t>
      </w:r>
      <w:r>
        <w:rPr>
          <w:rFonts w:ascii="Consolas" w:hAnsi="Consolas" w:cs="Times New Roman"/>
          <w:sz w:val="22"/>
          <w:szCs w:val="22"/>
        </w:rPr>
        <w:t xml:space="preserve"> 0.</w:t>
      </w:r>
      <w:r w:rsidR="009265B5">
        <w:rPr>
          <w:rFonts w:ascii="Consolas" w:hAnsi="Consolas" w:cs="Times New Roman"/>
          <w:sz w:val="22"/>
          <w:szCs w:val="22"/>
        </w:rPr>
        <w:t>0838</w:t>
      </w:r>
      <w:r>
        <w:rPr>
          <w:rFonts w:ascii="Consolas" w:hAnsi="Consolas" w:cs="Times New Roman"/>
          <w:sz w:val="22"/>
          <w:szCs w:val="22"/>
        </w:rPr>
        <w:t xml:space="preserve"> to 1</w:t>
      </w:r>
      <w:r w:rsidRPr="00C03489">
        <w:rPr>
          <w:rFonts w:ascii="Consolas" w:hAnsi="Consolas" w:cs="Times New Roman"/>
          <w:sz w:val="22"/>
          <w:szCs w:val="22"/>
        </w:rPr>
        <w:t>.</w:t>
      </w:r>
      <w:r w:rsidR="009265B5">
        <w:rPr>
          <w:rFonts w:ascii="Consolas" w:hAnsi="Consolas" w:cs="Times New Roman"/>
          <w:sz w:val="22"/>
          <w:szCs w:val="22"/>
        </w:rPr>
        <w:t>1073</w:t>
      </w:r>
      <w:r>
        <w:rPr>
          <w:rFonts w:ascii="Consolas" w:hAnsi="Consolas" w:cs="Times New Roman"/>
          <w:sz w:val="22"/>
          <w:szCs w:val="22"/>
        </w:rPr>
        <w:t xml:space="preserve"> times the odds given no estrogen use,</w:t>
      </w:r>
      <w:r w:rsidRPr="00C03489">
        <w:rPr>
          <w:rFonts w:ascii="Consolas" w:hAnsi="Consolas" w:cs="Times New Roman"/>
          <w:sz w:val="22"/>
          <w:szCs w:val="22"/>
        </w:rPr>
        <w:t xml:space="preserve"> </w:t>
      </w:r>
      <w:r>
        <w:rPr>
          <w:rFonts w:ascii="Consolas" w:hAnsi="Consolas" w:cs="Times New Roman"/>
          <w:sz w:val="22"/>
          <w:szCs w:val="22"/>
        </w:rPr>
        <w:t>p = 0.</w:t>
      </w:r>
      <w:r w:rsidR="009265B5">
        <w:rPr>
          <w:rFonts w:ascii="Consolas" w:hAnsi="Consolas" w:cs="Times New Roman"/>
          <w:sz w:val="22"/>
          <w:szCs w:val="22"/>
        </w:rPr>
        <w:t>071</w:t>
      </w:r>
      <w:r>
        <w:rPr>
          <w:rFonts w:ascii="Consolas" w:hAnsi="Consolas" w:cs="Times New Roman"/>
          <w:sz w:val="22"/>
          <w:szCs w:val="22"/>
        </w:rPr>
        <w:t xml:space="preserve">).  </w:t>
      </w:r>
      <w:r w:rsidRPr="00F14628">
        <w:rPr>
          <w:rFonts w:ascii="Consolas" w:hAnsi="Consolas" w:cs="Times New Roman"/>
          <w:sz w:val="22"/>
          <w:szCs w:val="22"/>
        </w:rPr>
        <w:t xml:space="preserve">We </w:t>
      </w:r>
      <w:r>
        <w:rPr>
          <w:rFonts w:ascii="Consolas" w:hAnsi="Consolas" w:cs="Times New Roman"/>
          <w:sz w:val="22"/>
          <w:szCs w:val="22"/>
        </w:rPr>
        <w:t>have do not have sufficient evidence to</w:t>
      </w:r>
      <w:r w:rsidRPr="00F14628">
        <w:rPr>
          <w:rFonts w:ascii="Consolas" w:hAnsi="Consolas" w:cs="Times New Roman"/>
          <w:sz w:val="22"/>
          <w:szCs w:val="22"/>
        </w:rPr>
        <w:t xml:space="preserve"> reject the null hypothesis.</w:t>
      </w:r>
    </w:p>
    <w:p w14:paraId="76C1BFA1" w14:textId="77777777" w:rsidR="0085341D" w:rsidRDefault="0085341D" w:rsidP="0085341D">
      <w:pPr>
        <w:pStyle w:val="PlainText"/>
        <w:rPr>
          <w:rFonts w:ascii="Times New Roman" w:hAnsi="Times New Roman" w:cs="Times New Roman"/>
          <w:sz w:val="22"/>
          <w:szCs w:val="22"/>
        </w:rPr>
      </w:pPr>
    </w:p>
    <w:p w14:paraId="2C117986" w14:textId="77777777" w:rsidR="00496181" w:rsidRDefault="00496181" w:rsidP="008A45D9">
      <w:pPr>
        <w:pStyle w:val="PlainText"/>
        <w:rPr>
          <w:rFonts w:ascii="Times New Roman" w:hAnsi="Times New Roman" w:cs="Times New Roman"/>
          <w:sz w:val="22"/>
          <w:szCs w:val="22"/>
        </w:rPr>
      </w:pPr>
    </w:p>
    <w:p w14:paraId="171C1FE1" w14:textId="77777777" w:rsidR="008A45D9" w:rsidRDefault="008A45D9" w:rsidP="00496181">
      <w:pPr>
        <w:pStyle w:val="PlainText"/>
        <w:numPr>
          <w:ilvl w:val="0"/>
          <w:numId w:val="36"/>
        </w:numPr>
        <w:rPr>
          <w:rFonts w:ascii="Times New Roman" w:hAnsi="Times New Roman" w:cs="Times New Roman"/>
          <w:sz w:val="22"/>
          <w:szCs w:val="22"/>
        </w:rPr>
      </w:pPr>
      <w:r>
        <w:rPr>
          <w:rFonts w:ascii="Times New Roman" w:hAnsi="Times New Roman" w:cs="Times New Roman"/>
          <w:sz w:val="22"/>
          <w:szCs w:val="22"/>
        </w:rPr>
        <w:t>Of the three measures of association used above, how similar were the conclusions? What are the relative advantages and disadvantages of the three?</w:t>
      </w:r>
    </w:p>
    <w:tbl>
      <w:tblPr>
        <w:tblStyle w:val="TableGrid"/>
        <w:tblW w:w="0" w:type="auto"/>
        <w:tblLook w:val="04A0" w:firstRow="1" w:lastRow="0" w:firstColumn="1" w:lastColumn="0" w:noHBand="0" w:noVBand="1"/>
      </w:tblPr>
      <w:tblGrid>
        <w:gridCol w:w="2952"/>
        <w:gridCol w:w="2952"/>
        <w:gridCol w:w="2952"/>
      </w:tblGrid>
      <w:tr w:rsidR="009265B5" w:rsidRPr="009265B5" w14:paraId="7E48ADDC" w14:textId="77777777" w:rsidTr="009265B5">
        <w:tc>
          <w:tcPr>
            <w:tcW w:w="2952" w:type="dxa"/>
          </w:tcPr>
          <w:p w14:paraId="08DDBFFF" w14:textId="0B7590D7" w:rsidR="009265B5" w:rsidRPr="009265B5" w:rsidRDefault="009265B5" w:rsidP="007366CC">
            <w:pPr>
              <w:pStyle w:val="PlainText"/>
              <w:rPr>
                <w:rFonts w:ascii="Consolas" w:hAnsi="Consolas"/>
              </w:rPr>
            </w:pPr>
            <w:r w:rsidRPr="009265B5">
              <w:rPr>
                <w:rFonts w:ascii="Consolas" w:hAnsi="Consolas"/>
              </w:rPr>
              <w:t>Question</w:t>
            </w:r>
          </w:p>
        </w:tc>
        <w:tc>
          <w:tcPr>
            <w:tcW w:w="2952" w:type="dxa"/>
          </w:tcPr>
          <w:p w14:paraId="3E1B4CF7" w14:textId="384244F3" w:rsidR="009265B5" w:rsidRPr="009265B5" w:rsidRDefault="009265B5" w:rsidP="007366CC">
            <w:pPr>
              <w:pStyle w:val="PlainText"/>
              <w:rPr>
                <w:rFonts w:ascii="Consolas" w:hAnsi="Consolas"/>
              </w:rPr>
            </w:pPr>
            <w:r w:rsidRPr="009265B5">
              <w:rPr>
                <w:rFonts w:ascii="Consolas" w:hAnsi="Consolas"/>
              </w:rPr>
              <w:t>Agree</w:t>
            </w:r>
          </w:p>
        </w:tc>
        <w:tc>
          <w:tcPr>
            <w:tcW w:w="2952" w:type="dxa"/>
          </w:tcPr>
          <w:p w14:paraId="38646377" w14:textId="191CD1CB" w:rsidR="009265B5" w:rsidRPr="009265B5" w:rsidRDefault="009265B5" w:rsidP="007366CC">
            <w:pPr>
              <w:pStyle w:val="PlainText"/>
              <w:rPr>
                <w:rFonts w:ascii="Consolas" w:hAnsi="Consolas"/>
              </w:rPr>
            </w:pPr>
            <w:r w:rsidRPr="009265B5">
              <w:rPr>
                <w:rFonts w:ascii="Consolas" w:hAnsi="Consolas"/>
              </w:rPr>
              <w:t>Comment</w:t>
            </w:r>
            <w:r w:rsidR="00A94B9B">
              <w:rPr>
                <w:rFonts w:ascii="Consolas" w:hAnsi="Consolas"/>
              </w:rPr>
              <w:t>/conclusions</w:t>
            </w:r>
          </w:p>
        </w:tc>
      </w:tr>
      <w:tr w:rsidR="009265B5" w:rsidRPr="009265B5" w14:paraId="7D99738C" w14:textId="77777777" w:rsidTr="009265B5">
        <w:tc>
          <w:tcPr>
            <w:tcW w:w="2952" w:type="dxa"/>
          </w:tcPr>
          <w:p w14:paraId="4542C4C3" w14:textId="44A33540" w:rsidR="009265B5" w:rsidRPr="009265B5" w:rsidRDefault="009265B5" w:rsidP="007366CC">
            <w:pPr>
              <w:pStyle w:val="PlainText"/>
              <w:rPr>
                <w:rFonts w:ascii="Consolas" w:hAnsi="Consolas"/>
              </w:rPr>
            </w:pPr>
            <w:r>
              <w:rPr>
                <w:rFonts w:ascii="Consolas" w:hAnsi="Consolas"/>
              </w:rPr>
              <w:t>Unadjusted analysis</w:t>
            </w:r>
          </w:p>
        </w:tc>
        <w:tc>
          <w:tcPr>
            <w:tcW w:w="2952" w:type="dxa"/>
          </w:tcPr>
          <w:p w14:paraId="2D833FC9" w14:textId="684FBBDB" w:rsidR="009265B5" w:rsidRPr="009265B5" w:rsidRDefault="009265B5" w:rsidP="007366CC">
            <w:pPr>
              <w:pStyle w:val="PlainText"/>
              <w:rPr>
                <w:rFonts w:ascii="Consolas" w:hAnsi="Consolas"/>
              </w:rPr>
            </w:pPr>
            <w:r>
              <w:rPr>
                <w:rFonts w:ascii="Consolas" w:hAnsi="Consolas"/>
              </w:rPr>
              <w:t>All agree</w:t>
            </w:r>
          </w:p>
        </w:tc>
        <w:tc>
          <w:tcPr>
            <w:tcW w:w="2952" w:type="dxa"/>
          </w:tcPr>
          <w:p w14:paraId="1F32DEC8" w14:textId="6A2768DB" w:rsidR="009265B5" w:rsidRPr="009265B5" w:rsidRDefault="009265B5" w:rsidP="007366CC">
            <w:pPr>
              <w:pStyle w:val="PlainText"/>
              <w:rPr>
                <w:rFonts w:ascii="Consolas" w:hAnsi="Consolas"/>
              </w:rPr>
            </w:pPr>
            <w:r>
              <w:rPr>
                <w:rFonts w:ascii="Consolas" w:hAnsi="Consolas"/>
              </w:rPr>
              <w:t>Evidence is much stronger on the risk difference scale</w:t>
            </w:r>
            <w:r w:rsidR="00D478AB">
              <w:rPr>
                <w:rFonts w:ascii="Consolas" w:hAnsi="Consolas"/>
              </w:rPr>
              <w:t>; when dealing with unadjusted analyses, there is none of these measures would be preferred to another</w:t>
            </w:r>
          </w:p>
        </w:tc>
      </w:tr>
      <w:tr w:rsidR="009265B5" w:rsidRPr="009265B5" w14:paraId="6C035807" w14:textId="77777777" w:rsidTr="009265B5">
        <w:tc>
          <w:tcPr>
            <w:tcW w:w="2952" w:type="dxa"/>
          </w:tcPr>
          <w:p w14:paraId="02F2BA59" w14:textId="25884E70" w:rsidR="009265B5" w:rsidRPr="009265B5" w:rsidRDefault="009265B5" w:rsidP="007366CC">
            <w:pPr>
              <w:pStyle w:val="PlainText"/>
              <w:rPr>
                <w:rFonts w:ascii="Consolas" w:hAnsi="Consolas"/>
              </w:rPr>
            </w:pPr>
            <w:r>
              <w:rPr>
                <w:rFonts w:ascii="Consolas" w:hAnsi="Consolas"/>
              </w:rPr>
              <w:t xml:space="preserve">Effect modification by </w:t>
            </w:r>
            <w:r w:rsidR="00DB3DD7">
              <w:rPr>
                <w:rFonts w:ascii="Consolas" w:hAnsi="Consolas"/>
              </w:rPr>
              <w:t>prior CVD history</w:t>
            </w:r>
          </w:p>
        </w:tc>
        <w:tc>
          <w:tcPr>
            <w:tcW w:w="2952" w:type="dxa"/>
          </w:tcPr>
          <w:p w14:paraId="34E39ECE" w14:textId="7400854B" w:rsidR="009265B5" w:rsidRPr="009265B5" w:rsidRDefault="00DB3DD7" w:rsidP="007366CC">
            <w:pPr>
              <w:pStyle w:val="PlainText"/>
              <w:rPr>
                <w:rFonts w:ascii="Consolas" w:hAnsi="Consolas"/>
              </w:rPr>
            </w:pPr>
            <w:r>
              <w:rPr>
                <w:rFonts w:ascii="Consolas" w:hAnsi="Consolas"/>
              </w:rPr>
              <w:t>All agree, no effect modification</w:t>
            </w:r>
          </w:p>
        </w:tc>
        <w:tc>
          <w:tcPr>
            <w:tcW w:w="2952" w:type="dxa"/>
          </w:tcPr>
          <w:p w14:paraId="1B5020B4" w14:textId="035711D5" w:rsidR="009265B5" w:rsidRPr="009265B5" w:rsidRDefault="00DB3DD7" w:rsidP="007366CC">
            <w:pPr>
              <w:pStyle w:val="PlainText"/>
              <w:rPr>
                <w:rFonts w:ascii="Consolas" w:hAnsi="Consolas"/>
              </w:rPr>
            </w:pPr>
            <w:r>
              <w:rPr>
                <w:rFonts w:ascii="Consolas" w:hAnsi="Consolas"/>
              </w:rPr>
              <w:t>Evidence is less compelling (lower p-value) on risk difference scale</w:t>
            </w:r>
          </w:p>
        </w:tc>
      </w:tr>
      <w:tr w:rsidR="009265B5" w:rsidRPr="009265B5" w14:paraId="479725F6" w14:textId="77777777" w:rsidTr="009265B5">
        <w:tc>
          <w:tcPr>
            <w:tcW w:w="2952" w:type="dxa"/>
          </w:tcPr>
          <w:p w14:paraId="5754FF0D" w14:textId="3F572DAE" w:rsidR="009265B5" w:rsidRPr="009265B5" w:rsidRDefault="00DB3DD7" w:rsidP="007366CC">
            <w:pPr>
              <w:pStyle w:val="PlainText"/>
              <w:rPr>
                <w:rFonts w:ascii="Consolas" w:hAnsi="Consolas"/>
              </w:rPr>
            </w:pPr>
            <w:r>
              <w:rPr>
                <w:rFonts w:ascii="Consolas" w:hAnsi="Consolas"/>
              </w:rPr>
              <w:t>Confounding by prior CVD history</w:t>
            </w:r>
          </w:p>
        </w:tc>
        <w:tc>
          <w:tcPr>
            <w:tcW w:w="2952" w:type="dxa"/>
          </w:tcPr>
          <w:p w14:paraId="72C96EF6" w14:textId="0E804381" w:rsidR="009265B5" w:rsidRPr="009265B5" w:rsidRDefault="00DB3DD7" w:rsidP="007366CC">
            <w:pPr>
              <w:pStyle w:val="PlainText"/>
              <w:rPr>
                <w:rFonts w:ascii="Consolas" w:hAnsi="Consolas"/>
              </w:rPr>
            </w:pPr>
            <w:r>
              <w:rPr>
                <w:rFonts w:ascii="Consolas" w:hAnsi="Consolas"/>
              </w:rPr>
              <w:t>Similar arguments for all</w:t>
            </w:r>
          </w:p>
        </w:tc>
        <w:tc>
          <w:tcPr>
            <w:tcW w:w="2952" w:type="dxa"/>
          </w:tcPr>
          <w:p w14:paraId="34B2BA05" w14:textId="6804E932" w:rsidR="009265B5" w:rsidRPr="009265B5" w:rsidRDefault="00A94B9B" w:rsidP="00D478AB">
            <w:pPr>
              <w:pStyle w:val="PlainText"/>
              <w:rPr>
                <w:rFonts w:ascii="Consolas" w:hAnsi="Consolas"/>
              </w:rPr>
            </w:pPr>
            <w:r>
              <w:rPr>
                <w:rFonts w:ascii="Consolas" w:hAnsi="Consolas"/>
              </w:rPr>
              <w:t>Effect disappears when we use the ratio</w:t>
            </w:r>
            <w:r w:rsidR="00D478AB">
              <w:rPr>
                <w:rFonts w:ascii="Consolas" w:hAnsi="Consolas"/>
              </w:rPr>
              <w:t xml:space="preserve"> scales to measure effect size.  However, </w:t>
            </w:r>
            <w:r>
              <w:rPr>
                <w:rFonts w:ascii="Consolas" w:hAnsi="Consolas"/>
              </w:rPr>
              <w:t xml:space="preserve">when we use the risk difference scale, there is still </w:t>
            </w:r>
            <w:r w:rsidR="00D478AB">
              <w:rPr>
                <w:rFonts w:ascii="Consolas" w:hAnsi="Consolas"/>
              </w:rPr>
              <w:t>some association left over</w:t>
            </w:r>
            <w:r w:rsidR="00A94F12">
              <w:rPr>
                <w:rFonts w:ascii="Consolas" w:hAnsi="Consolas"/>
              </w:rPr>
              <w:t xml:space="preserve">.  This is symptomatic of the fact that even in the absence of confounding, there </w:t>
            </w:r>
            <w:r w:rsidR="00D478AB">
              <w:rPr>
                <w:rFonts w:ascii="Consolas" w:hAnsi="Consolas"/>
              </w:rPr>
              <w:t>would</w:t>
            </w:r>
            <w:r w:rsidR="00A94F12">
              <w:rPr>
                <w:rFonts w:ascii="Consolas" w:hAnsi="Consolas"/>
              </w:rPr>
              <w:t xml:space="preserve"> likely some </w:t>
            </w:r>
            <w:r w:rsidR="00D478AB">
              <w:rPr>
                <w:rFonts w:ascii="Consolas" w:hAnsi="Consolas"/>
              </w:rPr>
              <w:t>attenuation</w:t>
            </w:r>
            <w:r w:rsidR="00A94F12">
              <w:rPr>
                <w:rFonts w:ascii="Consolas" w:hAnsi="Consolas"/>
              </w:rPr>
              <w:t xml:space="preserve"> of the adjusted effect estimates on the ratio scales</w:t>
            </w:r>
            <w:r w:rsidR="00D478AB">
              <w:rPr>
                <w:rFonts w:ascii="Consolas" w:hAnsi="Consolas"/>
              </w:rPr>
              <w:t>.  If we add confounding to this, we get total attenuation of the effect</w:t>
            </w:r>
          </w:p>
        </w:tc>
      </w:tr>
      <w:tr w:rsidR="009265B5" w:rsidRPr="009265B5" w14:paraId="768F9ACF" w14:textId="77777777" w:rsidTr="009265B5">
        <w:tc>
          <w:tcPr>
            <w:tcW w:w="2952" w:type="dxa"/>
          </w:tcPr>
          <w:p w14:paraId="0C982789" w14:textId="3FA48AF6" w:rsidR="009265B5" w:rsidRPr="009265B5" w:rsidRDefault="00A94B9B" w:rsidP="007366CC">
            <w:pPr>
              <w:pStyle w:val="PlainText"/>
              <w:rPr>
                <w:rFonts w:ascii="Consolas" w:hAnsi="Consolas"/>
              </w:rPr>
            </w:pPr>
            <w:r>
              <w:rPr>
                <w:rFonts w:ascii="Consolas" w:hAnsi="Consolas"/>
              </w:rPr>
              <w:t>Further confounding by age</w:t>
            </w:r>
          </w:p>
        </w:tc>
        <w:tc>
          <w:tcPr>
            <w:tcW w:w="2952" w:type="dxa"/>
          </w:tcPr>
          <w:p w14:paraId="44316C17" w14:textId="1503B1CE" w:rsidR="009265B5" w:rsidRPr="009265B5" w:rsidRDefault="00A94B9B" w:rsidP="007366CC">
            <w:pPr>
              <w:pStyle w:val="PlainText"/>
              <w:rPr>
                <w:rFonts w:ascii="Consolas" w:hAnsi="Consolas"/>
              </w:rPr>
            </w:pPr>
            <w:r>
              <w:rPr>
                <w:rFonts w:ascii="Consolas" w:hAnsi="Consolas"/>
              </w:rPr>
              <w:t>Similar arguments for all</w:t>
            </w:r>
          </w:p>
        </w:tc>
        <w:tc>
          <w:tcPr>
            <w:tcW w:w="2952" w:type="dxa"/>
          </w:tcPr>
          <w:p w14:paraId="370C8679" w14:textId="1ABCB834" w:rsidR="009265B5" w:rsidRPr="009265B5" w:rsidRDefault="00A94B9B" w:rsidP="007366CC">
            <w:pPr>
              <w:pStyle w:val="PlainText"/>
              <w:rPr>
                <w:rFonts w:ascii="Consolas" w:hAnsi="Consolas"/>
              </w:rPr>
            </w:pPr>
            <w:r>
              <w:rPr>
                <w:rFonts w:ascii="Consolas" w:hAnsi="Consolas"/>
              </w:rPr>
              <w:t>Effect disappears even on the risk difference scale</w:t>
            </w:r>
          </w:p>
        </w:tc>
      </w:tr>
    </w:tbl>
    <w:p w14:paraId="2CFFB1AA" w14:textId="77777777" w:rsidR="000817A7" w:rsidRDefault="000817A7" w:rsidP="007366CC">
      <w:pPr>
        <w:pStyle w:val="PlainText"/>
        <w:rPr>
          <w:rFonts w:ascii="Consolas" w:hAnsi="Consolas"/>
          <w:sz w:val="22"/>
          <w:szCs w:val="22"/>
        </w:rPr>
      </w:pPr>
    </w:p>
    <w:p w14:paraId="5BB1294F" w14:textId="368AAE57" w:rsidR="00A11D83" w:rsidRPr="00A11D83" w:rsidRDefault="00A11D83" w:rsidP="007366CC">
      <w:pPr>
        <w:pStyle w:val="PlainText"/>
        <w:rPr>
          <w:rFonts w:ascii="Consolas" w:hAnsi="Consolas"/>
          <w:i/>
          <w:sz w:val="22"/>
          <w:szCs w:val="22"/>
        </w:rPr>
      </w:pPr>
      <w:r w:rsidRPr="00A11D83">
        <w:rPr>
          <w:rFonts w:ascii="Consolas" w:hAnsi="Consolas"/>
          <w:i/>
          <w:sz w:val="22"/>
          <w:szCs w:val="22"/>
        </w:rPr>
        <w:t>OR discussion</w:t>
      </w:r>
    </w:p>
    <w:p w14:paraId="4B073B6F" w14:textId="520BC209" w:rsidR="00A11D83" w:rsidRDefault="00A11D83" w:rsidP="007366CC">
      <w:pPr>
        <w:pStyle w:val="PlainText"/>
        <w:rPr>
          <w:rFonts w:ascii="Consolas" w:hAnsi="Consolas"/>
          <w:sz w:val="22"/>
          <w:szCs w:val="22"/>
        </w:rPr>
      </w:pPr>
      <w:r>
        <w:rPr>
          <w:rFonts w:ascii="Consolas" w:hAnsi="Consolas"/>
          <w:sz w:val="22"/>
          <w:szCs w:val="22"/>
        </w:rPr>
        <w:t xml:space="preserve">Limitation - </w:t>
      </w:r>
      <w:r w:rsidR="00D478AB">
        <w:rPr>
          <w:rFonts w:ascii="Consolas" w:hAnsi="Consolas"/>
          <w:sz w:val="22"/>
          <w:szCs w:val="22"/>
        </w:rPr>
        <w:t>Estimates of the OR are difficult to interpret because they refer to a ratio of odds, from which we typically are unable to a</w:t>
      </w:r>
      <w:r>
        <w:rPr>
          <w:rFonts w:ascii="Consolas" w:hAnsi="Consolas"/>
          <w:sz w:val="22"/>
          <w:szCs w:val="22"/>
        </w:rPr>
        <w:t xml:space="preserve">ssess “risk”.  For rare events however, the OR would approximate the RR.  Also, the OR </w:t>
      </w:r>
      <w:r w:rsidR="00D478AB">
        <w:rPr>
          <w:rFonts w:ascii="Consolas" w:hAnsi="Consolas"/>
          <w:sz w:val="22"/>
          <w:szCs w:val="22"/>
        </w:rPr>
        <w:t xml:space="preserve">scale is </w:t>
      </w:r>
      <w:r>
        <w:rPr>
          <w:rFonts w:ascii="Consolas" w:hAnsi="Consolas"/>
          <w:sz w:val="22"/>
          <w:szCs w:val="22"/>
        </w:rPr>
        <w:t>typically a non-linear function of the mean, and even in the absence of confounding; there would be some attenuation of the effect measure which would make confounding difficult to assess.</w:t>
      </w:r>
    </w:p>
    <w:p w14:paraId="188D4605" w14:textId="77777777" w:rsidR="00A11D83" w:rsidRDefault="00A11D83" w:rsidP="007366CC">
      <w:pPr>
        <w:pStyle w:val="PlainText"/>
        <w:rPr>
          <w:rFonts w:ascii="Consolas" w:hAnsi="Consolas"/>
          <w:sz w:val="22"/>
          <w:szCs w:val="22"/>
        </w:rPr>
      </w:pPr>
    </w:p>
    <w:p w14:paraId="1F730E64" w14:textId="281FAA6A" w:rsidR="00D478AB" w:rsidRDefault="00A11D83" w:rsidP="007366CC">
      <w:pPr>
        <w:pStyle w:val="PlainText"/>
        <w:rPr>
          <w:rFonts w:ascii="Consolas" w:hAnsi="Consolas"/>
          <w:sz w:val="22"/>
          <w:szCs w:val="22"/>
        </w:rPr>
      </w:pPr>
      <w:r>
        <w:rPr>
          <w:rFonts w:ascii="Consolas" w:hAnsi="Consolas"/>
          <w:sz w:val="22"/>
          <w:szCs w:val="22"/>
        </w:rPr>
        <w:t>Advantage - The key advantage of the OR as an effect measure is that, unlike the RR and RD measures, it behaves well asymptotically.</w:t>
      </w:r>
    </w:p>
    <w:p w14:paraId="1EC0D2EE" w14:textId="77777777" w:rsidR="00A11D83" w:rsidRDefault="00A11D83" w:rsidP="007366CC">
      <w:pPr>
        <w:pStyle w:val="PlainText"/>
        <w:rPr>
          <w:rFonts w:ascii="Consolas" w:hAnsi="Consolas"/>
          <w:sz w:val="22"/>
          <w:szCs w:val="22"/>
        </w:rPr>
      </w:pPr>
    </w:p>
    <w:p w14:paraId="6668C096" w14:textId="43C8010F" w:rsidR="00A11D83" w:rsidRPr="00EA2A2A" w:rsidRDefault="00EA2A2A" w:rsidP="007366CC">
      <w:pPr>
        <w:pStyle w:val="PlainText"/>
        <w:rPr>
          <w:rFonts w:ascii="Consolas" w:hAnsi="Consolas"/>
          <w:i/>
          <w:sz w:val="22"/>
          <w:szCs w:val="22"/>
        </w:rPr>
      </w:pPr>
      <w:r>
        <w:rPr>
          <w:rFonts w:ascii="Consolas" w:hAnsi="Consolas"/>
          <w:i/>
          <w:sz w:val="22"/>
          <w:szCs w:val="22"/>
        </w:rPr>
        <w:t>RD discussion</w:t>
      </w:r>
    </w:p>
    <w:p w14:paraId="757C8260" w14:textId="77777777" w:rsidR="00EA2A2A" w:rsidRDefault="00A11D83" w:rsidP="007366CC">
      <w:pPr>
        <w:pStyle w:val="PlainText"/>
        <w:rPr>
          <w:rFonts w:ascii="Consolas" w:hAnsi="Consolas"/>
          <w:sz w:val="22"/>
          <w:szCs w:val="22"/>
        </w:rPr>
      </w:pPr>
      <w:r>
        <w:rPr>
          <w:rFonts w:ascii="Consolas" w:hAnsi="Consolas"/>
          <w:sz w:val="22"/>
          <w:szCs w:val="22"/>
        </w:rPr>
        <w:t xml:space="preserve">Limitation – behaves poorly asymptotically given that proportions can only take on values between 0 and 1; </w:t>
      </w:r>
      <w:r w:rsidR="00EA2A2A">
        <w:rPr>
          <w:rFonts w:ascii="Consolas" w:hAnsi="Consolas"/>
          <w:sz w:val="22"/>
          <w:szCs w:val="22"/>
        </w:rPr>
        <w:t xml:space="preserve">this is especially true if the probability of an event in the </w:t>
      </w:r>
      <w:r>
        <w:rPr>
          <w:rFonts w:ascii="Consolas" w:hAnsi="Consolas"/>
          <w:sz w:val="22"/>
          <w:szCs w:val="22"/>
        </w:rPr>
        <w:t xml:space="preserve">unexposed group </w:t>
      </w:r>
      <w:r w:rsidR="00EA2A2A">
        <w:rPr>
          <w:rFonts w:ascii="Consolas" w:hAnsi="Consolas"/>
          <w:sz w:val="22"/>
          <w:szCs w:val="22"/>
        </w:rPr>
        <w:t xml:space="preserve">is </w:t>
      </w:r>
      <w:r>
        <w:rPr>
          <w:rFonts w:ascii="Consolas" w:hAnsi="Consolas"/>
          <w:sz w:val="22"/>
          <w:szCs w:val="22"/>
        </w:rPr>
        <w:t xml:space="preserve">already </w:t>
      </w:r>
      <w:r w:rsidR="00EA2A2A">
        <w:rPr>
          <w:rFonts w:ascii="Consolas" w:hAnsi="Consolas"/>
          <w:sz w:val="22"/>
          <w:szCs w:val="22"/>
        </w:rPr>
        <w:t>high.  The values of RD would in effect be limited.  This means RD as a summary measure is prone to effect modification.</w:t>
      </w:r>
    </w:p>
    <w:p w14:paraId="2BF84AE1" w14:textId="77777777" w:rsidR="00EA2A2A" w:rsidRDefault="00EA2A2A" w:rsidP="007366CC">
      <w:pPr>
        <w:pStyle w:val="PlainText"/>
        <w:rPr>
          <w:rFonts w:ascii="Consolas" w:hAnsi="Consolas"/>
          <w:sz w:val="22"/>
          <w:szCs w:val="22"/>
        </w:rPr>
      </w:pPr>
    </w:p>
    <w:p w14:paraId="61D96CF6" w14:textId="44A29343" w:rsidR="00A11D83" w:rsidRDefault="00EA2A2A" w:rsidP="007366CC">
      <w:pPr>
        <w:pStyle w:val="PlainText"/>
        <w:rPr>
          <w:rFonts w:ascii="Consolas" w:hAnsi="Consolas"/>
          <w:sz w:val="22"/>
          <w:szCs w:val="22"/>
        </w:rPr>
      </w:pPr>
      <w:r>
        <w:rPr>
          <w:rFonts w:ascii="Consolas" w:hAnsi="Consolas"/>
          <w:sz w:val="22"/>
          <w:szCs w:val="22"/>
        </w:rPr>
        <w:t>Secondly, linear regression using 0, 1 values used to fit the model, allows for the possibility that there would be probabilities greater than 1 and less than 0, which is wrong.</w:t>
      </w:r>
    </w:p>
    <w:p w14:paraId="61820253" w14:textId="77777777" w:rsidR="00EA2A2A" w:rsidRDefault="00EA2A2A" w:rsidP="007366CC">
      <w:pPr>
        <w:pStyle w:val="PlainText"/>
        <w:rPr>
          <w:rFonts w:ascii="Consolas" w:hAnsi="Consolas"/>
          <w:sz w:val="22"/>
          <w:szCs w:val="22"/>
        </w:rPr>
      </w:pPr>
    </w:p>
    <w:p w14:paraId="40B12BD0" w14:textId="198A2395" w:rsidR="00EA2A2A" w:rsidRDefault="00EA2A2A" w:rsidP="007366CC">
      <w:pPr>
        <w:pStyle w:val="PlainText"/>
        <w:rPr>
          <w:rFonts w:ascii="Consolas" w:hAnsi="Consolas"/>
          <w:sz w:val="22"/>
          <w:szCs w:val="22"/>
        </w:rPr>
      </w:pPr>
      <w:r>
        <w:rPr>
          <w:rFonts w:ascii="Consolas" w:hAnsi="Consolas"/>
          <w:sz w:val="22"/>
          <w:szCs w:val="22"/>
        </w:rPr>
        <w:t xml:space="preserve">Advantage – easy interpretation at least compared to OR, and this measure of excess risk is often of more value to public health interventions that either RR or </w:t>
      </w:r>
      <w:proofErr w:type="spellStart"/>
      <w:r>
        <w:rPr>
          <w:rFonts w:ascii="Consolas" w:hAnsi="Consolas"/>
          <w:sz w:val="22"/>
          <w:szCs w:val="22"/>
        </w:rPr>
        <w:t>OR</w:t>
      </w:r>
      <w:proofErr w:type="spellEnd"/>
    </w:p>
    <w:p w14:paraId="0A527CCB" w14:textId="77777777" w:rsidR="00EA2A2A" w:rsidRDefault="00EA2A2A" w:rsidP="007366CC">
      <w:pPr>
        <w:pStyle w:val="PlainText"/>
        <w:rPr>
          <w:rFonts w:ascii="Consolas" w:hAnsi="Consolas"/>
          <w:sz w:val="22"/>
          <w:szCs w:val="22"/>
        </w:rPr>
      </w:pPr>
    </w:p>
    <w:p w14:paraId="6383C891" w14:textId="4B385BC4" w:rsidR="00EA2A2A" w:rsidRPr="00EA2A2A" w:rsidRDefault="00EA2A2A" w:rsidP="007366CC">
      <w:pPr>
        <w:pStyle w:val="PlainText"/>
        <w:rPr>
          <w:rFonts w:ascii="Consolas" w:hAnsi="Consolas"/>
          <w:i/>
          <w:sz w:val="22"/>
          <w:szCs w:val="22"/>
        </w:rPr>
      </w:pPr>
      <w:r w:rsidRPr="00EA2A2A">
        <w:rPr>
          <w:rFonts w:ascii="Consolas" w:hAnsi="Consolas"/>
          <w:i/>
          <w:sz w:val="22"/>
          <w:szCs w:val="22"/>
        </w:rPr>
        <w:t>RR discussion</w:t>
      </w:r>
    </w:p>
    <w:p w14:paraId="4C25390E" w14:textId="672FFE22" w:rsidR="00EA2A2A" w:rsidRDefault="00EA2A2A" w:rsidP="007366CC">
      <w:pPr>
        <w:pStyle w:val="PlainText"/>
        <w:rPr>
          <w:rFonts w:ascii="Consolas" w:hAnsi="Consolas"/>
          <w:sz w:val="22"/>
          <w:szCs w:val="22"/>
        </w:rPr>
      </w:pPr>
      <w:r>
        <w:rPr>
          <w:rFonts w:ascii="Consolas" w:hAnsi="Consolas"/>
          <w:sz w:val="22"/>
          <w:szCs w:val="22"/>
        </w:rPr>
        <w:t>Limitation – prone to first limitation of RD above</w:t>
      </w:r>
    </w:p>
    <w:p w14:paraId="704D7936" w14:textId="77777777" w:rsidR="00EA2A2A" w:rsidRDefault="00EA2A2A" w:rsidP="007366CC">
      <w:pPr>
        <w:pStyle w:val="PlainText"/>
        <w:rPr>
          <w:rFonts w:ascii="Consolas" w:hAnsi="Consolas"/>
          <w:sz w:val="22"/>
          <w:szCs w:val="22"/>
        </w:rPr>
      </w:pPr>
    </w:p>
    <w:p w14:paraId="37353F62" w14:textId="4F53A920" w:rsidR="00EA2A2A" w:rsidRDefault="00EA2A2A" w:rsidP="007366CC">
      <w:pPr>
        <w:pStyle w:val="PlainText"/>
        <w:rPr>
          <w:rFonts w:ascii="Consolas" w:hAnsi="Consolas"/>
          <w:sz w:val="22"/>
          <w:szCs w:val="22"/>
        </w:rPr>
      </w:pPr>
      <w:r>
        <w:rPr>
          <w:rFonts w:ascii="Consolas" w:hAnsi="Consolas"/>
          <w:sz w:val="22"/>
          <w:szCs w:val="22"/>
        </w:rPr>
        <w:t>Advantage – easy interpretation</w:t>
      </w:r>
    </w:p>
    <w:p w14:paraId="51B260C8" w14:textId="77777777" w:rsidR="00EA2A2A" w:rsidRDefault="00EA2A2A" w:rsidP="007366CC">
      <w:pPr>
        <w:pStyle w:val="PlainText"/>
        <w:rPr>
          <w:rFonts w:ascii="Consolas" w:hAnsi="Consolas"/>
          <w:sz w:val="22"/>
          <w:szCs w:val="22"/>
        </w:rPr>
      </w:pPr>
    </w:p>
    <w:p w14:paraId="67EA9125" w14:textId="77777777" w:rsidR="00EA2A2A" w:rsidRDefault="00EA2A2A" w:rsidP="007366CC">
      <w:pPr>
        <w:pStyle w:val="PlainText"/>
        <w:rPr>
          <w:rFonts w:ascii="Consolas" w:hAnsi="Consolas"/>
          <w:sz w:val="22"/>
          <w:szCs w:val="22"/>
        </w:rPr>
      </w:pPr>
    </w:p>
    <w:p w14:paraId="4DEED172" w14:textId="77777777" w:rsidR="00EA2A2A" w:rsidRDefault="00EA2A2A" w:rsidP="007366CC">
      <w:pPr>
        <w:pStyle w:val="PlainText"/>
        <w:rPr>
          <w:rFonts w:ascii="Consolas" w:hAnsi="Consolas"/>
          <w:sz w:val="22"/>
          <w:szCs w:val="22"/>
        </w:rPr>
      </w:pPr>
    </w:p>
    <w:p w14:paraId="5830C4E9" w14:textId="77777777" w:rsidR="00EA2A2A" w:rsidRDefault="00EA2A2A" w:rsidP="007366CC">
      <w:pPr>
        <w:pStyle w:val="PlainText"/>
        <w:rPr>
          <w:rFonts w:ascii="Consolas" w:hAnsi="Consolas"/>
          <w:sz w:val="22"/>
          <w:szCs w:val="22"/>
        </w:rPr>
      </w:pPr>
    </w:p>
    <w:p w14:paraId="4826E4E4" w14:textId="77777777" w:rsidR="00EA2A2A" w:rsidRPr="00D478AB" w:rsidRDefault="00EA2A2A" w:rsidP="007366CC">
      <w:pPr>
        <w:pStyle w:val="PlainText"/>
        <w:rPr>
          <w:rFonts w:ascii="Consolas" w:hAnsi="Consolas"/>
          <w:sz w:val="22"/>
          <w:szCs w:val="22"/>
        </w:rPr>
      </w:pPr>
    </w:p>
    <w:sectPr w:rsidR="00EA2A2A" w:rsidRPr="00D478AB" w:rsidSect="00676B73">
      <w:head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A79F" w14:textId="77777777" w:rsidR="00A11D83" w:rsidRDefault="00A11D83">
      <w:r>
        <w:separator/>
      </w:r>
    </w:p>
  </w:endnote>
  <w:endnote w:type="continuationSeparator" w:id="0">
    <w:p w14:paraId="58FD8361" w14:textId="77777777" w:rsidR="00A11D83" w:rsidRDefault="00A1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F7FB4" w14:textId="77777777" w:rsidR="00A11D83" w:rsidRDefault="00A11D83">
      <w:r>
        <w:separator/>
      </w:r>
    </w:p>
  </w:footnote>
  <w:footnote w:type="continuationSeparator" w:id="0">
    <w:p w14:paraId="3A520401" w14:textId="77777777" w:rsidR="00A11D83" w:rsidRDefault="00A11D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2CB66" w14:textId="77777777" w:rsidR="00A11D83" w:rsidRDefault="00A11D83">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A5AB1">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A5AB1">
      <w:rPr>
        <w:noProof/>
        <w:snapToGrid w:val="0"/>
      </w:rPr>
      <w:t>10</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747"/>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43456B"/>
    <w:multiLevelType w:val="hybridMultilevel"/>
    <w:tmpl w:val="9AD430B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CE33AD"/>
    <w:multiLevelType w:val="multilevel"/>
    <w:tmpl w:val="A8A8B8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5D378BB"/>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8651E88"/>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BBB068B"/>
    <w:multiLevelType w:val="hybridMultilevel"/>
    <w:tmpl w:val="4B626AE6"/>
    <w:lvl w:ilvl="0" w:tplc="04090011">
      <w:start w:val="1"/>
      <w:numFmt w:val="decimal"/>
      <w:lvlText w:val="%1)"/>
      <w:lvlJc w:val="left"/>
      <w:pPr>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0BD2820"/>
    <w:multiLevelType w:val="multilevel"/>
    <w:tmpl w:val="7032A514"/>
    <w:lvl w:ilvl="0">
      <w:start w:val="1"/>
      <w:numFmt w:val="decimal"/>
      <w:lvlText w:val="%1)"/>
      <w:lvlJc w:val="left"/>
      <w:pPr>
        <w:ind w:left="360" w:hanging="360"/>
      </w:pPr>
      <w:rPr>
        <w:b w:val="0"/>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7507082"/>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8237574"/>
    <w:multiLevelType w:val="multilevel"/>
    <w:tmpl w:val="4B626AE6"/>
    <w:lvl w:ilvl="0">
      <w:start w:val="1"/>
      <w:numFmt w:val="decimal"/>
      <w:lvlText w:val="%1)"/>
      <w:lvlJc w:val="left"/>
      <w:pPr>
        <w:ind w:left="360" w:hanging="360"/>
      </w:pPr>
      <w:rPr>
        <w:b w:val="0"/>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AA77F60"/>
    <w:multiLevelType w:val="hybridMultilevel"/>
    <w:tmpl w:val="358A54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634853"/>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3E03108"/>
    <w:multiLevelType w:val="hybridMultilevel"/>
    <w:tmpl w:val="E4A650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435E86"/>
    <w:multiLevelType w:val="multilevel"/>
    <w:tmpl w:val="E4A65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D6C5E4C"/>
    <w:multiLevelType w:val="multilevel"/>
    <w:tmpl w:val="A8A8B8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2F7229"/>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214754"/>
    <w:multiLevelType w:val="multilevel"/>
    <w:tmpl w:val="BCE8AB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82110C"/>
    <w:multiLevelType w:val="hybridMultilevel"/>
    <w:tmpl w:val="7C58C4BC"/>
    <w:lvl w:ilvl="0" w:tplc="0D20E7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7D5707"/>
    <w:multiLevelType w:val="multilevel"/>
    <w:tmpl w:val="9AD430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A867781"/>
    <w:multiLevelType w:val="multilevel"/>
    <w:tmpl w:val="D0D034F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6CB773B5"/>
    <w:multiLevelType w:val="multilevel"/>
    <w:tmpl w:val="DB82BD28"/>
    <w:lvl w:ilvl="0">
      <w:start w:val="1"/>
      <w:numFmt w:val="lowerLetter"/>
      <w:lvlText w:val="%1."/>
      <w:lvlJc w:val="left"/>
      <w:pPr>
        <w:ind w:left="360" w:hanging="360"/>
      </w:pPr>
      <w:rPr>
        <w:b w:val="0"/>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EF0F24"/>
    <w:multiLevelType w:val="multilevel"/>
    <w:tmpl w:val="E4A65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95F0A82"/>
    <w:multiLevelType w:val="hybridMultilevel"/>
    <w:tmpl w:val="BCE8AB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9D2CC3"/>
    <w:multiLevelType w:val="multilevel"/>
    <w:tmpl w:val="0A18B1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22"/>
  </w:num>
  <w:num w:numId="3">
    <w:abstractNumId w:val="25"/>
  </w:num>
  <w:num w:numId="4">
    <w:abstractNumId w:val="11"/>
  </w:num>
  <w:num w:numId="5">
    <w:abstractNumId w:val="33"/>
  </w:num>
  <w:num w:numId="6">
    <w:abstractNumId w:val="36"/>
  </w:num>
  <w:num w:numId="7">
    <w:abstractNumId w:val="24"/>
  </w:num>
  <w:num w:numId="8">
    <w:abstractNumId w:val="26"/>
  </w:num>
  <w:num w:numId="9">
    <w:abstractNumId w:val="21"/>
  </w:num>
  <w:num w:numId="10">
    <w:abstractNumId w:val="10"/>
  </w:num>
  <w:num w:numId="11">
    <w:abstractNumId w:val="28"/>
  </w:num>
  <w:num w:numId="12">
    <w:abstractNumId w:val="19"/>
  </w:num>
  <w:num w:numId="13">
    <w:abstractNumId w:val="27"/>
  </w:num>
  <w:num w:numId="14">
    <w:abstractNumId w:val="31"/>
  </w:num>
  <w:num w:numId="15">
    <w:abstractNumId w:val="5"/>
  </w:num>
  <w:num w:numId="16">
    <w:abstractNumId w:val="16"/>
  </w:num>
  <w:num w:numId="17">
    <w:abstractNumId w:val="13"/>
  </w:num>
  <w:num w:numId="18">
    <w:abstractNumId w:val="29"/>
  </w:num>
  <w:num w:numId="19">
    <w:abstractNumId w:val="34"/>
  </w:num>
  <w:num w:numId="20">
    <w:abstractNumId w:val="35"/>
  </w:num>
  <w:num w:numId="21">
    <w:abstractNumId w:val="6"/>
  </w:num>
  <w:num w:numId="22">
    <w:abstractNumId w:val="1"/>
  </w:num>
  <w:num w:numId="23">
    <w:abstractNumId w:val="3"/>
  </w:num>
  <w:num w:numId="24">
    <w:abstractNumId w:val="38"/>
  </w:num>
  <w:num w:numId="25">
    <w:abstractNumId w:val="23"/>
  </w:num>
  <w:num w:numId="26">
    <w:abstractNumId w:val="0"/>
  </w:num>
  <w:num w:numId="27">
    <w:abstractNumId w:val="15"/>
  </w:num>
  <w:num w:numId="28">
    <w:abstractNumId w:val="12"/>
  </w:num>
  <w:num w:numId="29">
    <w:abstractNumId w:val="7"/>
  </w:num>
  <w:num w:numId="30">
    <w:abstractNumId w:val="20"/>
  </w:num>
  <w:num w:numId="31">
    <w:abstractNumId w:val="4"/>
  </w:num>
  <w:num w:numId="32">
    <w:abstractNumId w:val="8"/>
  </w:num>
  <w:num w:numId="33">
    <w:abstractNumId w:val="9"/>
  </w:num>
  <w:num w:numId="34">
    <w:abstractNumId w:val="2"/>
  </w:num>
  <w:num w:numId="35">
    <w:abstractNumId w:val="18"/>
  </w:num>
  <w:num w:numId="36">
    <w:abstractNumId w:val="30"/>
  </w:num>
  <w:num w:numId="37">
    <w:abstractNumId w:val="39"/>
  </w:num>
  <w:num w:numId="38">
    <w:abstractNumId w:val="32"/>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428CB"/>
    <w:rsid w:val="00054A42"/>
    <w:rsid w:val="00060C13"/>
    <w:rsid w:val="00073C26"/>
    <w:rsid w:val="000817A7"/>
    <w:rsid w:val="0009665A"/>
    <w:rsid w:val="000A3E09"/>
    <w:rsid w:val="000D0885"/>
    <w:rsid w:val="000F52B6"/>
    <w:rsid w:val="0010428A"/>
    <w:rsid w:val="00132AEC"/>
    <w:rsid w:val="00140EC9"/>
    <w:rsid w:val="00142EA9"/>
    <w:rsid w:val="00160820"/>
    <w:rsid w:val="00195B2D"/>
    <w:rsid w:val="001A6547"/>
    <w:rsid w:val="001D2DC2"/>
    <w:rsid w:val="001E36FF"/>
    <w:rsid w:val="00202909"/>
    <w:rsid w:val="0021517E"/>
    <w:rsid w:val="002213A5"/>
    <w:rsid w:val="0024368C"/>
    <w:rsid w:val="002B42AF"/>
    <w:rsid w:val="002D5B86"/>
    <w:rsid w:val="00337783"/>
    <w:rsid w:val="00342790"/>
    <w:rsid w:val="003471E3"/>
    <w:rsid w:val="00353B06"/>
    <w:rsid w:val="0035492C"/>
    <w:rsid w:val="0036127B"/>
    <w:rsid w:val="00385CD1"/>
    <w:rsid w:val="003A5AB1"/>
    <w:rsid w:val="003A6D85"/>
    <w:rsid w:val="00410B89"/>
    <w:rsid w:val="00415759"/>
    <w:rsid w:val="0042294F"/>
    <w:rsid w:val="00422D91"/>
    <w:rsid w:val="00426C70"/>
    <w:rsid w:val="0042743D"/>
    <w:rsid w:val="00443606"/>
    <w:rsid w:val="004514C0"/>
    <w:rsid w:val="00452963"/>
    <w:rsid w:val="004664FD"/>
    <w:rsid w:val="00496181"/>
    <w:rsid w:val="004D1289"/>
    <w:rsid w:val="004D1292"/>
    <w:rsid w:val="004D2398"/>
    <w:rsid w:val="004E117F"/>
    <w:rsid w:val="00501EC4"/>
    <w:rsid w:val="00510B41"/>
    <w:rsid w:val="00511C56"/>
    <w:rsid w:val="00523AA4"/>
    <w:rsid w:val="00524991"/>
    <w:rsid w:val="00567523"/>
    <w:rsid w:val="00586C10"/>
    <w:rsid w:val="005B14E3"/>
    <w:rsid w:val="005C35DF"/>
    <w:rsid w:val="005C5726"/>
    <w:rsid w:val="005D7E06"/>
    <w:rsid w:val="005E10EC"/>
    <w:rsid w:val="005E415C"/>
    <w:rsid w:val="006138F9"/>
    <w:rsid w:val="006152BE"/>
    <w:rsid w:val="0062265F"/>
    <w:rsid w:val="006268D1"/>
    <w:rsid w:val="006336A9"/>
    <w:rsid w:val="0063762C"/>
    <w:rsid w:val="006508C5"/>
    <w:rsid w:val="00653238"/>
    <w:rsid w:val="00654208"/>
    <w:rsid w:val="00673A26"/>
    <w:rsid w:val="00676B73"/>
    <w:rsid w:val="006B1E11"/>
    <w:rsid w:val="006C49EE"/>
    <w:rsid w:val="006D1BC4"/>
    <w:rsid w:val="006E4E1E"/>
    <w:rsid w:val="006E5205"/>
    <w:rsid w:val="00714B30"/>
    <w:rsid w:val="007356DE"/>
    <w:rsid w:val="007366CC"/>
    <w:rsid w:val="00741AE1"/>
    <w:rsid w:val="00751474"/>
    <w:rsid w:val="00767D4A"/>
    <w:rsid w:val="00785A87"/>
    <w:rsid w:val="007B4E60"/>
    <w:rsid w:val="007B7ADF"/>
    <w:rsid w:val="00802BA5"/>
    <w:rsid w:val="00805CAE"/>
    <w:rsid w:val="00836540"/>
    <w:rsid w:val="0085341D"/>
    <w:rsid w:val="00870562"/>
    <w:rsid w:val="0087636D"/>
    <w:rsid w:val="008A45D9"/>
    <w:rsid w:val="008C0896"/>
    <w:rsid w:val="008F73A3"/>
    <w:rsid w:val="00905BC9"/>
    <w:rsid w:val="00905E82"/>
    <w:rsid w:val="009265B5"/>
    <w:rsid w:val="0094708F"/>
    <w:rsid w:val="009B2370"/>
    <w:rsid w:val="009B254A"/>
    <w:rsid w:val="009C542B"/>
    <w:rsid w:val="009F2B82"/>
    <w:rsid w:val="009F413F"/>
    <w:rsid w:val="00A0233D"/>
    <w:rsid w:val="00A05CD5"/>
    <w:rsid w:val="00A11D83"/>
    <w:rsid w:val="00A31D8C"/>
    <w:rsid w:val="00A4205F"/>
    <w:rsid w:val="00A910F4"/>
    <w:rsid w:val="00A94B9B"/>
    <w:rsid w:val="00A94F12"/>
    <w:rsid w:val="00AD29C0"/>
    <w:rsid w:val="00AF1274"/>
    <w:rsid w:val="00B04F23"/>
    <w:rsid w:val="00B12B84"/>
    <w:rsid w:val="00B15F79"/>
    <w:rsid w:val="00B17CB5"/>
    <w:rsid w:val="00B212A5"/>
    <w:rsid w:val="00B3624E"/>
    <w:rsid w:val="00B4705C"/>
    <w:rsid w:val="00B70375"/>
    <w:rsid w:val="00B814FA"/>
    <w:rsid w:val="00BF57A5"/>
    <w:rsid w:val="00C03489"/>
    <w:rsid w:val="00C15CDE"/>
    <w:rsid w:val="00C34EBC"/>
    <w:rsid w:val="00C56DAE"/>
    <w:rsid w:val="00C61DE4"/>
    <w:rsid w:val="00C642DD"/>
    <w:rsid w:val="00C678B7"/>
    <w:rsid w:val="00C93A29"/>
    <w:rsid w:val="00CA14DC"/>
    <w:rsid w:val="00CE2949"/>
    <w:rsid w:val="00D16C04"/>
    <w:rsid w:val="00D478AB"/>
    <w:rsid w:val="00D60A39"/>
    <w:rsid w:val="00D72BD7"/>
    <w:rsid w:val="00D82D96"/>
    <w:rsid w:val="00DB3DD7"/>
    <w:rsid w:val="00DC01FF"/>
    <w:rsid w:val="00DE3817"/>
    <w:rsid w:val="00DF4065"/>
    <w:rsid w:val="00E00FBB"/>
    <w:rsid w:val="00E56334"/>
    <w:rsid w:val="00E642DA"/>
    <w:rsid w:val="00E741C7"/>
    <w:rsid w:val="00E81610"/>
    <w:rsid w:val="00E91856"/>
    <w:rsid w:val="00EA2A2A"/>
    <w:rsid w:val="00F14628"/>
    <w:rsid w:val="00F507B9"/>
    <w:rsid w:val="00FA2C0B"/>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F6B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table" w:styleId="TableGrid">
    <w:name w:val="Table Grid"/>
    <w:basedOn w:val="TableNormal"/>
    <w:rsid w:val="00C61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870562"/>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table" w:styleId="TableGrid">
    <w:name w:val="Table Grid"/>
    <w:basedOn w:val="TableNormal"/>
    <w:rsid w:val="00C61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87056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5672-3857-EC48-9797-1A34DEDB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3231</Words>
  <Characters>18419</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Solomon Lubinga</cp:lastModifiedBy>
  <cp:revision>2</cp:revision>
  <cp:lastPrinted>2013-10-16T21:55:00Z</cp:lastPrinted>
  <dcterms:created xsi:type="dcterms:W3CDTF">2013-10-17T21:32:00Z</dcterms:created>
  <dcterms:modified xsi:type="dcterms:W3CDTF">2013-10-17T21:32:00Z</dcterms:modified>
</cp:coreProperties>
</file>