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D6C" w:rsidRDefault="00F44D6C">
      <w:pPr>
        <w:rPr>
          <w:rFonts w:ascii="Times New Roman" w:hAnsi="Times New Roman" w:cs="Times New Roman"/>
        </w:rPr>
      </w:pPr>
      <w:r>
        <w:rPr>
          <w:rFonts w:ascii="Times New Roman" w:hAnsi="Times New Roman" w:cs="Times New Roman"/>
        </w:rPr>
        <w:t>Homework 2</w:t>
      </w:r>
    </w:p>
    <w:p w:rsidR="00F44D6C" w:rsidRDefault="00F44D6C">
      <w:pPr>
        <w:rPr>
          <w:rFonts w:ascii="Times New Roman" w:hAnsi="Times New Roman" w:cs="Times New Roman"/>
        </w:rPr>
      </w:pPr>
      <w:r>
        <w:rPr>
          <w:rFonts w:ascii="Times New Roman" w:hAnsi="Times New Roman" w:cs="Times New Roman"/>
        </w:rPr>
        <w:t>October 17, 2013</w:t>
      </w:r>
    </w:p>
    <w:p w:rsidR="00F44D6C" w:rsidRDefault="00F44D6C">
      <w:pPr>
        <w:rPr>
          <w:rFonts w:ascii="Times New Roman" w:hAnsi="Times New Roman" w:cs="Times New Roman"/>
        </w:rPr>
      </w:pPr>
    </w:p>
    <w:p w:rsidR="00360B8A" w:rsidRDefault="00360B8A">
      <w:pPr>
        <w:rPr>
          <w:rFonts w:ascii="Times New Roman" w:hAnsi="Times New Roman" w:cs="Times New Roman"/>
        </w:rPr>
      </w:pPr>
      <w:r w:rsidRPr="00360B8A">
        <w:rPr>
          <w:rFonts w:ascii="Times New Roman" w:hAnsi="Times New Roman" w:cs="Times New Roman"/>
        </w:rPr>
        <w:t xml:space="preserve">1. </w:t>
      </w:r>
      <w:r w:rsidR="00081384">
        <w:rPr>
          <w:rFonts w:ascii="Times New Roman" w:hAnsi="Times New Roman" w:cs="Times New Roman"/>
        </w:rPr>
        <w:t>Risk</w:t>
      </w:r>
      <w:r w:rsidRPr="00360B8A">
        <w:rPr>
          <w:rFonts w:ascii="Times New Roman" w:hAnsi="Times New Roman" w:cs="Times New Roman"/>
        </w:rPr>
        <w:t xml:space="preserve"> difference</w:t>
      </w:r>
    </w:p>
    <w:p w:rsidR="00081384" w:rsidRPr="00360B8A" w:rsidRDefault="00081384">
      <w:pPr>
        <w:rPr>
          <w:rFonts w:ascii="Times New Roman" w:hAnsi="Times New Roman" w:cs="Times New Roman"/>
        </w:rPr>
      </w:pPr>
    </w:p>
    <w:tbl>
      <w:tblPr>
        <w:tblStyle w:val="TableGrid"/>
        <w:tblW w:w="9820" w:type="dxa"/>
        <w:tblLook w:val="04A0" w:firstRow="1" w:lastRow="0" w:firstColumn="1" w:lastColumn="0" w:noHBand="0" w:noVBand="1"/>
      </w:tblPr>
      <w:tblGrid>
        <w:gridCol w:w="3834"/>
        <w:gridCol w:w="1980"/>
        <w:gridCol w:w="2970"/>
        <w:gridCol w:w="1036"/>
      </w:tblGrid>
      <w:tr w:rsidR="00081384" w:rsidTr="00081384">
        <w:trPr>
          <w:trHeight w:val="690"/>
        </w:trPr>
        <w:tc>
          <w:tcPr>
            <w:tcW w:w="9820" w:type="dxa"/>
            <w:gridSpan w:val="4"/>
            <w:tcBorders>
              <w:top w:val="single" w:sz="12" w:space="0" w:color="auto"/>
              <w:left w:val="nil"/>
              <w:bottom w:val="single" w:sz="2" w:space="0" w:color="auto"/>
              <w:right w:val="nil"/>
            </w:tcBorders>
            <w:vAlign w:val="bottom"/>
          </w:tcPr>
          <w:p w:rsidR="00081384" w:rsidRDefault="00081384" w:rsidP="00081384">
            <w:pPr>
              <w:ind w:left="972" w:hanging="972"/>
              <w:rPr>
                <w:rFonts w:ascii="Times New Roman" w:hAnsi="Times New Roman" w:cs="Times New Roman"/>
              </w:rPr>
            </w:pPr>
            <w:r>
              <w:rPr>
                <w:rFonts w:ascii="Times New Roman" w:hAnsi="Times New Roman" w:cs="Times New Roman"/>
                <w:b/>
              </w:rPr>
              <w:t>Table 1</w:t>
            </w:r>
            <w:r w:rsidR="0056378A">
              <w:rPr>
                <w:rFonts w:ascii="Times New Roman" w:hAnsi="Times New Roman" w:cs="Times New Roman"/>
                <w:b/>
              </w:rPr>
              <w:t>a</w:t>
            </w:r>
            <w:r>
              <w:rPr>
                <w:rFonts w:ascii="Times New Roman" w:hAnsi="Times New Roman" w:cs="Times New Roman"/>
                <w:b/>
              </w:rPr>
              <w:t xml:space="preserve">  </w:t>
            </w:r>
            <w:r>
              <w:rPr>
                <w:rFonts w:ascii="Times New Roman" w:hAnsi="Times New Roman" w:cs="Times New Roman"/>
              </w:rPr>
              <w:t>Association between supplemental estrogen use and four-year cardiovascular disease mortality</w:t>
            </w:r>
            <w:r w:rsidR="003038F3">
              <w:rPr>
                <w:rFonts w:ascii="Times New Roman" w:hAnsi="Times New Roman" w:cs="Times New Roman"/>
              </w:rPr>
              <w:t xml:space="preserve"> in women</w:t>
            </w:r>
            <w:r>
              <w:rPr>
                <w:rFonts w:ascii="Times New Roman" w:hAnsi="Times New Roman" w:cs="Times New Roman"/>
              </w:rPr>
              <w:t xml:space="preserve">, </w:t>
            </w:r>
            <w:r w:rsidRPr="00081384">
              <w:rPr>
                <w:rFonts w:ascii="Times New Roman" w:hAnsi="Times New Roman" w:cs="Times New Roman"/>
                <w:i/>
              </w:rPr>
              <w:t>n</w:t>
            </w:r>
            <w:r>
              <w:rPr>
                <w:rFonts w:ascii="Times New Roman" w:hAnsi="Times New Roman" w:cs="Times New Roman"/>
              </w:rPr>
              <w:t xml:space="preserve"> = 2899</w:t>
            </w:r>
          </w:p>
        </w:tc>
      </w:tr>
      <w:tr w:rsidR="00081384" w:rsidTr="00081384">
        <w:trPr>
          <w:trHeight w:val="382"/>
        </w:trPr>
        <w:tc>
          <w:tcPr>
            <w:tcW w:w="3834" w:type="dxa"/>
            <w:tcBorders>
              <w:top w:val="single" w:sz="2" w:space="0" w:color="auto"/>
              <w:left w:val="nil"/>
              <w:bottom w:val="single" w:sz="12" w:space="0" w:color="auto"/>
              <w:right w:val="nil"/>
            </w:tcBorders>
            <w:vAlign w:val="center"/>
          </w:tcPr>
          <w:p w:rsidR="00081384" w:rsidRDefault="002430FE" w:rsidP="002430FE">
            <w:pPr>
              <w:rPr>
                <w:rFonts w:ascii="Times New Roman" w:hAnsi="Times New Roman" w:cs="Times New Roman"/>
              </w:rPr>
            </w:pPr>
            <w:r>
              <w:rPr>
                <w:rFonts w:ascii="Times New Roman" w:hAnsi="Times New Roman" w:cs="Times New Roman"/>
              </w:rPr>
              <w:t>Variable</w:t>
            </w:r>
          </w:p>
        </w:tc>
        <w:tc>
          <w:tcPr>
            <w:tcW w:w="1980" w:type="dxa"/>
            <w:tcBorders>
              <w:top w:val="single" w:sz="2" w:space="0" w:color="auto"/>
              <w:left w:val="nil"/>
              <w:bottom w:val="single" w:sz="12" w:space="0" w:color="auto"/>
              <w:right w:val="nil"/>
            </w:tcBorders>
            <w:vAlign w:val="center"/>
          </w:tcPr>
          <w:p w:rsidR="00081384" w:rsidRDefault="002430FE" w:rsidP="00DA3761">
            <w:pPr>
              <w:jc w:val="center"/>
              <w:rPr>
                <w:rFonts w:ascii="Times New Roman" w:hAnsi="Times New Roman" w:cs="Times New Roman"/>
              </w:rPr>
            </w:pPr>
            <w:r>
              <w:rPr>
                <w:rFonts w:ascii="Times New Roman" w:hAnsi="Times New Roman" w:cs="Times New Roman"/>
              </w:rPr>
              <w:t>Risk D</w:t>
            </w:r>
            <w:r w:rsidR="00081384">
              <w:rPr>
                <w:rFonts w:ascii="Times New Roman" w:hAnsi="Times New Roman" w:cs="Times New Roman"/>
              </w:rPr>
              <w:t>ifference</w:t>
            </w:r>
          </w:p>
        </w:tc>
        <w:tc>
          <w:tcPr>
            <w:tcW w:w="2970" w:type="dxa"/>
            <w:tcBorders>
              <w:top w:val="single" w:sz="2" w:space="0" w:color="auto"/>
              <w:left w:val="nil"/>
              <w:bottom w:val="single" w:sz="12" w:space="0" w:color="auto"/>
              <w:right w:val="nil"/>
            </w:tcBorders>
            <w:vAlign w:val="center"/>
          </w:tcPr>
          <w:p w:rsidR="00081384" w:rsidRDefault="00081384" w:rsidP="00DA3761">
            <w:pPr>
              <w:jc w:val="center"/>
              <w:rPr>
                <w:rFonts w:ascii="Times New Roman" w:hAnsi="Times New Roman" w:cs="Times New Roman"/>
              </w:rPr>
            </w:pPr>
            <w:r>
              <w:rPr>
                <w:rFonts w:ascii="Times New Roman" w:hAnsi="Times New Roman" w:cs="Times New Roman"/>
              </w:rPr>
              <w:t>95% Confidence Interval</w:t>
            </w:r>
          </w:p>
        </w:tc>
        <w:tc>
          <w:tcPr>
            <w:tcW w:w="1036" w:type="dxa"/>
            <w:tcBorders>
              <w:top w:val="single" w:sz="2" w:space="0" w:color="auto"/>
              <w:left w:val="nil"/>
              <w:bottom w:val="single" w:sz="12" w:space="0" w:color="auto"/>
              <w:right w:val="nil"/>
            </w:tcBorders>
            <w:vAlign w:val="center"/>
          </w:tcPr>
          <w:p w:rsidR="00081384" w:rsidRDefault="00081384" w:rsidP="00DA3761">
            <w:pPr>
              <w:jc w:val="center"/>
              <w:rPr>
                <w:rFonts w:ascii="Times New Roman" w:hAnsi="Times New Roman" w:cs="Times New Roman"/>
              </w:rPr>
            </w:pPr>
            <w:r w:rsidRPr="00081384">
              <w:rPr>
                <w:rFonts w:ascii="Times New Roman" w:hAnsi="Times New Roman" w:cs="Times New Roman"/>
                <w:i/>
              </w:rPr>
              <w:t>p</w:t>
            </w:r>
            <w:r>
              <w:rPr>
                <w:rFonts w:ascii="Times New Roman" w:hAnsi="Times New Roman" w:cs="Times New Roman"/>
              </w:rPr>
              <w:t xml:space="preserve"> value</w:t>
            </w:r>
          </w:p>
        </w:tc>
      </w:tr>
      <w:tr w:rsidR="00081384" w:rsidTr="00081384">
        <w:trPr>
          <w:trHeight w:val="303"/>
        </w:trPr>
        <w:tc>
          <w:tcPr>
            <w:tcW w:w="3834" w:type="dxa"/>
            <w:tcBorders>
              <w:top w:val="single" w:sz="12" w:space="0" w:color="auto"/>
              <w:left w:val="nil"/>
              <w:bottom w:val="nil"/>
              <w:right w:val="nil"/>
            </w:tcBorders>
            <w:vAlign w:val="center"/>
          </w:tcPr>
          <w:p w:rsidR="00081384" w:rsidRDefault="00081384" w:rsidP="00081384">
            <w:pPr>
              <w:rPr>
                <w:rFonts w:ascii="Times New Roman" w:hAnsi="Times New Roman" w:cs="Times New Roman"/>
              </w:rPr>
            </w:pPr>
            <w:r>
              <w:rPr>
                <w:rFonts w:ascii="Times New Roman" w:hAnsi="Times New Roman" w:cs="Times New Roman"/>
              </w:rPr>
              <w:t>Estrogen use</w:t>
            </w:r>
          </w:p>
        </w:tc>
        <w:tc>
          <w:tcPr>
            <w:tcW w:w="1980" w:type="dxa"/>
            <w:tcBorders>
              <w:top w:val="single" w:sz="12" w:space="0" w:color="auto"/>
              <w:left w:val="nil"/>
              <w:bottom w:val="nil"/>
              <w:right w:val="nil"/>
            </w:tcBorders>
            <w:vAlign w:val="center"/>
          </w:tcPr>
          <w:p w:rsidR="00081384" w:rsidRDefault="00DA3761" w:rsidP="00DA3761">
            <w:pPr>
              <w:jc w:val="center"/>
              <w:rPr>
                <w:rFonts w:ascii="Times New Roman" w:hAnsi="Times New Roman" w:cs="Times New Roman"/>
              </w:rPr>
            </w:pPr>
            <w:r>
              <w:rPr>
                <w:rFonts w:ascii="Times New Roman" w:hAnsi="Times New Roman" w:cs="Times New Roman"/>
              </w:rPr>
              <w:t>-0.026</w:t>
            </w:r>
          </w:p>
        </w:tc>
        <w:tc>
          <w:tcPr>
            <w:tcW w:w="2970" w:type="dxa"/>
            <w:tcBorders>
              <w:top w:val="single" w:sz="12" w:space="0" w:color="auto"/>
              <w:left w:val="nil"/>
              <w:bottom w:val="nil"/>
              <w:right w:val="nil"/>
            </w:tcBorders>
            <w:vAlign w:val="center"/>
          </w:tcPr>
          <w:p w:rsidR="00081384" w:rsidRDefault="00ED60B2" w:rsidP="00DA3761">
            <w:pPr>
              <w:jc w:val="center"/>
              <w:rPr>
                <w:rFonts w:ascii="Times New Roman" w:hAnsi="Times New Roman" w:cs="Times New Roman"/>
              </w:rPr>
            </w:pPr>
            <w:r>
              <w:rPr>
                <w:rFonts w:ascii="Times New Roman" w:hAnsi="Times New Roman" w:cs="Times New Roman"/>
              </w:rPr>
              <w:t>-0.045, -0.006</w:t>
            </w:r>
          </w:p>
        </w:tc>
        <w:tc>
          <w:tcPr>
            <w:tcW w:w="1036" w:type="dxa"/>
            <w:tcBorders>
              <w:top w:val="single" w:sz="12" w:space="0" w:color="auto"/>
              <w:left w:val="nil"/>
              <w:bottom w:val="nil"/>
              <w:right w:val="nil"/>
            </w:tcBorders>
            <w:vAlign w:val="center"/>
          </w:tcPr>
          <w:p w:rsidR="00081384" w:rsidRDefault="00FF49CB" w:rsidP="00DA3761">
            <w:pPr>
              <w:jc w:val="center"/>
              <w:rPr>
                <w:rFonts w:ascii="Times New Roman" w:hAnsi="Times New Roman" w:cs="Times New Roman"/>
              </w:rPr>
            </w:pPr>
            <w:r>
              <w:rPr>
                <w:rFonts w:ascii="Times New Roman" w:hAnsi="Times New Roman" w:cs="Times New Roman"/>
              </w:rPr>
              <w:t>0.01</w:t>
            </w:r>
            <w:r w:rsidR="00AB3F4D">
              <w:rPr>
                <w:rFonts w:ascii="Times New Roman" w:hAnsi="Times New Roman" w:cs="Times New Roman"/>
              </w:rPr>
              <w:t>1</w:t>
            </w:r>
          </w:p>
        </w:tc>
      </w:tr>
      <w:tr w:rsidR="00081384" w:rsidTr="00081384">
        <w:trPr>
          <w:trHeight w:val="270"/>
        </w:trPr>
        <w:tc>
          <w:tcPr>
            <w:tcW w:w="3834" w:type="dxa"/>
            <w:tcBorders>
              <w:top w:val="nil"/>
              <w:left w:val="nil"/>
              <w:bottom w:val="nil"/>
              <w:right w:val="nil"/>
            </w:tcBorders>
            <w:vAlign w:val="center"/>
          </w:tcPr>
          <w:p w:rsidR="00081384" w:rsidRDefault="00081384" w:rsidP="00081384">
            <w:pPr>
              <w:rPr>
                <w:rFonts w:ascii="Times New Roman" w:hAnsi="Times New Roman" w:cs="Times New Roman"/>
              </w:rPr>
            </w:pPr>
            <w:r>
              <w:rPr>
                <w:rFonts w:ascii="Times New Roman" w:hAnsi="Times New Roman" w:cs="Times New Roman"/>
              </w:rPr>
              <w:t>Estrogen use, history of prior CVD</w:t>
            </w:r>
          </w:p>
        </w:tc>
        <w:tc>
          <w:tcPr>
            <w:tcW w:w="1980" w:type="dxa"/>
            <w:tcBorders>
              <w:top w:val="nil"/>
              <w:left w:val="nil"/>
              <w:bottom w:val="nil"/>
              <w:right w:val="nil"/>
            </w:tcBorders>
            <w:vAlign w:val="center"/>
          </w:tcPr>
          <w:p w:rsidR="00081384" w:rsidRDefault="003965A6" w:rsidP="00DA3761">
            <w:pPr>
              <w:jc w:val="center"/>
              <w:rPr>
                <w:rFonts w:ascii="Times New Roman" w:hAnsi="Times New Roman" w:cs="Times New Roman"/>
              </w:rPr>
            </w:pPr>
            <w:r>
              <w:rPr>
                <w:rFonts w:ascii="Times New Roman" w:hAnsi="Times New Roman" w:cs="Times New Roman"/>
              </w:rPr>
              <w:t>-0.016</w:t>
            </w:r>
          </w:p>
        </w:tc>
        <w:tc>
          <w:tcPr>
            <w:tcW w:w="2970" w:type="dxa"/>
            <w:tcBorders>
              <w:top w:val="nil"/>
              <w:left w:val="nil"/>
              <w:bottom w:val="nil"/>
              <w:right w:val="nil"/>
            </w:tcBorders>
            <w:vAlign w:val="center"/>
          </w:tcPr>
          <w:p w:rsidR="00081384" w:rsidRDefault="003965A6" w:rsidP="00AE2F90">
            <w:pPr>
              <w:jc w:val="center"/>
              <w:rPr>
                <w:rFonts w:ascii="Times New Roman" w:hAnsi="Times New Roman" w:cs="Times New Roman"/>
              </w:rPr>
            </w:pPr>
            <w:r>
              <w:rPr>
                <w:rFonts w:ascii="Times New Roman" w:hAnsi="Times New Roman" w:cs="Times New Roman"/>
              </w:rPr>
              <w:t>-0.036</w:t>
            </w:r>
            <w:r w:rsidR="00785E26">
              <w:rPr>
                <w:rFonts w:ascii="Times New Roman" w:hAnsi="Times New Roman" w:cs="Times New Roman"/>
              </w:rPr>
              <w:t xml:space="preserve">, </w:t>
            </w:r>
            <w:r>
              <w:rPr>
                <w:rFonts w:ascii="Times New Roman" w:hAnsi="Times New Roman" w:cs="Times New Roman"/>
              </w:rPr>
              <w:t>0.003</w:t>
            </w:r>
          </w:p>
        </w:tc>
        <w:tc>
          <w:tcPr>
            <w:tcW w:w="1036" w:type="dxa"/>
            <w:tcBorders>
              <w:top w:val="nil"/>
              <w:left w:val="nil"/>
              <w:bottom w:val="nil"/>
              <w:right w:val="nil"/>
            </w:tcBorders>
            <w:vAlign w:val="center"/>
          </w:tcPr>
          <w:p w:rsidR="00081384" w:rsidRDefault="00FF77EF" w:rsidP="00DA3761">
            <w:pPr>
              <w:jc w:val="center"/>
              <w:rPr>
                <w:rFonts w:ascii="Times New Roman" w:hAnsi="Times New Roman" w:cs="Times New Roman"/>
              </w:rPr>
            </w:pPr>
            <w:r>
              <w:rPr>
                <w:rFonts w:ascii="Times New Roman" w:hAnsi="Times New Roman" w:cs="Times New Roman"/>
              </w:rPr>
              <w:t>0</w:t>
            </w:r>
            <w:r w:rsidR="00035383">
              <w:rPr>
                <w:rFonts w:ascii="Times New Roman" w:hAnsi="Times New Roman" w:cs="Times New Roman"/>
              </w:rPr>
              <w:t>.091</w:t>
            </w:r>
          </w:p>
        </w:tc>
      </w:tr>
      <w:tr w:rsidR="00081384" w:rsidTr="00081384">
        <w:trPr>
          <w:trHeight w:val="363"/>
        </w:trPr>
        <w:tc>
          <w:tcPr>
            <w:tcW w:w="3834" w:type="dxa"/>
            <w:tcBorders>
              <w:top w:val="nil"/>
              <w:left w:val="nil"/>
              <w:bottom w:val="single" w:sz="2" w:space="0" w:color="auto"/>
              <w:right w:val="nil"/>
            </w:tcBorders>
            <w:vAlign w:val="center"/>
          </w:tcPr>
          <w:p w:rsidR="00081384" w:rsidRDefault="00081384" w:rsidP="00081384">
            <w:pPr>
              <w:rPr>
                <w:rFonts w:ascii="Times New Roman" w:hAnsi="Times New Roman" w:cs="Times New Roman"/>
              </w:rPr>
            </w:pPr>
            <w:r>
              <w:rPr>
                <w:rFonts w:ascii="Times New Roman" w:hAnsi="Times New Roman" w:cs="Times New Roman"/>
              </w:rPr>
              <w:t>Estrogen use, history of prior CVD, age</w:t>
            </w:r>
          </w:p>
        </w:tc>
        <w:tc>
          <w:tcPr>
            <w:tcW w:w="1980" w:type="dxa"/>
            <w:tcBorders>
              <w:top w:val="nil"/>
              <w:left w:val="nil"/>
              <w:bottom w:val="single" w:sz="2" w:space="0" w:color="auto"/>
              <w:right w:val="nil"/>
            </w:tcBorders>
            <w:vAlign w:val="center"/>
          </w:tcPr>
          <w:p w:rsidR="00081384" w:rsidRDefault="00357509" w:rsidP="00DA3761">
            <w:pPr>
              <w:jc w:val="center"/>
              <w:rPr>
                <w:rFonts w:ascii="Times New Roman" w:hAnsi="Times New Roman" w:cs="Times New Roman"/>
              </w:rPr>
            </w:pPr>
            <w:r>
              <w:rPr>
                <w:rFonts w:ascii="Times New Roman" w:hAnsi="Times New Roman" w:cs="Times New Roman"/>
              </w:rPr>
              <w:t>-0.009</w:t>
            </w:r>
          </w:p>
        </w:tc>
        <w:tc>
          <w:tcPr>
            <w:tcW w:w="2970" w:type="dxa"/>
            <w:tcBorders>
              <w:top w:val="nil"/>
              <w:left w:val="nil"/>
              <w:bottom w:val="single" w:sz="2" w:space="0" w:color="auto"/>
              <w:right w:val="nil"/>
            </w:tcBorders>
            <w:vAlign w:val="center"/>
          </w:tcPr>
          <w:p w:rsidR="00081384" w:rsidRDefault="007B2ADC" w:rsidP="00DA3761">
            <w:pPr>
              <w:jc w:val="center"/>
              <w:rPr>
                <w:rFonts w:ascii="Times New Roman" w:hAnsi="Times New Roman" w:cs="Times New Roman"/>
              </w:rPr>
            </w:pPr>
            <w:r>
              <w:rPr>
                <w:rFonts w:ascii="Times New Roman" w:hAnsi="Times New Roman" w:cs="Times New Roman"/>
              </w:rPr>
              <w:t>-0.029, 0.010</w:t>
            </w:r>
          </w:p>
        </w:tc>
        <w:tc>
          <w:tcPr>
            <w:tcW w:w="1036" w:type="dxa"/>
            <w:tcBorders>
              <w:top w:val="nil"/>
              <w:left w:val="nil"/>
              <w:bottom w:val="single" w:sz="2" w:space="0" w:color="auto"/>
              <w:right w:val="nil"/>
            </w:tcBorders>
            <w:vAlign w:val="center"/>
          </w:tcPr>
          <w:p w:rsidR="00081384" w:rsidRDefault="00035383" w:rsidP="00DA3761">
            <w:pPr>
              <w:jc w:val="center"/>
              <w:rPr>
                <w:rFonts w:ascii="Times New Roman" w:hAnsi="Times New Roman" w:cs="Times New Roman"/>
              </w:rPr>
            </w:pPr>
            <w:r>
              <w:rPr>
                <w:rFonts w:ascii="Times New Roman" w:hAnsi="Times New Roman" w:cs="Times New Roman"/>
              </w:rPr>
              <w:t>0.336</w:t>
            </w:r>
          </w:p>
        </w:tc>
      </w:tr>
      <w:tr w:rsidR="00081384" w:rsidTr="00081384">
        <w:trPr>
          <w:trHeight w:val="386"/>
        </w:trPr>
        <w:tc>
          <w:tcPr>
            <w:tcW w:w="3834" w:type="dxa"/>
            <w:tcBorders>
              <w:top w:val="single" w:sz="2" w:space="0" w:color="auto"/>
              <w:left w:val="nil"/>
              <w:bottom w:val="nil"/>
              <w:right w:val="nil"/>
            </w:tcBorders>
            <w:vAlign w:val="center"/>
          </w:tcPr>
          <w:p w:rsidR="00081384" w:rsidRPr="00081384" w:rsidRDefault="00081384" w:rsidP="00081384">
            <w:pPr>
              <w:rPr>
                <w:rFonts w:ascii="Times New Roman" w:hAnsi="Times New Roman" w:cs="Times New Roman"/>
                <w:sz w:val="18"/>
                <w:szCs w:val="18"/>
              </w:rPr>
            </w:pPr>
            <w:r w:rsidRPr="00081384">
              <w:rPr>
                <w:rFonts w:ascii="Times New Roman" w:hAnsi="Times New Roman" w:cs="Times New Roman"/>
                <w:sz w:val="18"/>
                <w:szCs w:val="18"/>
              </w:rPr>
              <w:t>CVD = cardiovascular disease</w:t>
            </w:r>
          </w:p>
        </w:tc>
        <w:tc>
          <w:tcPr>
            <w:tcW w:w="1980" w:type="dxa"/>
            <w:tcBorders>
              <w:top w:val="single" w:sz="2" w:space="0" w:color="auto"/>
              <w:left w:val="nil"/>
              <w:bottom w:val="nil"/>
              <w:right w:val="nil"/>
            </w:tcBorders>
            <w:vAlign w:val="center"/>
          </w:tcPr>
          <w:p w:rsidR="00081384" w:rsidRDefault="00081384" w:rsidP="00081384">
            <w:pPr>
              <w:rPr>
                <w:rFonts w:ascii="Times New Roman" w:hAnsi="Times New Roman" w:cs="Times New Roman"/>
              </w:rPr>
            </w:pPr>
          </w:p>
        </w:tc>
        <w:tc>
          <w:tcPr>
            <w:tcW w:w="2970" w:type="dxa"/>
            <w:tcBorders>
              <w:top w:val="single" w:sz="2" w:space="0" w:color="auto"/>
              <w:left w:val="nil"/>
              <w:bottom w:val="nil"/>
              <w:right w:val="nil"/>
            </w:tcBorders>
            <w:vAlign w:val="center"/>
          </w:tcPr>
          <w:p w:rsidR="00081384" w:rsidRDefault="00081384" w:rsidP="00081384">
            <w:pPr>
              <w:rPr>
                <w:rFonts w:ascii="Times New Roman" w:hAnsi="Times New Roman" w:cs="Times New Roman"/>
              </w:rPr>
            </w:pPr>
          </w:p>
        </w:tc>
        <w:tc>
          <w:tcPr>
            <w:tcW w:w="1036" w:type="dxa"/>
            <w:tcBorders>
              <w:top w:val="single" w:sz="2" w:space="0" w:color="auto"/>
              <w:left w:val="nil"/>
              <w:bottom w:val="nil"/>
              <w:right w:val="nil"/>
            </w:tcBorders>
            <w:vAlign w:val="center"/>
          </w:tcPr>
          <w:p w:rsidR="00081384" w:rsidRDefault="00081384" w:rsidP="00081384">
            <w:pPr>
              <w:rPr>
                <w:rFonts w:ascii="Times New Roman" w:hAnsi="Times New Roman" w:cs="Times New Roman"/>
              </w:rPr>
            </w:pPr>
          </w:p>
        </w:tc>
      </w:tr>
    </w:tbl>
    <w:p w:rsidR="00360B8A" w:rsidRDefault="00360B8A">
      <w:pPr>
        <w:rPr>
          <w:rFonts w:ascii="Times New Roman" w:hAnsi="Times New Roman" w:cs="Times New Roman"/>
        </w:rPr>
      </w:pPr>
    </w:p>
    <w:p w:rsidR="006456D9" w:rsidRDefault="00196BF0">
      <w:pPr>
        <w:rPr>
          <w:rFonts w:ascii="Times New Roman" w:hAnsi="Times New Roman" w:cs="Times New Roman"/>
        </w:rPr>
      </w:pPr>
      <w:r>
        <w:rPr>
          <w:rFonts w:ascii="Times New Roman" w:hAnsi="Times New Roman" w:cs="Times New Roman"/>
        </w:rPr>
        <w:t xml:space="preserve">a. </w:t>
      </w:r>
      <w:r w:rsidR="003038F3">
        <w:rPr>
          <w:rFonts w:ascii="Times New Roman" w:hAnsi="Times New Roman" w:cs="Times New Roman"/>
        </w:rPr>
        <w:t>In unadjusted analysis,</w:t>
      </w:r>
      <w:r w:rsidR="00DA3761">
        <w:rPr>
          <w:rFonts w:ascii="Times New Roman" w:hAnsi="Times New Roman" w:cs="Times New Roman"/>
        </w:rPr>
        <w:t xml:space="preserve"> </w:t>
      </w:r>
      <w:r w:rsidR="00ED60B2">
        <w:rPr>
          <w:rFonts w:ascii="Times New Roman" w:hAnsi="Times New Roman" w:cs="Times New Roman"/>
        </w:rPr>
        <w:t xml:space="preserve">after excluding the missing values and using linear regression, </w:t>
      </w:r>
      <w:r w:rsidR="00DA3761">
        <w:rPr>
          <w:rFonts w:ascii="Times New Roman" w:hAnsi="Times New Roman" w:cs="Times New Roman"/>
        </w:rPr>
        <w:t>the difference in observed risk of cardiovascular disease death</w:t>
      </w:r>
      <w:r w:rsidR="00967174">
        <w:rPr>
          <w:rFonts w:ascii="Times New Roman" w:hAnsi="Times New Roman" w:cs="Times New Roman"/>
        </w:rPr>
        <w:t xml:space="preserve"> over four years</w:t>
      </w:r>
      <w:r w:rsidR="003038F3">
        <w:rPr>
          <w:rFonts w:ascii="Times New Roman" w:hAnsi="Times New Roman" w:cs="Times New Roman"/>
        </w:rPr>
        <w:t xml:space="preserve"> between </w:t>
      </w:r>
      <w:r w:rsidR="00967174">
        <w:rPr>
          <w:rFonts w:ascii="Times New Roman" w:hAnsi="Times New Roman" w:cs="Times New Roman"/>
        </w:rPr>
        <w:t xml:space="preserve">women using </w:t>
      </w:r>
      <w:r w:rsidR="003038F3">
        <w:rPr>
          <w:rFonts w:ascii="Times New Roman" w:hAnsi="Times New Roman" w:cs="Times New Roman"/>
        </w:rPr>
        <w:t xml:space="preserve">estrogen and </w:t>
      </w:r>
      <w:r w:rsidR="00967174">
        <w:rPr>
          <w:rFonts w:ascii="Times New Roman" w:hAnsi="Times New Roman" w:cs="Times New Roman"/>
        </w:rPr>
        <w:t>those not using estrogen</w:t>
      </w:r>
      <w:r w:rsidR="003038F3">
        <w:rPr>
          <w:rFonts w:ascii="Times New Roman" w:hAnsi="Times New Roman" w:cs="Times New Roman"/>
        </w:rPr>
        <w:t xml:space="preserve"> </w:t>
      </w:r>
      <w:r w:rsidR="00164258">
        <w:rPr>
          <w:rFonts w:ascii="Times New Roman" w:hAnsi="Times New Roman" w:cs="Times New Roman"/>
        </w:rPr>
        <w:t>was</w:t>
      </w:r>
      <w:r w:rsidR="00DA3761">
        <w:rPr>
          <w:rFonts w:ascii="Times New Roman" w:hAnsi="Times New Roman" w:cs="Times New Roman"/>
        </w:rPr>
        <w:t xml:space="preserve"> </w:t>
      </w:r>
      <w:r>
        <w:rPr>
          <w:rFonts w:ascii="Times New Roman" w:hAnsi="Times New Roman" w:cs="Times New Roman"/>
        </w:rPr>
        <w:t>-0.026, as shown in Table 1</w:t>
      </w:r>
      <w:r w:rsidR="0056378A">
        <w:rPr>
          <w:rFonts w:ascii="Times New Roman" w:hAnsi="Times New Roman" w:cs="Times New Roman"/>
        </w:rPr>
        <w:t>a</w:t>
      </w:r>
      <w:r>
        <w:rPr>
          <w:rFonts w:ascii="Times New Roman" w:hAnsi="Times New Roman" w:cs="Times New Roman"/>
        </w:rPr>
        <w:t>.</w:t>
      </w:r>
      <w:r w:rsidR="00164258">
        <w:rPr>
          <w:rFonts w:ascii="Times New Roman" w:hAnsi="Times New Roman" w:cs="Times New Roman"/>
        </w:rPr>
        <w:t xml:space="preserve"> Taking e</w:t>
      </w:r>
      <w:r>
        <w:rPr>
          <w:rFonts w:ascii="Times New Roman" w:hAnsi="Times New Roman" w:cs="Times New Roman"/>
        </w:rPr>
        <w:t>strogen appeared</w:t>
      </w:r>
      <w:r w:rsidR="00DA3761">
        <w:rPr>
          <w:rFonts w:ascii="Times New Roman" w:hAnsi="Times New Roman" w:cs="Times New Roman"/>
        </w:rPr>
        <w:t xml:space="preserve"> to </w:t>
      </w:r>
      <w:r w:rsidR="00164258">
        <w:rPr>
          <w:rFonts w:ascii="Times New Roman" w:hAnsi="Times New Roman" w:cs="Times New Roman"/>
        </w:rPr>
        <w:t xml:space="preserve">reduce the risk of </w:t>
      </w:r>
      <w:r w:rsidR="006456D9">
        <w:rPr>
          <w:rFonts w:ascii="Times New Roman" w:hAnsi="Times New Roman" w:cs="Times New Roman"/>
        </w:rPr>
        <w:t>death by 2.6 percentage points. The 95% confidence interval was</w:t>
      </w:r>
      <w:r w:rsidR="00787C4B">
        <w:rPr>
          <w:rFonts w:ascii="Times New Roman" w:hAnsi="Times New Roman" w:cs="Times New Roman"/>
        </w:rPr>
        <w:t xml:space="preserve"> -0.045 to -0.006</w:t>
      </w:r>
      <w:r w:rsidR="002F08CC">
        <w:rPr>
          <w:rFonts w:ascii="Times New Roman" w:hAnsi="Times New Roman" w:cs="Times New Roman"/>
        </w:rPr>
        <w:t xml:space="preserve">. Given 100 samples of this size, 95 of them will have a </w:t>
      </w:r>
      <w:r w:rsidR="00CD5DB9">
        <w:rPr>
          <w:rFonts w:ascii="Times New Roman" w:hAnsi="Times New Roman" w:cs="Times New Roman"/>
        </w:rPr>
        <w:t xml:space="preserve">95% </w:t>
      </w:r>
      <w:r w:rsidR="00FB65CD">
        <w:rPr>
          <w:rFonts w:ascii="Times New Roman" w:hAnsi="Times New Roman" w:cs="Times New Roman"/>
        </w:rPr>
        <w:t>confidence</w:t>
      </w:r>
      <w:r w:rsidR="002F08CC">
        <w:rPr>
          <w:rFonts w:ascii="Times New Roman" w:hAnsi="Times New Roman" w:cs="Times New Roman"/>
        </w:rPr>
        <w:t xml:space="preserve"> interval that contains the true risk difference, and the difference is expected to fall within this range. </w:t>
      </w:r>
      <w:r w:rsidR="006456D9">
        <w:rPr>
          <w:rFonts w:ascii="Times New Roman" w:hAnsi="Times New Roman" w:cs="Times New Roman"/>
        </w:rPr>
        <w:t>The p</w:t>
      </w:r>
      <w:r w:rsidR="00993474">
        <w:rPr>
          <w:rFonts w:ascii="Times New Roman" w:hAnsi="Times New Roman" w:cs="Times New Roman"/>
        </w:rPr>
        <w:t xml:space="preserve">-value </w:t>
      </w:r>
      <w:r w:rsidR="006456D9">
        <w:rPr>
          <w:rFonts w:ascii="Times New Roman" w:hAnsi="Times New Roman" w:cs="Times New Roman"/>
        </w:rPr>
        <w:t xml:space="preserve">of 0.01 shows that </w:t>
      </w:r>
      <w:r w:rsidR="002F08CC">
        <w:rPr>
          <w:rFonts w:ascii="Times New Roman" w:hAnsi="Times New Roman" w:cs="Times New Roman"/>
        </w:rPr>
        <w:t>the</w:t>
      </w:r>
      <w:r w:rsidR="006456D9">
        <w:rPr>
          <w:rFonts w:ascii="Times New Roman" w:hAnsi="Times New Roman" w:cs="Times New Roman"/>
        </w:rPr>
        <w:t xml:space="preserve"> association </w:t>
      </w:r>
      <w:r w:rsidR="00715F56">
        <w:rPr>
          <w:rFonts w:ascii="Times New Roman" w:hAnsi="Times New Roman" w:cs="Times New Roman"/>
        </w:rPr>
        <w:t xml:space="preserve">between estrogen use and CVD mortality </w:t>
      </w:r>
      <w:r w:rsidR="006456D9">
        <w:rPr>
          <w:rFonts w:ascii="Times New Roman" w:hAnsi="Times New Roman" w:cs="Times New Roman"/>
        </w:rPr>
        <w:t xml:space="preserve">is significant at the alpha = 0.05 level. </w:t>
      </w:r>
    </w:p>
    <w:p w:rsidR="00993474" w:rsidRDefault="00993474">
      <w:pPr>
        <w:rPr>
          <w:rFonts w:ascii="Times New Roman" w:hAnsi="Times New Roman" w:cs="Times New Roman"/>
        </w:rPr>
      </w:pPr>
    </w:p>
    <w:tbl>
      <w:tblPr>
        <w:tblStyle w:val="TableGrid"/>
        <w:tblW w:w="10022" w:type="dxa"/>
        <w:tblLayout w:type="fixed"/>
        <w:tblLook w:val="04A0" w:firstRow="1" w:lastRow="0" w:firstColumn="1" w:lastColumn="0" w:noHBand="0" w:noVBand="1"/>
      </w:tblPr>
      <w:tblGrid>
        <w:gridCol w:w="1616"/>
        <w:gridCol w:w="108"/>
        <w:gridCol w:w="1724"/>
        <w:gridCol w:w="2263"/>
        <w:gridCol w:w="216"/>
        <w:gridCol w:w="1723"/>
        <w:gridCol w:w="2372"/>
      </w:tblGrid>
      <w:tr w:rsidR="00577AD6" w:rsidTr="009F0A20">
        <w:trPr>
          <w:trHeight w:val="605"/>
        </w:trPr>
        <w:tc>
          <w:tcPr>
            <w:tcW w:w="10022" w:type="dxa"/>
            <w:gridSpan w:val="7"/>
            <w:tcBorders>
              <w:top w:val="single" w:sz="12" w:space="0" w:color="auto"/>
              <w:left w:val="nil"/>
              <w:bottom w:val="single" w:sz="2" w:space="0" w:color="auto"/>
              <w:right w:val="nil"/>
            </w:tcBorders>
            <w:vAlign w:val="bottom"/>
          </w:tcPr>
          <w:p w:rsidR="00577AD6" w:rsidRDefault="00577AD6" w:rsidP="00577AD6">
            <w:pPr>
              <w:ind w:left="972" w:hanging="972"/>
              <w:rPr>
                <w:rFonts w:ascii="Times New Roman" w:hAnsi="Times New Roman" w:cs="Times New Roman"/>
                <w:b/>
              </w:rPr>
            </w:pPr>
            <w:r>
              <w:rPr>
                <w:rFonts w:ascii="Times New Roman" w:hAnsi="Times New Roman" w:cs="Times New Roman"/>
                <w:b/>
              </w:rPr>
              <w:t xml:space="preserve">Table </w:t>
            </w:r>
            <w:r w:rsidR="0056378A">
              <w:rPr>
                <w:rFonts w:ascii="Times New Roman" w:hAnsi="Times New Roman" w:cs="Times New Roman"/>
                <w:b/>
              </w:rPr>
              <w:t>1b</w:t>
            </w:r>
            <w:r>
              <w:rPr>
                <w:rFonts w:ascii="Times New Roman" w:hAnsi="Times New Roman" w:cs="Times New Roman"/>
                <w:b/>
              </w:rPr>
              <w:t xml:space="preserve">  </w:t>
            </w:r>
            <w:r>
              <w:rPr>
                <w:rFonts w:ascii="Times New Roman" w:hAnsi="Times New Roman" w:cs="Times New Roman"/>
              </w:rPr>
              <w:t xml:space="preserve">Assessing effect modification </w:t>
            </w:r>
            <w:r w:rsidR="004120B5">
              <w:rPr>
                <w:rFonts w:ascii="Times New Roman" w:hAnsi="Times New Roman" w:cs="Times New Roman"/>
              </w:rPr>
              <w:t xml:space="preserve">in the association </w:t>
            </w:r>
            <w:r>
              <w:rPr>
                <w:rFonts w:ascii="Times New Roman" w:hAnsi="Times New Roman" w:cs="Times New Roman"/>
              </w:rPr>
              <w:t xml:space="preserve">between supplemental estrogen use and </w:t>
            </w:r>
            <w:r w:rsidR="004120B5">
              <w:rPr>
                <w:rFonts w:ascii="Times New Roman" w:hAnsi="Times New Roman" w:cs="Times New Roman"/>
              </w:rPr>
              <w:t xml:space="preserve">four-year cardiovascular disease mortality modified by </w:t>
            </w:r>
            <w:r>
              <w:rPr>
                <w:rFonts w:ascii="Times New Roman" w:hAnsi="Times New Roman" w:cs="Times New Roman"/>
              </w:rPr>
              <w:t xml:space="preserve">previous cardiovascular disease in women, </w:t>
            </w:r>
            <w:r w:rsidRPr="00081384">
              <w:rPr>
                <w:rFonts w:ascii="Times New Roman" w:hAnsi="Times New Roman" w:cs="Times New Roman"/>
                <w:i/>
              </w:rPr>
              <w:t>n</w:t>
            </w:r>
            <w:r>
              <w:rPr>
                <w:rFonts w:ascii="Times New Roman" w:hAnsi="Times New Roman" w:cs="Times New Roman"/>
              </w:rPr>
              <w:t xml:space="preserve"> = 2899</w:t>
            </w:r>
          </w:p>
        </w:tc>
      </w:tr>
      <w:tr w:rsidR="00577AD6" w:rsidTr="009F0A20">
        <w:trPr>
          <w:trHeight w:val="334"/>
        </w:trPr>
        <w:tc>
          <w:tcPr>
            <w:tcW w:w="1724" w:type="dxa"/>
            <w:gridSpan w:val="2"/>
            <w:tcBorders>
              <w:top w:val="single" w:sz="2" w:space="0" w:color="auto"/>
              <w:left w:val="nil"/>
              <w:bottom w:val="single" w:sz="12" w:space="0" w:color="auto"/>
              <w:right w:val="nil"/>
            </w:tcBorders>
            <w:vAlign w:val="center"/>
          </w:tcPr>
          <w:p w:rsidR="00577AD6" w:rsidRDefault="00577AD6" w:rsidP="00260D46">
            <w:pPr>
              <w:rPr>
                <w:rFonts w:ascii="Times New Roman" w:hAnsi="Times New Roman" w:cs="Times New Roman"/>
              </w:rPr>
            </w:pPr>
          </w:p>
        </w:tc>
        <w:tc>
          <w:tcPr>
            <w:tcW w:w="4203" w:type="dxa"/>
            <w:gridSpan w:val="3"/>
            <w:tcBorders>
              <w:top w:val="single" w:sz="2" w:space="0" w:color="auto"/>
              <w:left w:val="nil"/>
              <w:bottom w:val="single" w:sz="12" w:space="0" w:color="auto"/>
              <w:right w:val="nil"/>
            </w:tcBorders>
            <w:vAlign w:val="center"/>
          </w:tcPr>
          <w:p w:rsidR="00577AD6" w:rsidRDefault="00EA1732" w:rsidP="00D55612">
            <w:pPr>
              <w:jc w:val="center"/>
              <w:rPr>
                <w:rFonts w:ascii="Times New Roman" w:hAnsi="Times New Roman" w:cs="Times New Roman"/>
              </w:rPr>
            </w:pPr>
            <w:r>
              <w:rPr>
                <w:rFonts w:ascii="Times New Roman" w:hAnsi="Times New Roman" w:cs="Times New Roman"/>
              </w:rPr>
              <w:t>Risk</w:t>
            </w:r>
            <w:r w:rsidR="004120B5">
              <w:rPr>
                <w:rFonts w:ascii="Times New Roman" w:hAnsi="Times New Roman" w:cs="Times New Roman"/>
              </w:rPr>
              <w:t xml:space="preserve"> of </w:t>
            </w:r>
            <w:r w:rsidR="00D55612">
              <w:rPr>
                <w:rFonts w:ascii="Times New Roman" w:hAnsi="Times New Roman" w:cs="Times New Roman"/>
              </w:rPr>
              <w:t>4-year CVD Mortality</w:t>
            </w:r>
          </w:p>
        </w:tc>
        <w:tc>
          <w:tcPr>
            <w:tcW w:w="4095" w:type="dxa"/>
            <w:gridSpan w:val="2"/>
            <w:tcBorders>
              <w:top w:val="single" w:sz="2" w:space="0" w:color="auto"/>
              <w:left w:val="nil"/>
              <w:bottom w:val="single" w:sz="12" w:space="0" w:color="auto"/>
              <w:right w:val="nil"/>
            </w:tcBorders>
            <w:vAlign w:val="center"/>
          </w:tcPr>
          <w:p w:rsidR="00577AD6" w:rsidRPr="00081384" w:rsidRDefault="00577AD6" w:rsidP="00D55612">
            <w:pPr>
              <w:jc w:val="center"/>
              <w:rPr>
                <w:rFonts w:ascii="Times New Roman" w:hAnsi="Times New Roman" w:cs="Times New Roman"/>
                <w:i/>
              </w:rPr>
            </w:pPr>
            <w:r>
              <w:rPr>
                <w:rFonts w:ascii="Times New Roman" w:hAnsi="Times New Roman" w:cs="Times New Roman"/>
              </w:rPr>
              <w:t>Odds</w:t>
            </w:r>
            <w:r w:rsidR="004120B5">
              <w:rPr>
                <w:rFonts w:ascii="Times New Roman" w:hAnsi="Times New Roman" w:cs="Times New Roman"/>
              </w:rPr>
              <w:t xml:space="preserve"> of </w:t>
            </w:r>
            <w:r w:rsidR="00D55612">
              <w:rPr>
                <w:rFonts w:ascii="Times New Roman" w:hAnsi="Times New Roman" w:cs="Times New Roman"/>
              </w:rPr>
              <w:t>4-year CVD Mortality</w:t>
            </w:r>
          </w:p>
        </w:tc>
      </w:tr>
      <w:tr w:rsidR="00CD48DE" w:rsidTr="00EA1732">
        <w:trPr>
          <w:trHeight w:val="264"/>
        </w:trPr>
        <w:tc>
          <w:tcPr>
            <w:tcW w:w="1616" w:type="dxa"/>
            <w:tcBorders>
              <w:top w:val="single" w:sz="12" w:space="0" w:color="auto"/>
              <w:left w:val="nil"/>
              <w:bottom w:val="nil"/>
              <w:right w:val="nil"/>
            </w:tcBorders>
            <w:vAlign w:val="center"/>
          </w:tcPr>
          <w:p w:rsidR="00CD48DE" w:rsidRDefault="00CD48DE" w:rsidP="00CD48DE">
            <w:pPr>
              <w:rPr>
                <w:rFonts w:ascii="Times New Roman" w:hAnsi="Times New Roman" w:cs="Times New Roman"/>
              </w:rPr>
            </w:pPr>
          </w:p>
        </w:tc>
        <w:tc>
          <w:tcPr>
            <w:tcW w:w="1832" w:type="dxa"/>
            <w:gridSpan w:val="2"/>
            <w:tcBorders>
              <w:top w:val="single" w:sz="12" w:space="0" w:color="auto"/>
              <w:left w:val="nil"/>
              <w:bottom w:val="single" w:sz="2" w:space="0" w:color="auto"/>
              <w:right w:val="nil"/>
            </w:tcBorders>
            <w:vAlign w:val="center"/>
          </w:tcPr>
          <w:p w:rsidR="00CD48DE" w:rsidRDefault="00CD48DE" w:rsidP="00CD48DE">
            <w:pPr>
              <w:jc w:val="center"/>
              <w:rPr>
                <w:rFonts w:ascii="Times New Roman" w:hAnsi="Times New Roman" w:cs="Times New Roman"/>
              </w:rPr>
            </w:pPr>
            <w:r>
              <w:rPr>
                <w:rFonts w:ascii="Times New Roman" w:hAnsi="Times New Roman" w:cs="Times New Roman"/>
              </w:rPr>
              <w:t>Previous CVD</w:t>
            </w:r>
          </w:p>
        </w:tc>
        <w:tc>
          <w:tcPr>
            <w:tcW w:w="2263" w:type="dxa"/>
            <w:tcBorders>
              <w:top w:val="single" w:sz="12" w:space="0" w:color="auto"/>
              <w:left w:val="nil"/>
              <w:bottom w:val="single" w:sz="2" w:space="0" w:color="auto"/>
              <w:right w:val="nil"/>
            </w:tcBorders>
          </w:tcPr>
          <w:p w:rsidR="00CD48DE" w:rsidRDefault="00CD48DE" w:rsidP="00CD48DE">
            <w:pPr>
              <w:jc w:val="center"/>
              <w:rPr>
                <w:rFonts w:ascii="Times New Roman" w:hAnsi="Times New Roman" w:cs="Times New Roman"/>
              </w:rPr>
            </w:pPr>
            <w:r>
              <w:rPr>
                <w:rFonts w:ascii="Times New Roman" w:hAnsi="Times New Roman" w:cs="Times New Roman"/>
              </w:rPr>
              <w:t>No Prior CVD</w:t>
            </w:r>
          </w:p>
        </w:tc>
        <w:tc>
          <w:tcPr>
            <w:tcW w:w="1939" w:type="dxa"/>
            <w:gridSpan w:val="2"/>
            <w:tcBorders>
              <w:top w:val="single" w:sz="12" w:space="0" w:color="auto"/>
              <w:left w:val="nil"/>
              <w:bottom w:val="single" w:sz="2" w:space="0" w:color="auto"/>
              <w:right w:val="nil"/>
            </w:tcBorders>
            <w:vAlign w:val="center"/>
          </w:tcPr>
          <w:p w:rsidR="00CD48DE" w:rsidRDefault="00CD48DE" w:rsidP="00CD48DE">
            <w:pPr>
              <w:jc w:val="center"/>
              <w:rPr>
                <w:rFonts w:ascii="Times New Roman" w:hAnsi="Times New Roman" w:cs="Times New Roman"/>
              </w:rPr>
            </w:pPr>
            <w:r>
              <w:rPr>
                <w:rFonts w:ascii="Times New Roman" w:hAnsi="Times New Roman" w:cs="Times New Roman"/>
              </w:rPr>
              <w:t>Previous CVD</w:t>
            </w:r>
          </w:p>
        </w:tc>
        <w:tc>
          <w:tcPr>
            <w:tcW w:w="2372" w:type="dxa"/>
            <w:tcBorders>
              <w:top w:val="single" w:sz="12" w:space="0" w:color="auto"/>
              <w:left w:val="nil"/>
              <w:bottom w:val="single" w:sz="2" w:space="0" w:color="auto"/>
              <w:right w:val="nil"/>
            </w:tcBorders>
          </w:tcPr>
          <w:p w:rsidR="00CD48DE" w:rsidRDefault="00CD48DE" w:rsidP="00CD48DE">
            <w:pPr>
              <w:jc w:val="center"/>
              <w:rPr>
                <w:rFonts w:ascii="Times New Roman" w:hAnsi="Times New Roman" w:cs="Times New Roman"/>
              </w:rPr>
            </w:pPr>
            <w:r>
              <w:rPr>
                <w:rFonts w:ascii="Times New Roman" w:hAnsi="Times New Roman" w:cs="Times New Roman"/>
              </w:rPr>
              <w:t>No Prior CVD</w:t>
            </w:r>
          </w:p>
        </w:tc>
      </w:tr>
      <w:tr w:rsidR="00577AD6" w:rsidTr="00EA1732">
        <w:trPr>
          <w:trHeight w:val="504"/>
        </w:trPr>
        <w:tc>
          <w:tcPr>
            <w:tcW w:w="1616" w:type="dxa"/>
            <w:tcBorders>
              <w:top w:val="single" w:sz="2" w:space="0" w:color="auto"/>
              <w:left w:val="nil"/>
              <w:bottom w:val="nil"/>
              <w:right w:val="nil"/>
            </w:tcBorders>
            <w:vAlign w:val="center"/>
          </w:tcPr>
          <w:p w:rsidR="00577AD6" w:rsidRDefault="00CD48DE" w:rsidP="00577AD6">
            <w:pPr>
              <w:rPr>
                <w:rFonts w:ascii="Times New Roman" w:hAnsi="Times New Roman" w:cs="Times New Roman"/>
              </w:rPr>
            </w:pPr>
            <w:r>
              <w:rPr>
                <w:rFonts w:ascii="Times New Roman" w:hAnsi="Times New Roman" w:cs="Times New Roman"/>
              </w:rPr>
              <w:t>Estrogen</w:t>
            </w:r>
          </w:p>
        </w:tc>
        <w:tc>
          <w:tcPr>
            <w:tcW w:w="1832" w:type="dxa"/>
            <w:gridSpan w:val="2"/>
            <w:tcBorders>
              <w:top w:val="single" w:sz="2" w:space="0" w:color="auto"/>
              <w:left w:val="nil"/>
              <w:bottom w:val="nil"/>
              <w:right w:val="nil"/>
            </w:tcBorders>
            <w:vAlign w:val="center"/>
          </w:tcPr>
          <w:p w:rsidR="00577AD6" w:rsidRDefault="008D6970" w:rsidP="00577AD6">
            <w:pPr>
              <w:jc w:val="center"/>
              <w:rPr>
                <w:rFonts w:ascii="Times New Roman" w:hAnsi="Times New Roman" w:cs="Times New Roman"/>
              </w:rPr>
            </w:pPr>
            <w:r>
              <w:rPr>
                <w:rFonts w:ascii="Times New Roman" w:hAnsi="Times New Roman" w:cs="Times New Roman"/>
              </w:rPr>
              <w:t>0.033</w:t>
            </w:r>
          </w:p>
        </w:tc>
        <w:tc>
          <w:tcPr>
            <w:tcW w:w="2263" w:type="dxa"/>
            <w:tcBorders>
              <w:top w:val="single" w:sz="2" w:space="0" w:color="auto"/>
              <w:left w:val="nil"/>
              <w:bottom w:val="nil"/>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0.006</w:t>
            </w:r>
          </w:p>
        </w:tc>
        <w:tc>
          <w:tcPr>
            <w:tcW w:w="1939" w:type="dxa"/>
            <w:gridSpan w:val="2"/>
            <w:tcBorders>
              <w:top w:val="single" w:sz="2" w:space="0" w:color="auto"/>
              <w:left w:val="nil"/>
              <w:bottom w:val="nil"/>
              <w:right w:val="nil"/>
            </w:tcBorders>
            <w:vAlign w:val="center"/>
          </w:tcPr>
          <w:p w:rsidR="00577AD6" w:rsidRDefault="00C611A6" w:rsidP="00577AD6">
            <w:pPr>
              <w:jc w:val="center"/>
              <w:rPr>
                <w:rFonts w:ascii="Times New Roman" w:hAnsi="Times New Roman" w:cs="Times New Roman"/>
              </w:rPr>
            </w:pPr>
            <w:r>
              <w:rPr>
                <w:rFonts w:ascii="Times New Roman" w:hAnsi="Times New Roman" w:cs="Times New Roman"/>
              </w:rPr>
              <w:t>0.1101</w:t>
            </w:r>
          </w:p>
        </w:tc>
        <w:tc>
          <w:tcPr>
            <w:tcW w:w="2372" w:type="dxa"/>
            <w:tcBorders>
              <w:top w:val="single" w:sz="2" w:space="0" w:color="auto"/>
              <w:left w:val="nil"/>
              <w:bottom w:val="nil"/>
              <w:right w:val="nil"/>
            </w:tcBorders>
            <w:vAlign w:val="center"/>
          </w:tcPr>
          <w:p w:rsidR="00577AD6" w:rsidRDefault="00C611A6" w:rsidP="00577AD6">
            <w:pPr>
              <w:jc w:val="center"/>
              <w:rPr>
                <w:rFonts w:ascii="Times New Roman" w:hAnsi="Times New Roman" w:cs="Times New Roman"/>
              </w:rPr>
            </w:pPr>
            <w:r>
              <w:rPr>
                <w:rFonts w:ascii="Times New Roman" w:hAnsi="Times New Roman" w:cs="Times New Roman"/>
              </w:rPr>
              <w:t>0.0065</w:t>
            </w:r>
          </w:p>
        </w:tc>
      </w:tr>
      <w:tr w:rsidR="00577AD6" w:rsidTr="00EA1732">
        <w:trPr>
          <w:trHeight w:val="78"/>
        </w:trPr>
        <w:tc>
          <w:tcPr>
            <w:tcW w:w="1616" w:type="dxa"/>
            <w:tcBorders>
              <w:top w:val="nil"/>
              <w:left w:val="nil"/>
              <w:bottom w:val="single" w:sz="2" w:space="0" w:color="auto"/>
              <w:right w:val="nil"/>
            </w:tcBorders>
            <w:vAlign w:val="center"/>
          </w:tcPr>
          <w:p w:rsidR="00577AD6" w:rsidRDefault="00EA1732" w:rsidP="00CD48DE">
            <w:pPr>
              <w:rPr>
                <w:rFonts w:ascii="Times New Roman" w:hAnsi="Times New Roman" w:cs="Times New Roman"/>
              </w:rPr>
            </w:pPr>
            <w:r>
              <w:rPr>
                <w:rFonts w:ascii="Times New Roman" w:hAnsi="Times New Roman" w:cs="Times New Roman"/>
              </w:rPr>
              <w:t xml:space="preserve">No </w:t>
            </w:r>
            <w:r w:rsidR="00CD48DE">
              <w:rPr>
                <w:rFonts w:ascii="Times New Roman" w:hAnsi="Times New Roman" w:cs="Times New Roman"/>
              </w:rPr>
              <w:t>Estrogen</w:t>
            </w:r>
          </w:p>
        </w:tc>
        <w:tc>
          <w:tcPr>
            <w:tcW w:w="1832" w:type="dxa"/>
            <w:gridSpan w:val="2"/>
            <w:tcBorders>
              <w:top w:val="nil"/>
              <w:left w:val="nil"/>
              <w:bottom w:val="single" w:sz="2" w:space="0" w:color="auto"/>
              <w:right w:val="nil"/>
            </w:tcBorders>
            <w:vAlign w:val="center"/>
          </w:tcPr>
          <w:p w:rsidR="00577AD6" w:rsidRDefault="008D6970" w:rsidP="00577AD6">
            <w:pPr>
              <w:jc w:val="center"/>
              <w:rPr>
                <w:rFonts w:ascii="Times New Roman" w:hAnsi="Times New Roman" w:cs="Times New Roman"/>
              </w:rPr>
            </w:pPr>
            <w:r>
              <w:rPr>
                <w:rFonts w:ascii="Times New Roman" w:hAnsi="Times New Roman" w:cs="Times New Roman"/>
              </w:rPr>
              <w:t>0</w:t>
            </w:r>
            <w:r w:rsidR="00CD48DE">
              <w:rPr>
                <w:rFonts w:ascii="Times New Roman" w:hAnsi="Times New Roman" w:cs="Times New Roman"/>
              </w:rPr>
              <w:t>.099</w:t>
            </w:r>
          </w:p>
        </w:tc>
        <w:tc>
          <w:tcPr>
            <w:tcW w:w="2263" w:type="dxa"/>
            <w:tcBorders>
              <w:top w:val="nil"/>
              <w:left w:val="nil"/>
              <w:bottom w:val="single" w:sz="2" w:space="0" w:color="auto"/>
              <w:right w:val="nil"/>
            </w:tcBorders>
            <w:vAlign w:val="center"/>
          </w:tcPr>
          <w:p w:rsidR="00577AD6" w:rsidRDefault="008D6970" w:rsidP="00577AD6">
            <w:pPr>
              <w:jc w:val="center"/>
              <w:rPr>
                <w:rFonts w:ascii="Times New Roman" w:hAnsi="Times New Roman" w:cs="Times New Roman"/>
              </w:rPr>
            </w:pPr>
            <w:r>
              <w:rPr>
                <w:rFonts w:ascii="Times New Roman" w:hAnsi="Times New Roman" w:cs="Times New Roman"/>
              </w:rPr>
              <w:t>0.018</w:t>
            </w:r>
          </w:p>
        </w:tc>
        <w:tc>
          <w:tcPr>
            <w:tcW w:w="1939" w:type="dxa"/>
            <w:gridSpan w:val="2"/>
            <w:tcBorders>
              <w:top w:val="nil"/>
              <w:left w:val="nil"/>
              <w:bottom w:val="single" w:sz="2" w:space="0" w:color="auto"/>
              <w:right w:val="nil"/>
            </w:tcBorders>
            <w:vAlign w:val="center"/>
          </w:tcPr>
          <w:p w:rsidR="00577AD6" w:rsidRDefault="00C611A6" w:rsidP="00577AD6">
            <w:pPr>
              <w:jc w:val="center"/>
              <w:rPr>
                <w:rFonts w:ascii="Times New Roman" w:hAnsi="Times New Roman" w:cs="Times New Roman"/>
              </w:rPr>
            </w:pPr>
            <w:r>
              <w:rPr>
                <w:rFonts w:ascii="Times New Roman" w:hAnsi="Times New Roman" w:cs="Times New Roman"/>
              </w:rPr>
              <w:t>0.0345</w:t>
            </w:r>
          </w:p>
        </w:tc>
        <w:tc>
          <w:tcPr>
            <w:tcW w:w="2372" w:type="dxa"/>
            <w:tcBorders>
              <w:top w:val="nil"/>
              <w:left w:val="nil"/>
              <w:bottom w:val="single" w:sz="2" w:space="0" w:color="auto"/>
              <w:right w:val="nil"/>
            </w:tcBorders>
            <w:vAlign w:val="center"/>
          </w:tcPr>
          <w:p w:rsidR="00577AD6" w:rsidRDefault="00C611A6" w:rsidP="00577AD6">
            <w:pPr>
              <w:jc w:val="center"/>
              <w:rPr>
                <w:rFonts w:ascii="Times New Roman" w:hAnsi="Times New Roman" w:cs="Times New Roman"/>
              </w:rPr>
            </w:pPr>
            <w:r>
              <w:rPr>
                <w:rFonts w:ascii="Times New Roman" w:hAnsi="Times New Roman" w:cs="Times New Roman"/>
              </w:rPr>
              <w:t>0.0184</w:t>
            </w:r>
          </w:p>
        </w:tc>
      </w:tr>
      <w:tr w:rsidR="00577AD6" w:rsidTr="00EA1732">
        <w:trPr>
          <w:trHeight w:val="351"/>
        </w:trPr>
        <w:tc>
          <w:tcPr>
            <w:tcW w:w="1616" w:type="dxa"/>
            <w:tcBorders>
              <w:top w:val="single" w:sz="2" w:space="0" w:color="auto"/>
              <w:left w:val="nil"/>
              <w:bottom w:val="nil"/>
              <w:right w:val="nil"/>
            </w:tcBorders>
            <w:vAlign w:val="center"/>
          </w:tcPr>
          <w:p w:rsidR="00577AD6" w:rsidRDefault="00577AD6" w:rsidP="00577AD6">
            <w:pPr>
              <w:rPr>
                <w:rFonts w:ascii="Times New Roman" w:hAnsi="Times New Roman" w:cs="Times New Roman"/>
              </w:rPr>
            </w:pPr>
            <w:r>
              <w:rPr>
                <w:rFonts w:ascii="Times New Roman" w:hAnsi="Times New Roman" w:cs="Times New Roman"/>
              </w:rPr>
              <w:t>Difference</w:t>
            </w:r>
          </w:p>
        </w:tc>
        <w:tc>
          <w:tcPr>
            <w:tcW w:w="1832" w:type="dxa"/>
            <w:gridSpan w:val="2"/>
            <w:tcBorders>
              <w:top w:val="single" w:sz="2" w:space="0" w:color="auto"/>
              <w:left w:val="nil"/>
              <w:bottom w:val="nil"/>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-0.066</w:t>
            </w:r>
          </w:p>
        </w:tc>
        <w:tc>
          <w:tcPr>
            <w:tcW w:w="2263" w:type="dxa"/>
            <w:tcBorders>
              <w:top w:val="single" w:sz="2" w:space="0" w:color="auto"/>
              <w:left w:val="nil"/>
              <w:bottom w:val="nil"/>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-0.012</w:t>
            </w:r>
          </w:p>
        </w:tc>
        <w:tc>
          <w:tcPr>
            <w:tcW w:w="1939" w:type="dxa"/>
            <w:gridSpan w:val="2"/>
            <w:tcBorders>
              <w:top w:val="single" w:sz="2" w:space="0" w:color="auto"/>
              <w:left w:val="nil"/>
              <w:bottom w:val="nil"/>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w:t>
            </w:r>
          </w:p>
        </w:tc>
        <w:tc>
          <w:tcPr>
            <w:tcW w:w="2372" w:type="dxa"/>
            <w:tcBorders>
              <w:top w:val="single" w:sz="2" w:space="0" w:color="auto"/>
              <w:left w:val="nil"/>
              <w:bottom w:val="nil"/>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w:t>
            </w:r>
          </w:p>
        </w:tc>
      </w:tr>
      <w:tr w:rsidR="00577AD6" w:rsidTr="00EA1732">
        <w:trPr>
          <w:trHeight w:val="351"/>
        </w:trPr>
        <w:tc>
          <w:tcPr>
            <w:tcW w:w="1616" w:type="dxa"/>
            <w:tcBorders>
              <w:top w:val="nil"/>
              <w:left w:val="nil"/>
              <w:bottom w:val="single" w:sz="2" w:space="0" w:color="auto"/>
              <w:right w:val="nil"/>
            </w:tcBorders>
            <w:vAlign w:val="center"/>
          </w:tcPr>
          <w:p w:rsidR="00577AD6" w:rsidRDefault="00577AD6" w:rsidP="00577AD6">
            <w:pPr>
              <w:rPr>
                <w:rFonts w:ascii="Times New Roman" w:hAnsi="Times New Roman" w:cs="Times New Roman"/>
              </w:rPr>
            </w:pPr>
            <w:r>
              <w:rPr>
                <w:rFonts w:ascii="Times New Roman" w:hAnsi="Times New Roman" w:cs="Times New Roman"/>
              </w:rPr>
              <w:t>Ratio</w:t>
            </w:r>
          </w:p>
        </w:tc>
        <w:tc>
          <w:tcPr>
            <w:tcW w:w="1832" w:type="dxa"/>
            <w:gridSpan w:val="2"/>
            <w:tcBorders>
              <w:top w:val="nil"/>
              <w:left w:val="nil"/>
              <w:bottom w:val="single" w:sz="2" w:space="0" w:color="auto"/>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0.333</w:t>
            </w:r>
          </w:p>
        </w:tc>
        <w:tc>
          <w:tcPr>
            <w:tcW w:w="2263" w:type="dxa"/>
            <w:tcBorders>
              <w:top w:val="nil"/>
              <w:left w:val="nil"/>
              <w:bottom w:val="single" w:sz="2" w:space="0" w:color="auto"/>
              <w:right w:val="nil"/>
            </w:tcBorders>
            <w:vAlign w:val="center"/>
          </w:tcPr>
          <w:p w:rsidR="00577AD6" w:rsidRDefault="00CD48DE" w:rsidP="00577AD6">
            <w:pPr>
              <w:jc w:val="center"/>
              <w:rPr>
                <w:rFonts w:ascii="Times New Roman" w:hAnsi="Times New Roman" w:cs="Times New Roman"/>
              </w:rPr>
            </w:pPr>
            <w:r>
              <w:rPr>
                <w:rFonts w:ascii="Times New Roman" w:hAnsi="Times New Roman" w:cs="Times New Roman"/>
              </w:rPr>
              <w:t>0.333</w:t>
            </w:r>
          </w:p>
        </w:tc>
        <w:tc>
          <w:tcPr>
            <w:tcW w:w="1939" w:type="dxa"/>
            <w:gridSpan w:val="2"/>
            <w:tcBorders>
              <w:top w:val="nil"/>
              <w:left w:val="nil"/>
              <w:bottom w:val="single" w:sz="2" w:space="0" w:color="auto"/>
              <w:right w:val="nil"/>
            </w:tcBorders>
            <w:vAlign w:val="center"/>
          </w:tcPr>
          <w:p w:rsidR="00577AD6" w:rsidRDefault="00D23675" w:rsidP="00577AD6">
            <w:pPr>
              <w:jc w:val="center"/>
              <w:rPr>
                <w:rFonts w:ascii="Times New Roman" w:hAnsi="Times New Roman" w:cs="Times New Roman"/>
              </w:rPr>
            </w:pPr>
            <w:r>
              <w:rPr>
                <w:rFonts w:ascii="Times New Roman" w:hAnsi="Times New Roman" w:cs="Times New Roman"/>
              </w:rPr>
              <w:t>0.313</w:t>
            </w:r>
          </w:p>
        </w:tc>
        <w:tc>
          <w:tcPr>
            <w:tcW w:w="2372" w:type="dxa"/>
            <w:tcBorders>
              <w:top w:val="nil"/>
              <w:left w:val="nil"/>
              <w:bottom w:val="single" w:sz="2" w:space="0" w:color="auto"/>
              <w:right w:val="nil"/>
            </w:tcBorders>
            <w:vAlign w:val="center"/>
          </w:tcPr>
          <w:p w:rsidR="00577AD6" w:rsidRDefault="00D23675" w:rsidP="00577AD6">
            <w:pPr>
              <w:jc w:val="center"/>
              <w:rPr>
                <w:rFonts w:ascii="Times New Roman" w:hAnsi="Times New Roman" w:cs="Times New Roman"/>
              </w:rPr>
            </w:pPr>
            <w:r>
              <w:rPr>
                <w:rFonts w:ascii="Times New Roman" w:hAnsi="Times New Roman" w:cs="Times New Roman"/>
              </w:rPr>
              <w:t>0.352</w:t>
            </w:r>
          </w:p>
        </w:tc>
      </w:tr>
      <w:tr w:rsidR="00577AD6" w:rsidTr="00EA1732">
        <w:trPr>
          <w:trHeight w:val="337"/>
        </w:trPr>
        <w:tc>
          <w:tcPr>
            <w:tcW w:w="1616" w:type="dxa"/>
            <w:tcBorders>
              <w:top w:val="single" w:sz="2" w:space="0" w:color="auto"/>
              <w:left w:val="nil"/>
              <w:bottom w:val="nil"/>
              <w:right w:val="nil"/>
            </w:tcBorders>
            <w:vAlign w:val="center"/>
          </w:tcPr>
          <w:p w:rsidR="00577AD6" w:rsidRPr="00081384" w:rsidRDefault="00577AD6" w:rsidP="00577AD6">
            <w:pPr>
              <w:rPr>
                <w:rFonts w:ascii="Times New Roman" w:hAnsi="Times New Roman" w:cs="Times New Roman"/>
                <w:sz w:val="18"/>
                <w:szCs w:val="18"/>
              </w:rPr>
            </w:pPr>
          </w:p>
        </w:tc>
        <w:tc>
          <w:tcPr>
            <w:tcW w:w="1832" w:type="dxa"/>
            <w:gridSpan w:val="2"/>
            <w:tcBorders>
              <w:top w:val="single" w:sz="2" w:space="0" w:color="auto"/>
              <w:left w:val="nil"/>
              <w:bottom w:val="nil"/>
              <w:right w:val="nil"/>
            </w:tcBorders>
            <w:vAlign w:val="center"/>
          </w:tcPr>
          <w:p w:rsidR="00577AD6" w:rsidRDefault="00577AD6" w:rsidP="00577AD6">
            <w:pPr>
              <w:rPr>
                <w:rFonts w:ascii="Times New Roman" w:hAnsi="Times New Roman" w:cs="Times New Roman"/>
              </w:rPr>
            </w:pPr>
          </w:p>
        </w:tc>
        <w:tc>
          <w:tcPr>
            <w:tcW w:w="2263" w:type="dxa"/>
            <w:tcBorders>
              <w:top w:val="single" w:sz="2" w:space="0" w:color="auto"/>
              <w:left w:val="nil"/>
              <w:bottom w:val="nil"/>
              <w:right w:val="nil"/>
            </w:tcBorders>
            <w:vAlign w:val="center"/>
          </w:tcPr>
          <w:p w:rsidR="00577AD6" w:rsidRDefault="00577AD6" w:rsidP="00577AD6">
            <w:pPr>
              <w:rPr>
                <w:rFonts w:ascii="Times New Roman" w:hAnsi="Times New Roman" w:cs="Times New Roman"/>
              </w:rPr>
            </w:pPr>
          </w:p>
        </w:tc>
        <w:tc>
          <w:tcPr>
            <w:tcW w:w="1939" w:type="dxa"/>
            <w:gridSpan w:val="2"/>
            <w:tcBorders>
              <w:top w:val="single" w:sz="2" w:space="0" w:color="auto"/>
              <w:left w:val="nil"/>
              <w:bottom w:val="nil"/>
              <w:right w:val="nil"/>
            </w:tcBorders>
            <w:vAlign w:val="center"/>
          </w:tcPr>
          <w:p w:rsidR="00577AD6" w:rsidRDefault="00577AD6" w:rsidP="00577AD6">
            <w:pPr>
              <w:rPr>
                <w:rFonts w:ascii="Times New Roman" w:hAnsi="Times New Roman" w:cs="Times New Roman"/>
              </w:rPr>
            </w:pPr>
          </w:p>
        </w:tc>
        <w:tc>
          <w:tcPr>
            <w:tcW w:w="2372" w:type="dxa"/>
            <w:tcBorders>
              <w:top w:val="single" w:sz="2" w:space="0" w:color="auto"/>
              <w:left w:val="nil"/>
              <w:bottom w:val="nil"/>
              <w:right w:val="nil"/>
            </w:tcBorders>
          </w:tcPr>
          <w:p w:rsidR="00577AD6" w:rsidRDefault="00577AD6" w:rsidP="00577AD6">
            <w:pPr>
              <w:rPr>
                <w:rFonts w:ascii="Times New Roman" w:hAnsi="Times New Roman" w:cs="Times New Roman"/>
              </w:rPr>
            </w:pPr>
          </w:p>
        </w:tc>
      </w:tr>
    </w:tbl>
    <w:p w:rsidR="002430FE" w:rsidRDefault="00196BF0">
      <w:pPr>
        <w:rPr>
          <w:rFonts w:ascii="Times New Roman" w:hAnsi="Times New Roman" w:cs="Times New Roman"/>
        </w:rPr>
      </w:pPr>
      <w:r>
        <w:rPr>
          <w:rFonts w:ascii="Times New Roman" w:hAnsi="Times New Roman" w:cs="Times New Roman"/>
        </w:rPr>
        <w:t xml:space="preserve">b. </w:t>
      </w:r>
      <w:r w:rsidR="008A30D0">
        <w:rPr>
          <w:rFonts w:ascii="Times New Roman" w:hAnsi="Times New Roman" w:cs="Times New Roman"/>
        </w:rPr>
        <w:t>There appear</w:t>
      </w:r>
      <w:r w:rsidR="00FB65CD">
        <w:rPr>
          <w:rFonts w:ascii="Times New Roman" w:hAnsi="Times New Roman" w:cs="Times New Roman"/>
        </w:rPr>
        <w:t>s</w:t>
      </w:r>
      <w:r w:rsidR="008A30D0">
        <w:rPr>
          <w:rFonts w:ascii="Times New Roman" w:hAnsi="Times New Roman" w:cs="Times New Roman"/>
        </w:rPr>
        <w:t xml:space="preserve"> to be effect modification from previ</w:t>
      </w:r>
      <w:r w:rsidR="000A3E80">
        <w:rPr>
          <w:rFonts w:ascii="Times New Roman" w:hAnsi="Times New Roman" w:cs="Times New Roman"/>
        </w:rPr>
        <w:t>ous cardiovascular disease</w:t>
      </w:r>
      <w:r w:rsidR="008A30D0">
        <w:rPr>
          <w:rFonts w:ascii="Times New Roman" w:hAnsi="Times New Roman" w:cs="Times New Roman"/>
        </w:rPr>
        <w:t xml:space="preserve"> </w:t>
      </w:r>
      <w:r w:rsidR="000A3E80">
        <w:rPr>
          <w:rFonts w:ascii="Times New Roman" w:hAnsi="Times New Roman" w:cs="Times New Roman"/>
        </w:rPr>
        <w:t>on the association between estrogen use and</w:t>
      </w:r>
      <w:r w:rsidR="00593AC5">
        <w:rPr>
          <w:rFonts w:ascii="Times New Roman" w:hAnsi="Times New Roman" w:cs="Times New Roman"/>
        </w:rPr>
        <w:t xml:space="preserve"> CVD mortality </w:t>
      </w:r>
      <w:r w:rsidR="008A30D0">
        <w:rPr>
          <w:rFonts w:ascii="Times New Roman" w:hAnsi="Times New Roman" w:cs="Times New Roman"/>
        </w:rPr>
        <w:t>for the risk difference</w:t>
      </w:r>
      <w:r w:rsidR="0056378A">
        <w:rPr>
          <w:rFonts w:ascii="Times New Roman" w:hAnsi="Times New Roman" w:cs="Times New Roman"/>
        </w:rPr>
        <w:t xml:space="preserve"> (Table 1b</w:t>
      </w:r>
      <w:r w:rsidR="00EA1732">
        <w:rPr>
          <w:rFonts w:ascii="Times New Roman" w:hAnsi="Times New Roman" w:cs="Times New Roman"/>
        </w:rPr>
        <w:t>)</w:t>
      </w:r>
      <w:r w:rsidR="008A30D0">
        <w:rPr>
          <w:rFonts w:ascii="Times New Roman" w:hAnsi="Times New Roman" w:cs="Times New Roman"/>
        </w:rPr>
        <w:t xml:space="preserve">. The risk </w:t>
      </w:r>
      <w:r w:rsidR="00EA1732">
        <w:rPr>
          <w:rFonts w:ascii="Times New Roman" w:hAnsi="Times New Roman" w:cs="Times New Roman"/>
        </w:rPr>
        <w:t xml:space="preserve">of </w:t>
      </w:r>
      <w:r w:rsidR="00593AC5">
        <w:rPr>
          <w:rFonts w:ascii="Times New Roman" w:hAnsi="Times New Roman" w:cs="Times New Roman"/>
        </w:rPr>
        <w:t xml:space="preserve">CVD </w:t>
      </w:r>
      <w:r w:rsidR="00EA1732">
        <w:rPr>
          <w:rFonts w:ascii="Times New Roman" w:hAnsi="Times New Roman" w:cs="Times New Roman"/>
        </w:rPr>
        <w:t xml:space="preserve">death for women </w:t>
      </w:r>
      <w:r w:rsidR="00F92F88">
        <w:rPr>
          <w:rFonts w:ascii="Times New Roman" w:hAnsi="Times New Roman" w:cs="Times New Roman"/>
        </w:rPr>
        <w:t>with previous CVD was 3</w:t>
      </w:r>
      <w:r w:rsidR="00EA1732">
        <w:rPr>
          <w:rFonts w:ascii="Times New Roman" w:hAnsi="Times New Roman" w:cs="Times New Roman"/>
        </w:rPr>
        <w:t xml:space="preserve">% if they </w:t>
      </w:r>
      <w:r w:rsidR="00F92F88">
        <w:rPr>
          <w:rFonts w:ascii="Times New Roman" w:hAnsi="Times New Roman" w:cs="Times New Roman"/>
        </w:rPr>
        <w:t>were on estrogen and 10</w:t>
      </w:r>
      <w:r w:rsidR="00EA1732">
        <w:rPr>
          <w:rFonts w:ascii="Times New Roman" w:hAnsi="Times New Roman" w:cs="Times New Roman"/>
        </w:rPr>
        <w:t xml:space="preserve">% if </w:t>
      </w:r>
      <w:r w:rsidR="00F92F88">
        <w:rPr>
          <w:rFonts w:ascii="Times New Roman" w:hAnsi="Times New Roman" w:cs="Times New Roman"/>
        </w:rPr>
        <w:t>they were not</w:t>
      </w:r>
      <w:r w:rsidR="00EA1732">
        <w:rPr>
          <w:rFonts w:ascii="Times New Roman" w:hAnsi="Times New Roman" w:cs="Times New Roman"/>
        </w:rPr>
        <w:t xml:space="preserve">, </w:t>
      </w:r>
      <w:r w:rsidR="008D6970">
        <w:rPr>
          <w:rFonts w:ascii="Times New Roman" w:hAnsi="Times New Roman" w:cs="Times New Roman"/>
        </w:rPr>
        <w:t xml:space="preserve">for a risk difference of </w:t>
      </w:r>
      <w:r w:rsidR="00F92F88">
        <w:rPr>
          <w:rFonts w:ascii="Times New Roman" w:hAnsi="Times New Roman" w:cs="Times New Roman"/>
        </w:rPr>
        <w:t>-0.066</w:t>
      </w:r>
      <w:r w:rsidR="008D6970">
        <w:rPr>
          <w:rFonts w:ascii="Times New Roman" w:hAnsi="Times New Roman" w:cs="Times New Roman"/>
        </w:rPr>
        <w:t xml:space="preserve">. </w:t>
      </w:r>
      <w:r w:rsidR="0073444E">
        <w:rPr>
          <w:rFonts w:ascii="Times New Roman" w:hAnsi="Times New Roman" w:cs="Times New Roman"/>
        </w:rPr>
        <w:t xml:space="preserve">The </w:t>
      </w:r>
      <w:r w:rsidR="00623EFF">
        <w:rPr>
          <w:rFonts w:ascii="Times New Roman" w:hAnsi="Times New Roman" w:cs="Times New Roman"/>
        </w:rPr>
        <w:t xml:space="preserve">risk of CVD death for women </w:t>
      </w:r>
      <w:r w:rsidR="006A0F45">
        <w:rPr>
          <w:rFonts w:ascii="Times New Roman" w:hAnsi="Times New Roman" w:cs="Times New Roman"/>
        </w:rPr>
        <w:t>with no prior CVD was 0.6</w:t>
      </w:r>
      <w:r w:rsidR="00623EFF">
        <w:rPr>
          <w:rFonts w:ascii="Times New Roman" w:hAnsi="Times New Roman" w:cs="Times New Roman"/>
        </w:rPr>
        <w:t xml:space="preserve">% if they </w:t>
      </w:r>
      <w:r w:rsidR="006A0F45">
        <w:rPr>
          <w:rFonts w:ascii="Times New Roman" w:hAnsi="Times New Roman" w:cs="Times New Roman"/>
        </w:rPr>
        <w:t>were on estrogen</w:t>
      </w:r>
      <w:r w:rsidR="00623EFF">
        <w:rPr>
          <w:rFonts w:ascii="Times New Roman" w:hAnsi="Times New Roman" w:cs="Times New Roman"/>
        </w:rPr>
        <w:t xml:space="preserve"> and 1.8% if they </w:t>
      </w:r>
      <w:r w:rsidR="006A0F45">
        <w:rPr>
          <w:rFonts w:ascii="Times New Roman" w:hAnsi="Times New Roman" w:cs="Times New Roman"/>
        </w:rPr>
        <w:t>were not</w:t>
      </w:r>
      <w:r w:rsidR="00623EFF">
        <w:rPr>
          <w:rFonts w:ascii="Times New Roman" w:hAnsi="Times New Roman" w:cs="Times New Roman"/>
        </w:rPr>
        <w:t xml:space="preserve">, for a risk difference of </w:t>
      </w:r>
      <w:r w:rsidR="006A0F45">
        <w:rPr>
          <w:rFonts w:ascii="Times New Roman" w:hAnsi="Times New Roman" w:cs="Times New Roman"/>
        </w:rPr>
        <w:t>-0.012</w:t>
      </w:r>
      <w:r w:rsidR="00623EFF">
        <w:rPr>
          <w:rFonts w:ascii="Times New Roman" w:hAnsi="Times New Roman" w:cs="Times New Roman"/>
        </w:rPr>
        <w:t>.</w:t>
      </w:r>
      <w:r w:rsidR="008D6970">
        <w:rPr>
          <w:rFonts w:ascii="Times New Roman" w:hAnsi="Times New Roman" w:cs="Times New Roman"/>
        </w:rPr>
        <w:t xml:space="preserve">These </w:t>
      </w:r>
      <w:r w:rsidR="00413131">
        <w:rPr>
          <w:rFonts w:ascii="Times New Roman" w:hAnsi="Times New Roman" w:cs="Times New Roman"/>
        </w:rPr>
        <w:t>results</w:t>
      </w:r>
      <w:r w:rsidR="008D6970">
        <w:rPr>
          <w:rFonts w:ascii="Times New Roman" w:hAnsi="Times New Roman" w:cs="Times New Roman"/>
        </w:rPr>
        <w:t xml:space="preserve"> </w:t>
      </w:r>
      <w:r w:rsidR="00FB65CD">
        <w:rPr>
          <w:rFonts w:ascii="Times New Roman" w:hAnsi="Times New Roman" w:cs="Times New Roman"/>
        </w:rPr>
        <w:t>appear to be</w:t>
      </w:r>
      <w:r w:rsidR="008D6970">
        <w:rPr>
          <w:rFonts w:ascii="Times New Roman" w:hAnsi="Times New Roman" w:cs="Times New Roman"/>
        </w:rPr>
        <w:t xml:space="preserve"> different enough to </w:t>
      </w:r>
      <w:r w:rsidR="00593AC5">
        <w:rPr>
          <w:rFonts w:ascii="Times New Roman" w:hAnsi="Times New Roman" w:cs="Times New Roman"/>
        </w:rPr>
        <w:t>indicate</w:t>
      </w:r>
      <w:r w:rsidR="008D6970">
        <w:rPr>
          <w:rFonts w:ascii="Times New Roman" w:hAnsi="Times New Roman" w:cs="Times New Roman"/>
        </w:rPr>
        <w:t xml:space="preserve"> </w:t>
      </w:r>
      <w:r w:rsidR="00FB65CD">
        <w:rPr>
          <w:rFonts w:ascii="Times New Roman" w:hAnsi="Times New Roman" w:cs="Times New Roman"/>
        </w:rPr>
        <w:t xml:space="preserve">that </w:t>
      </w:r>
      <w:r w:rsidR="00593AC5">
        <w:rPr>
          <w:rFonts w:ascii="Times New Roman" w:hAnsi="Times New Roman" w:cs="Times New Roman"/>
        </w:rPr>
        <w:t>effect modification</w:t>
      </w:r>
      <w:r w:rsidR="00623EFF">
        <w:rPr>
          <w:rFonts w:ascii="Times New Roman" w:hAnsi="Times New Roman" w:cs="Times New Roman"/>
        </w:rPr>
        <w:t xml:space="preserve"> from previous CVD</w:t>
      </w:r>
      <w:r w:rsidR="00593AC5">
        <w:rPr>
          <w:rFonts w:ascii="Times New Roman" w:hAnsi="Times New Roman" w:cs="Times New Roman"/>
        </w:rPr>
        <w:t xml:space="preserve"> i</w:t>
      </w:r>
      <w:r w:rsidR="0075338C">
        <w:rPr>
          <w:rFonts w:ascii="Times New Roman" w:hAnsi="Times New Roman" w:cs="Times New Roman"/>
        </w:rPr>
        <w:t>s present</w:t>
      </w:r>
      <w:r w:rsidR="006A0F45">
        <w:rPr>
          <w:rFonts w:ascii="Times New Roman" w:hAnsi="Times New Roman" w:cs="Times New Roman"/>
        </w:rPr>
        <w:t xml:space="preserve"> in the association between estrogen use and CVD 4-year mortality</w:t>
      </w:r>
      <w:r w:rsidR="0075338C">
        <w:rPr>
          <w:rFonts w:ascii="Times New Roman" w:hAnsi="Times New Roman" w:cs="Times New Roman"/>
        </w:rPr>
        <w:t>.</w:t>
      </w:r>
    </w:p>
    <w:p w:rsidR="0075338C" w:rsidRDefault="0075338C">
      <w:pPr>
        <w:rPr>
          <w:rFonts w:ascii="Times New Roman" w:hAnsi="Times New Roman" w:cs="Times New Roman"/>
        </w:rPr>
      </w:pPr>
    </w:p>
    <w:p w:rsidR="001310F7" w:rsidRDefault="001310F7" w:rsidP="001310F7">
      <w:pPr>
        <w:rPr>
          <w:rFonts w:ascii="Times New Roman" w:hAnsi="Times New Roman" w:cs="Times New Roman"/>
        </w:rPr>
      </w:pPr>
      <w:r>
        <w:rPr>
          <w:rFonts w:ascii="Times New Roman" w:hAnsi="Times New Roman" w:cs="Times New Roman"/>
        </w:rPr>
        <w:t>c. There does appear to be confounding from prior CVD in the relationship between estrogen use and CVD mortality. Adding history of prior CVD into the model re</w:t>
      </w:r>
      <w:r w:rsidR="00A71D51">
        <w:rPr>
          <w:rFonts w:ascii="Times New Roman" w:hAnsi="Times New Roman" w:cs="Times New Roman"/>
        </w:rPr>
        <w:t xml:space="preserve">sults in a risk difference of -0.016, attenuating the point estimate towards the null The corresponding </w:t>
      </w:r>
      <w:r>
        <w:rPr>
          <w:rFonts w:ascii="Times New Roman" w:hAnsi="Times New Roman" w:cs="Times New Roman"/>
        </w:rPr>
        <w:t xml:space="preserve">confidence interval includes zero, </w:t>
      </w:r>
      <w:r w:rsidR="00A71D51">
        <w:rPr>
          <w:rFonts w:ascii="Times New Roman" w:hAnsi="Times New Roman" w:cs="Times New Roman"/>
        </w:rPr>
        <w:t>which indicates</w:t>
      </w:r>
      <w:r>
        <w:rPr>
          <w:rFonts w:ascii="Times New Roman" w:hAnsi="Times New Roman" w:cs="Times New Roman"/>
        </w:rPr>
        <w:t xml:space="preserve"> that the protective effect of estrogen use on CVD death no longer holds when taking prior CVD into account. </w:t>
      </w:r>
    </w:p>
    <w:p w:rsidR="001310F7" w:rsidRDefault="001310F7" w:rsidP="001310F7">
      <w:pPr>
        <w:rPr>
          <w:rFonts w:ascii="Times New Roman" w:hAnsi="Times New Roman" w:cs="Times New Roman"/>
        </w:rPr>
      </w:pPr>
    </w:p>
    <w:p w:rsidR="001310F7" w:rsidRDefault="00035383" w:rsidP="001310F7">
      <w:pPr>
        <w:rPr>
          <w:rFonts w:ascii="Times New Roman" w:hAnsi="Times New Roman" w:cs="Times New Roman"/>
        </w:rPr>
      </w:pPr>
      <w:r>
        <w:rPr>
          <w:rFonts w:ascii="Times New Roman" w:hAnsi="Times New Roman" w:cs="Times New Roman"/>
        </w:rPr>
        <w:t xml:space="preserve">d. </w:t>
      </w:r>
      <w:r w:rsidR="001310F7">
        <w:rPr>
          <w:rFonts w:ascii="Times New Roman" w:hAnsi="Times New Roman" w:cs="Times New Roman"/>
        </w:rPr>
        <w:t xml:space="preserve">Adjusting for history of prior CVD, the </w:t>
      </w:r>
      <w:r w:rsidR="00926209">
        <w:rPr>
          <w:rFonts w:ascii="Times New Roman" w:hAnsi="Times New Roman" w:cs="Times New Roman"/>
        </w:rPr>
        <w:t>risk difference</w:t>
      </w:r>
      <w:r w:rsidR="001310F7">
        <w:rPr>
          <w:rFonts w:ascii="Times New Roman" w:hAnsi="Times New Roman" w:cs="Times New Roman"/>
        </w:rPr>
        <w:t xml:space="preserve"> for cardiovascular disease death over four years between women using estrogen and those not using estrogen was </w:t>
      </w:r>
      <w:r>
        <w:rPr>
          <w:rFonts w:ascii="Times New Roman" w:hAnsi="Times New Roman" w:cs="Times New Roman"/>
        </w:rPr>
        <w:t>-0.016</w:t>
      </w:r>
      <w:r w:rsidR="00FB65CD">
        <w:rPr>
          <w:rFonts w:ascii="Times New Roman" w:hAnsi="Times New Roman" w:cs="Times New Roman"/>
        </w:rPr>
        <w:t xml:space="preserve"> (Table 1a)</w:t>
      </w:r>
      <w:r w:rsidR="001310F7">
        <w:rPr>
          <w:rFonts w:ascii="Times New Roman" w:hAnsi="Times New Roman" w:cs="Times New Roman"/>
        </w:rPr>
        <w:t xml:space="preserve">. The 95% confidence interval was </w:t>
      </w:r>
      <w:r w:rsidR="005022E2">
        <w:rPr>
          <w:rFonts w:ascii="Times New Roman" w:hAnsi="Times New Roman" w:cs="Times New Roman"/>
        </w:rPr>
        <w:t>-0.04</w:t>
      </w:r>
      <w:r w:rsidR="001310F7">
        <w:rPr>
          <w:rFonts w:ascii="Times New Roman" w:hAnsi="Times New Roman" w:cs="Times New Roman"/>
        </w:rPr>
        <w:t xml:space="preserve"> to </w:t>
      </w:r>
      <w:r w:rsidR="005022E2">
        <w:rPr>
          <w:rFonts w:ascii="Times New Roman" w:hAnsi="Times New Roman" w:cs="Times New Roman"/>
        </w:rPr>
        <w:t>0.003</w:t>
      </w:r>
      <w:r w:rsidR="001310F7">
        <w:rPr>
          <w:rFonts w:ascii="Times New Roman" w:hAnsi="Times New Roman" w:cs="Times New Roman"/>
        </w:rPr>
        <w:t xml:space="preserve">. </w:t>
      </w:r>
      <w:r w:rsidR="002F08CC">
        <w:rPr>
          <w:rFonts w:ascii="Times New Roman" w:hAnsi="Times New Roman" w:cs="Times New Roman"/>
        </w:rPr>
        <w:t xml:space="preserve">Given 100 samples of this size, 95 of them will have a 95% confidence interval that contains the true risk difference, and </w:t>
      </w:r>
      <w:r w:rsidR="002F08CC">
        <w:rPr>
          <w:rFonts w:ascii="Times New Roman" w:hAnsi="Times New Roman" w:cs="Times New Roman"/>
        </w:rPr>
        <w:lastRenderedPageBreak/>
        <w:t>the difference is expected to fall within this range</w:t>
      </w:r>
      <w:r w:rsidR="001310F7">
        <w:rPr>
          <w:rFonts w:ascii="Times New Roman" w:hAnsi="Times New Roman" w:cs="Times New Roman"/>
        </w:rPr>
        <w:t xml:space="preserve">. The p-value of </w:t>
      </w:r>
      <w:r w:rsidR="005022E2">
        <w:rPr>
          <w:rFonts w:ascii="Times New Roman" w:hAnsi="Times New Roman" w:cs="Times New Roman"/>
        </w:rPr>
        <w:t>0.091</w:t>
      </w:r>
      <w:r w:rsidR="001310F7">
        <w:rPr>
          <w:rFonts w:ascii="Times New Roman" w:hAnsi="Times New Roman" w:cs="Times New Roman"/>
        </w:rPr>
        <w:t xml:space="preserve"> shows that the association between estrogen use and CVD mortality is </w:t>
      </w:r>
      <w:r w:rsidR="005022E2">
        <w:rPr>
          <w:rFonts w:ascii="Times New Roman" w:hAnsi="Times New Roman" w:cs="Times New Roman"/>
        </w:rPr>
        <w:t xml:space="preserve">not </w:t>
      </w:r>
      <w:r w:rsidR="001310F7">
        <w:rPr>
          <w:rFonts w:ascii="Times New Roman" w:hAnsi="Times New Roman" w:cs="Times New Roman"/>
        </w:rPr>
        <w:t>significant at the alpha = 0.05 level.</w:t>
      </w:r>
    </w:p>
    <w:p w:rsidR="001310F7" w:rsidRDefault="001310F7" w:rsidP="001310F7">
      <w:pPr>
        <w:rPr>
          <w:rFonts w:ascii="Times New Roman" w:hAnsi="Times New Roman" w:cs="Times New Roman"/>
        </w:rPr>
      </w:pPr>
    </w:p>
    <w:p w:rsidR="001310F7" w:rsidRDefault="001310F7" w:rsidP="001310F7">
      <w:pPr>
        <w:rPr>
          <w:rFonts w:ascii="Times New Roman" w:hAnsi="Times New Roman" w:cs="Times New Roman"/>
        </w:rPr>
      </w:pPr>
      <w:r>
        <w:rPr>
          <w:rFonts w:ascii="Times New Roman" w:hAnsi="Times New Roman" w:cs="Times New Roman"/>
        </w:rPr>
        <w:t xml:space="preserve">e. There is evidence </w:t>
      </w:r>
      <w:r w:rsidR="00306DC7">
        <w:rPr>
          <w:rFonts w:ascii="Times New Roman" w:hAnsi="Times New Roman" w:cs="Times New Roman"/>
        </w:rPr>
        <w:t xml:space="preserve">from this data </w:t>
      </w:r>
      <w:r>
        <w:rPr>
          <w:rFonts w:ascii="Times New Roman" w:hAnsi="Times New Roman" w:cs="Times New Roman"/>
        </w:rPr>
        <w:t xml:space="preserve">that age is a confounder in the relationship between estrogen use and CVD mortality after adjusting for prior CVD. Adding age into the model </w:t>
      </w:r>
      <w:r w:rsidR="006D2A58">
        <w:rPr>
          <w:rFonts w:ascii="Times New Roman" w:hAnsi="Times New Roman" w:cs="Times New Roman"/>
        </w:rPr>
        <w:t xml:space="preserve">reduces the point estimate toward the null, but </w:t>
      </w:r>
      <w:r w:rsidR="00926209">
        <w:rPr>
          <w:rFonts w:ascii="Times New Roman" w:hAnsi="Times New Roman" w:cs="Times New Roman"/>
        </w:rPr>
        <w:t>does not change the model significantly</w:t>
      </w:r>
      <w:r>
        <w:rPr>
          <w:rFonts w:ascii="Times New Roman" w:hAnsi="Times New Roman" w:cs="Times New Roman"/>
        </w:rPr>
        <w:t xml:space="preserve">. </w:t>
      </w:r>
      <w:r w:rsidR="00121A2D">
        <w:rPr>
          <w:rFonts w:ascii="Times New Roman" w:hAnsi="Times New Roman" w:cs="Times New Roman"/>
        </w:rPr>
        <w:t>However, since there is informati</w:t>
      </w:r>
      <w:r w:rsidR="00D315D5">
        <w:rPr>
          <w:rFonts w:ascii="Times New Roman" w:hAnsi="Times New Roman" w:cs="Times New Roman"/>
        </w:rPr>
        <w:t>on from previous studies show</w:t>
      </w:r>
      <w:r w:rsidR="00121A2D">
        <w:rPr>
          <w:rFonts w:ascii="Times New Roman" w:hAnsi="Times New Roman" w:cs="Times New Roman"/>
        </w:rPr>
        <w:t xml:space="preserve"> that age is  associated with CVD mortality, it should </w:t>
      </w:r>
      <w:r w:rsidR="00D315D5">
        <w:rPr>
          <w:rFonts w:ascii="Times New Roman" w:hAnsi="Times New Roman" w:cs="Times New Roman"/>
        </w:rPr>
        <w:t xml:space="preserve">still </w:t>
      </w:r>
      <w:r w:rsidR="00121A2D">
        <w:rPr>
          <w:rFonts w:ascii="Times New Roman" w:hAnsi="Times New Roman" w:cs="Times New Roman"/>
        </w:rPr>
        <w:t>be included in the model</w:t>
      </w:r>
      <w:r w:rsidR="00BC25ED">
        <w:rPr>
          <w:rFonts w:ascii="Times New Roman" w:hAnsi="Times New Roman" w:cs="Times New Roman"/>
        </w:rPr>
        <w:t xml:space="preserve"> even if it did not appear to be a confounder by looking at the sample statistics</w:t>
      </w:r>
      <w:r w:rsidR="00121A2D">
        <w:rPr>
          <w:rFonts w:ascii="Times New Roman" w:hAnsi="Times New Roman" w:cs="Times New Roman"/>
        </w:rPr>
        <w:t xml:space="preserve">. </w:t>
      </w:r>
    </w:p>
    <w:p w:rsidR="007B2ADC" w:rsidRDefault="007B2ADC" w:rsidP="001310F7">
      <w:pPr>
        <w:rPr>
          <w:rFonts w:ascii="Times New Roman" w:hAnsi="Times New Roman" w:cs="Times New Roman"/>
        </w:rPr>
      </w:pPr>
    </w:p>
    <w:tbl>
      <w:tblPr>
        <w:tblStyle w:val="TableGrid"/>
        <w:tblW w:w="10022" w:type="dxa"/>
        <w:tblLayout w:type="fixed"/>
        <w:tblLook w:val="04A0" w:firstRow="1" w:lastRow="0" w:firstColumn="1" w:lastColumn="0" w:noHBand="0" w:noVBand="1"/>
      </w:tblPr>
      <w:tblGrid>
        <w:gridCol w:w="1616"/>
        <w:gridCol w:w="108"/>
        <w:gridCol w:w="1724"/>
        <w:gridCol w:w="2263"/>
        <w:gridCol w:w="216"/>
        <w:gridCol w:w="1723"/>
        <w:gridCol w:w="2372"/>
      </w:tblGrid>
      <w:tr w:rsidR="007B2ADC" w:rsidTr="005A6E5C">
        <w:trPr>
          <w:trHeight w:val="605"/>
        </w:trPr>
        <w:tc>
          <w:tcPr>
            <w:tcW w:w="10022" w:type="dxa"/>
            <w:gridSpan w:val="7"/>
            <w:tcBorders>
              <w:top w:val="single" w:sz="12" w:space="0" w:color="auto"/>
              <w:left w:val="nil"/>
              <w:bottom w:val="single" w:sz="2" w:space="0" w:color="auto"/>
              <w:right w:val="nil"/>
            </w:tcBorders>
            <w:vAlign w:val="bottom"/>
          </w:tcPr>
          <w:p w:rsidR="007B2ADC" w:rsidRDefault="007B2ADC" w:rsidP="007B2ADC">
            <w:pPr>
              <w:ind w:left="972" w:hanging="972"/>
              <w:rPr>
                <w:rFonts w:ascii="Times New Roman" w:hAnsi="Times New Roman" w:cs="Times New Roman"/>
                <w:b/>
              </w:rPr>
            </w:pPr>
            <w:r>
              <w:rPr>
                <w:rFonts w:ascii="Times New Roman" w:hAnsi="Times New Roman" w:cs="Times New Roman"/>
                <w:b/>
              </w:rPr>
              <w:t xml:space="preserve">Table </w:t>
            </w:r>
            <w:r>
              <w:rPr>
                <w:rFonts w:ascii="Times New Roman" w:hAnsi="Times New Roman" w:cs="Times New Roman"/>
                <w:b/>
              </w:rPr>
              <w:t>1c</w:t>
            </w:r>
            <w:r>
              <w:rPr>
                <w:rFonts w:ascii="Times New Roman" w:hAnsi="Times New Roman" w:cs="Times New Roman"/>
                <w:b/>
              </w:rPr>
              <w:t xml:space="preserve">  </w:t>
            </w:r>
            <w:r>
              <w:rPr>
                <w:rFonts w:ascii="Times New Roman" w:hAnsi="Times New Roman" w:cs="Times New Roman"/>
              </w:rPr>
              <w:t xml:space="preserve">Assessing </w:t>
            </w:r>
            <w:r>
              <w:rPr>
                <w:rFonts w:ascii="Times New Roman" w:hAnsi="Times New Roman" w:cs="Times New Roman"/>
              </w:rPr>
              <w:t xml:space="preserve">age with </w:t>
            </w:r>
            <w:r>
              <w:rPr>
                <w:rFonts w:ascii="Times New Roman" w:hAnsi="Times New Roman" w:cs="Times New Roman"/>
              </w:rPr>
              <w:t xml:space="preserve">the association between supplemental estrogen use and four-year cardiovascular disease mortality modified by previous cardiovascular disease in women, </w:t>
            </w:r>
            <w:r w:rsidRPr="00081384">
              <w:rPr>
                <w:rFonts w:ascii="Times New Roman" w:hAnsi="Times New Roman" w:cs="Times New Roman"/>
                <w:i/>
              </w:rPr>
              <w:t>n</w:t>
            </w:r>
            <w:r>
              <w:rPr>
                <w:rFonts w:ascii="Times New Roman" w:hAnsi="Times New Roman" w:cs="Times New Roman"/>
              </w:rPr>
              <w:t xml:space="preserve"> = 2899</w:t>
            </w:r>
          </w:p>
        </w:tc>
      </w:tr>
      <w:tr w:rsidR="007B2ADC" w:rsidTr="005A6E5C">
        <w:trPr>
          <w:trHeight w:val="334"/>
        </w:trPr>
        <w:tc>
          <w:tcPr>
            <w:tcW w:w="1724" w:type="dxa"/>
            <w:gridSpan w:val="2"/>
            <w:tcBorders>
              <w:top w:val="single" w:sz="2" w:space="0" w:color="auto"/>
              <w:left w:val="nil"/>
              <w:bottom w:val="single" w:sz="12" w:space="0" w:color="auto"/>
              <w:right w:val="nil"/>
            </w:tcBorders>
            <w:vAlign w:val="center"/>
          </w:tcPr>
          <w:p w:rsidR="007B2ADC" w:rsidRDefault="007B2ADC" w:rsidP="005A6E5C">
            <w:pPr>
              <w:rPr>
                <w:rFonts w:ascii="Times New Roman" w:hAnsi="Times New Roman" w:cs="Times New Roman"/>
              </w:rPr>
            </w:pPr>
          </w:p>
        </w:tc>
        <w:tc>
          <w:tcPr>
            <w:tcW w:w="4203" w:type="dxa"/>
            <w:gridSpan w:val="3"/>
            <w:tcBorders>
              <w:top w:val="single" w:sz="2" w:space="0" w:color="auto"/>
              <w:left w:val="nil"/>
              <w:bottom w:val="single" w:sz="1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Risk of 4-year CVD Mortality</w:t>
            </w:r>
          </w:p>
        </w:tc>
        <w:tc>
          <w:tcPr>
            <w:tcW w:w="4095" w:type="dxa"/>
            <w:gridSpan w:val="2"/>
            <w:tcBorders>
              <w:top w:val="single" w:sz="2" w:space="0" w:color="auto"/>
              <w:left w:val="nil"/>
              <w:bottom w:val="single" w:sz="12" w:space="0" w:color="auto"/>
              <w:right w:val="nil"/>
            </w:tcBorders>
            <w:vAlign w:val="center"/>
          </w:tcPr>
          <w:p w:rsidR="007B2ADC" w:rsidRPr="00081384" w:rsidRDefault="007B2ADC" w:rsidP="005A6E5C">
            <w:pPr>
              <w:jc w:val="center"/>
              <w:rPr>
                <w:rFonts w:ascii="Times New Roman" w:hAnsi="Times New Roman" w:cs="Times New Roman"/>
                <w:i/>
              </w:rPr>
            </w:pPr>
            <w:r>
              <w:rPr>
                <w:rFonts w:ascii="Times New Roman" w:hAnsi="Times New Roman" w:cs="Times New Roman"/>
              </w:rPr>
              <w:t>Odds of 4-year CVD Mortality</w:t>
            </w:r>
          </w:p>
        </w:tc>
      </w:tr>
      <w:tr w:rsidR="007B2ADC" w:rsidTr="005A6E5C">
        <w:trPr>
          <w:trHeight w:val="264"/>
        </w:trPr>
        <w:tc>
          <w:tcPr>
            <w:tcW w:w="1616" w:type="dxa"/>
            <w:tcBorders>
              <w:top w:val="single" w:sz="12" w:space="0" w:color="auto"/>
              <w:left w:val="nil"/>
              <w:bottom w:val="nil"/>
              <w:right w:val="nil"/>
            </w:tcBorders>
            <w:vAlign w:val="center"/>
          </w:tcPr>
          <w:p w:rsidR="007B2ADC" w:rsidRDefault="007B2ADC" w:rsidP="005A6E5C">
            <w:pPr>
              <w:rPr>
                <w:rFonts w:ascii="Times New Roman" w:hAnsi="Times New Roman" w:cs="Times New Roman"/>
              </w:rPr>
            </w:pPr>
          </w:p>
        </w:tc>
        <w:tc>
          <w:tcPr>
            <w:tcW w:w="1832" w:type="dxa"/>
            <w:gridSpan w:val="2"/>
            <w:tcBorders>
              <w:top w:val="single" w:sz="12" w:space="0" w:color="auto"/>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Previous CVD</w:t>
            </w:r>
          </w:p>
        </w:tc>
        <w:tc>
          <w:tcPr>
            <w:tcW w:w="2263" w:type="dxa"/>
            <w:tcBorders>
              <w:top w:val="single" w:sz="12" w:space="0" w:color="auto"/>
              <w:left w:val="nil"/>
              <w:bottom w:val="single" w:sz="2" w:space="0" w:color="auto"/>
              <w:right w:val="nil"/>
            </w:tcBorders>
          </w:tcPr>
          <w:p w:rsidR="007B2ADC" w:rsidRDefault="007B2ADC" w:rsidP="005A6E5C">
            <w:pPr>
              <w:jc w:val="center"/>
              <w:rPr>
                <w:rFonts w:ascii="Times New Roman" w:hAnsi="Times New Roman" w:cs="Times New Roman"/>
              </w:rPr>
            </w:pPr>
            <w:r>
              <w:rPr>
                <w:rFonts w:ascii="Times New Roman" w:hAnsi="Times New Roman" w:cs="Times New Roman"/>
              </w:rPr>
              <w:t>No Prior CVD</w:t>
            </w:r>
          </w:p>
        </w:tc>
        <w:tc>
          <w:tcPr>
            <w:tcW w:w="1939" w:type="dxa"/>
            <w:gridSpan w:val="2"/>
            <w:tcBorders>
              <w:top w:val="single" w:sz="12" w:space="0" w:color="auto"/>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Previous CVD</w:t>
            </w:r>
          </w:p>
        </w:tc>
        <w:tc>
          <w:tcPr>
            <w:tcW w:w="2372" w:type="dxa"/>
            <w:tcBorders>
              <w:top w:val="single" w:sz="12" w:space="0" w:color="auto"/>
              <w:left w:val="nil"/>
              <w:bottom w:val="single" w:sz="2" w:space="0" w:color="auto"/>
              <w:right w:val="nil"/>
            </w:tcBorders>
          </w:tcPr>
          <w:p w:rsidR="007B2ADC" w:rsidRDefault="007B2ADC" w:rsidP="005A6E5C">
            <w:pPr>
              <w:jc w:val="center"/>
              <w:rPr>
                <w:rFonts w:ascii="Times New Roman" w:hAnsi="Times New Roman" w:cs="Times New Roman"/>
              </w:rPr>
            </w:pPr>
            <w:r>
              <w:rPr>
                <w:rFonts w:ascii="Times New Roman" w:hAnsi="Times New Roman" w:cs="Times New Roman"/>
              </w:rPr>
              <w:t>No Prior CVD</w:t>
            </w:r>
          </w:p>
        </w:tc>
      </w:tr>
      <w:tr w:rsidR="007B2ADC" w:rsidTr="005A6E5C">
        <w:trPr>
          <w:trHeight w:val="504"/>
        </w:trPr>
        <w:tc>
          <w:tcPr>
            <w:tcW w:w="1616" w:type="dxa"/>
            <w:tcBorders>
              <w:top w:val="single" w:sz="2" w:space="0" w:color="auto"/>
              <w:left w:val="nil"/>
              <w:bottom w:val="nil"/>
              <w:right w:val="nil"/>
            </w:tcBorders>
            <w:vAlign w:val="center"/>
          </w:tcPr>
          <w:p w:rsidR="007B2ADC" w:rsidRDefault="007B2ADC" w:rsidP="005A6E5C">
            <w:pPr>
              <w:rPr>
                <w:rFonts w:ascii="Times New Roman" w:hAnsi="Times New Roman" w:cs="Times New Roman"/>
              </w:rPr>
            </w:pPr>
            <w:r>
              <w:rPr>
                <w:rFonts w:ascii="Times New Roman" w:hAnsi="Times New Roman" w:cs="Times New Roman"/>
              </w:rPr>
              <w:t>Estrogen</w:t>
            </w:r>
          </w:p>
        </w:tc>
        <w:tc>
          <w:tcPr>
            <w:tcW w:w="1832" w:type="dxa"/>
            <w:gridSpan w:val="2"/>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0.033</w:t>
            </w:r>
          </w:p>
        </w:tc>
        <w:tc>
          <w:tcPr>
            <w:tcW w:w="2263" w:type="dxa"/>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0.006</w:t>
            </w:r>
          </w:p>
        </w:tc>
        <w:tc>
          <w:tcPr>
            <w:tcW w:w="1939" w:type="dxa"/>
            <w:gridSpan w:val="2"/>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0.1101</w:t>
            </w:r>
          </w:p>
        </w:tc>
        <w:tc>
          <w:tcPr>
            <w:tcW w:w="2372" w:type="dxa"/>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0.0065</w:t>
            </w:r>
          </w:p>
        </w:tc>
      </w:tr>
      <w:tr w:rsidR="007B2ADC" w:rsidTr="005A6E5C">
        <w:trPr>
          <w:trHeight w:val="78"/>
        </w:trPr>
        <w:tc>
          <w:tcPr>
            <w:tcW w:w="1616" w:type="dxa"/>
            <w:tcBorders>
              <w:top w:val="nil"/>
              <w:left w:val="nil"/>
              <w:bottom w:val="single" w:sz="2" w:space="0" w:color="auto"/>
              <w:right w:val="nil"/>
            </w:tcBorders>
            <w:vAlign w:val="center"/>
          </w:tcPr>
          <w:p w:rsidR="007B2ADC" w:rsidRDefault="007B2ADC" w:rsidP="005A6E5C">
            <w:pPr>
              <w:rPr>
                <w:rFonts w:ascii="Times New Roman" w:hAnsi="Times New Roman" w:cs="Times New Roman"/>
              </w:rPr>
            </w:pPr>
            <w:r>
              <w:rPr>
                <w:rFonts w:ascii="Times New Roman" w:hAnsi="Times New Roman" w:cs="Times New Roman"/>
              </w:rPr>
              <w:t>No Estrogen</w:t>
            </w:r>
          </w:p>
        </w:tc>
        <w:tc>
          <w:tcPr>
            <w:tcW w:w="1832" w:type="dxa"/>
            <w:gridSpan w:val="2"/>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0.099</w:t>
            </w:r>
          </w:p>
        </w:tc>
        <w:tc>
          <w:tcPr>
            <w:tcW w:w="2263" w:type="dxa"/>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0.018</w:t>
            </w:r>
          </w:p>
        </w:tc>
        <w:tc>
          <w:tcPr>
            <w:tcW w:w="1939" w:type="dxa"/>
            <w:gridSpan w:val="2"/>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0.0345</w:t>
            </w:r>
          </w:p>
        </w:tc>
        <w:tc>
          <w:tcPr>
            <w:tcW w:w="2372" w:type="dxa"/>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0.0184</w:t>
            </w:r>
          </w:p>
        </w:tc>
      </w:tr>
      <w:tr w:rsidR="007B2ADC" w:rsidTr="005A6E5C">
        <w:trPr>
          <w:trHeight w:val="351"/>
        </w:trPr>
        <w:tc>
          <w:tcPr>
            <w:tcW w:w="1616" w:type="dxa"/>
            <w:tcBorders>
              <w:top w:val="single" w:sz="2" w:space="0" w:color="auto"/>
              <w:left w:val="nil"/>
              <w:bottom w:val="nil"/>
              <w:right w:val="nil"/>
            </w:tcBorders>
            <w:vAlign w:val="center"/>
          </w:tcPr>
          <w:p w:rsidR="007B2ADC" w:rsidRDefault="007B2ADC" w:rsidP="005A6E5C">
            <w:pPr>
              <w:rPr>
                <w:rFonts w:ascii="Times New Roman" w:hAnsi="Times New Roman" w:cs="Times New Roman"/>
              </w:rPr>
            </w:pPr>
            <w:r>
              <w:rPr>
                <w:rFonts w:ascii="Times New Roman" w:hAnsi="Times New Roman" w:cs="Times New Roman"/>
              </w:rPr>
              <w:t>Difference</w:t>
            </w:r>
          </w:p>
        </w:tc>
        <w:tc>
          <w:tcPr>
            <w:tcW w:w="1832" w:type="dxa"/>
            <w:gridSpan w:val="2"/>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-0.066</w:t>
            </w:r>
          </w:p>
        </w:tc>
        <w:tc>
          <w:tcPr>
            <w:tcW w:w="2263" w:type="dxa"/>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-0.012</w:t>
            </w:r>
          </w:p>
        </w:tc>
        <w:tc>
          <w:tcPr>
            <w:tcW w:w="1939" w:type="dxa"/>
            <w:gridSpan w:val="2"/>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w:t>
            </w:r>
          </w:p>
        </w:tc>
        <w:tc>
          <w:tcPr>
            <w:tcW w:w="2372" w:type="dxa"/>
            <w:tcBorders>
              <w:top w:val="single" w:sz="2" w:space="0" w:color="auto"/>
              <w:left w:val="nil"/>
              <w:bottom w:val="nil"/>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w:t>
            </w:r>
          </w:p>
        </w:tc>
      </w:tr>
      <w:tr w:rsidR="007B2ADC" w:rsidTr="005A6E5C">
        <w:trPr>
          <w:trHeight w:val="351"/>
        </w:trPr>
        <w:tc>
          <w:tcPr>
            <w:tcW w:w="1616" w:type="dxa"/>
            <w:tcBorders>
              <w:top w:val="nil"/>
              <w:left w:val="nil"/>
              <w:bottom w:val="single" w:sz="2" w:space="0" w:color="auto"/>
              <w:right w:val="nil"/>
            </w:tcBorders>
            <w:vAlign w:val="center"/>
          </w:tcPr>
          <w:p w:rsidR="007B2ADC" w:rsidRDefault="007B2ADC" w:rsidP="005A6E5C">
            <w:pPr>
              <w:rPr>
                <w:rFonts w:ascii="Times New Roman" w:hAnsi="Times New Roman" w:cs="Times New Roman"/>
              </w:rPr>
            </w:pPr>
            <w:r>
              <w:rPr>
                <w:rFonts w:ascii="Times New Roman" w:hAnsi="Times New Roman" w:cs="Times New Roman"/>
              </w:rPr>
              <w:t>Ratio</w:t>
            </w:r>
          </w:p>
        </w:tc>
        <w:tc>
          <w:tcPr>
            <w:tcW w:w="1832" w:type="dxa"/>
            <w:gridSpan w:val="2"/>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0.333</w:t>
            </w:r>
          </w:p>
        </w:tc>
        <w:tc>
          <w:tcPr>
            <w:tcW w:w="2263" w:type="dxa"/>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0.333</w:t>
            </w:r>
          </w:p>
        </w:tc>
        <w:tc>
          <w:tcPr>
            <w:tcW w:w="1939" w:type="dxa"/>
            <w:gridSpan w:val="2"/>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0.313</w:t>
            </w:r>
          </w:p>
        </w:tc>
        <w:tc>
          <w:tcPr>
            <w:tcW w:w="2372" w:type="dxa"/>
            <w:tcBorders>
              <w:top w:val="nil"/>
              <w:left w:val="nil"/>
              <w:bottom w:val="single" w:sz="2" w:space="0" w:color="auto"/>
              <w:right w:val="nil"/>
            </w:tcBorders>
            <w:vAlign w:val="center"/>
          </w:tcPr>
          <w:p w:rsidR="007B2ADC" w:rsidRDefault="007B2ADC" w:rsidP="005A6E5C">
            <w:pPr>
              <w:jc w:val="center"/>
              <w:rPr>
                <w:rFonts w:ascii="Times New Roman" w:hAnsi="Times New Roman" w:cs="Times New Roman"/>
              </w:rPr>
            </w:pPr>
            <w:r>
              <w:rPr>
                <w:rFonts w:ascii="Times New Roman" w:hAnsi="Times New Roman" w:cs="Times New Roman"/>
              </w:rPr>
              <w:t>0.352</w:t>
            </w:r>
          </w:p>
        </w:tc>
      </w:tr>
      <w:tr w:rsidR="007B2ADC" w:rsidTr="005A6E5C">
        <w:trPr>
          <w:trHeight w:val="337"/>
        </w:trPr>
        <w:tc>
          <w:tcPr>
            <w:tcW w:w="1616" w:type="dxa"/>
            <w:tcBorders>
              <w:top w:val="single" w:sz="2" w:space="0" w:color="auto"/>
              <w:left w:val="nil"/>
              <w:bottom w:val="nil"/>
              <w:right w:val="nil"/>
            </w:tcBorders>
            <w:vAlign w:val="center"/>
          </w:tcPr>
          <w:p w:rsidR="007B2ADC" w:rsidRPr="00081384" w:rsidRDefault="007B2ADC" w:rsidP="005A6E5C">
            <w:pPr>
              <w:rPr>
                <w:rFonts w:ascii="Times New Roman" w:hAnsi="Times New Roman" w:cs="Times New Roman"/>
                <w:sz w:val="18"/>
                <w:szCs w:val="18"/>
              </w:rPr>
            </w:pPr>
          </w:p>
        </w:tc>
        <w:tc>
          <w:tcPr>
            <w:tcW w:w="1832" w:type="dxa"/>
            <w:gridSpan w:val="2"/>
            <w:tcBorders>
              <w:top w:val="single" w:sz="2" w:space="0" w:color="auto"/>
              <w:left w:val="nil"/>
              <w:bottom w:val="nil"/>
              <w:right w:val="nil"/>
            </w:tcBorders>
            <w:vAlign w:val="center"/>
          </w:tcPr>
          <w:p w:rsidR="007B2ADC" w:rsidRDefault="007B2ADC" w:rsidP="005A6E5C">
            <w:pPr>
              <w:rPr>
                <w:rFonts w:ascii="Times New Roman" w:hAnsi="Times New Roman" w:cs="Times New Roman"/>
              </w:rPr>
            </w:pPr>
          </w:p>
        </w:tc>
        <w:tc>
          <w:tcPr>
            <w:tcW w:w="2263" w:type="dxa"/>
            <w:tcBorders>
              <w:top w:val="single" w:sz="2" w:space="0" w:color="auto"/>
              <w:left w:val="nil"/>
              <w:bottom w:val="nil"/>
              <w:right w:val="nil"/>
            </w:tcBorders>
            <w:vAlign w:val="center"/>
          </w:tcPr>
          <w:p w:rsidR="007B2ADC" w:rsidRDefault="007B2ADC" w:rsidP="005A6E5C">
            <w:pPr>
              <w:rPr>
                <w:rFonts w:ascii="Times New Roman" w:hAnsi="Times New Roman" w:cs="Times New Roman"/>
              </w:rPr>
            </w:pPr>
          </w:p>
        </w:tc>
        <w:tc>
          <w:tcPr>
            <w:tcW w:w="1939" w:type="dxa"/>
            <w:gridSpan w:val="2"/>
            <w:tcBorders>
              <w:top w:val="single" w:sz="2" w:space="0" w:color="auto"/>
              <w:left w:val="nil"/>
              <w:bottom w:val="nil"/>
              <w:right w:val="nil"/>
            </w:tcBorders>
            <w:vAlign w:val="center"/>
          </w:tcPr>
          <w:p w:rsidR="007B2ADC" w:rsidRDefault="007B2ADC" w:rsidP="005A6E5C">
            <w:pPr>
              <w:rPr>
                <w:rFonts w:ascii="Times New Roman" w:hAnsi="Times New Roman" w:cs="Times New Roman"/>
              </w:rPr>
            </w:pPr>
          </w:p>
        </w:tc>
        <w:tc>
          <w:tcPr>
            <w:tcW w:w="2372" w:type="dxa"/>
            <w:tcBorders>
              <w:top w:val="single" w:sz="2" w:space="0" w:color="auto"/>
              <w:left w:val="nil"/>
              <w:bottom w:val="nil"/>
              <w:right w:val="nil"/>
            </w:tcBorders>
          </w:tcPr>
          <w:p w:rsidR="007B2ADC" w:rsidRDefault="007B2ADC" w:rsidP="005A6E5C">
            <w:pPr>
              <w:rPr>
                <w:rFonts w:ascii="Times New Roman" w:hAnsi="Times New Roman" w:cs="Times New Roman"/>
              </w:rPr>
            </w:pPr>
          </w:p>
        </w:tc>
      </w:tr>
    </w:tbl>
    <w:p w:rsidR="001310F7" w:rsidRDefault="001310F7" w:rsidP="001310F7">
      <w:pPr>
        <w:rPr>
          <w:rFonts w:ascii="Times New Roman" w:hAnsi="Times New Roman" w:cs="Times New Roman"/>
        </w:rPr>
      </w:pPr>
      <w:r>
        <w:rPr>
          <w:rFonts w:ascii="Times New Roman" w:hAnsi="Times New Roman" w:cs="Times New Roman"/>
        </w:rPr>
        <w:t xml:space="preserve">f. Adjusting for age and history of prior CVD, the </w:t>
      </w:r>
      <w:r w:rsidR="001A6828">
        <w:rPr>
          <w:rFonts w:ascii="Times New Roman" w:hAnsi="Times New Roman" w:cs="Times New Roman"/>
        </w:rPr>
        <w:t>risk difference</w:t>
      </w:r>
      <w:r>
        <w:rPr>
          <w:rFonts w:ascii="Times New Roman" w:hAnsi="Times New Roman" w:cs="Times New Roman"/>
        </w:rPr>
        <w:t xml:space="preserve"> for cardiovascular disease death over four years between women using estrogen and those not using estrogen was </w:t>
      </w:r>
      <w:r w:rsidR="00035383">
        <w:rPr>
          <w:rFonts w:ascii="Times New Roman" w:hAnsi="Times New Roman" w:cs="Times New Roman"/>
        </w:rPr>
        <w:t>-0.009</w:t>
      </w:r>
      <w:r>
        <w:rPr>
          <w:rFonts w:ascii="Times New Roman" w:hAnsi="Times New Roman" w:cs="Times New Roman"/>
        </w:rPr>
        <w:t xml:space="preserve">. The 95% confidence interval </w:t>
      </w:r>
      <w:r w:rsidR="00D86AC3">
        <w:rPr>
          <w:rFonts w:ascii="Times New Roman" w:hAnsi="Times New Roman" w:cs="Times New Roman"/>
        </w:rPr>
        <w:t>was -0.03</w:t>
      </w:r>
      <w:r w:rsidR="001F7A11">
        <w:rPr>
          <w:rFonts w:ascii="Times New Roman" w:hAnsi="Times New Roman" w:cs="Times New Roman"/>
        </w:rPr>
        <w:t xml:space="preserve"> to 0</w:t>
      </w:r>
      <w:r>
        <w:rPr>
          <w:rFonts w:ascii="Times New Roman" w:hAnsi="Times New Roman" w:cs="Times New Roman"/>
        </w:rPr>
        <w:t>.</w:t>
      </w:r>
      <w:r w:rsidR="00D86AC3">
        <w:rPr>
          <w:rFonts w:ascii="Times New Roman" w:hAnsi="Times New Roman" w:cs="Times New Roman"/>
        </w:rPr>
        <w:t>01</w:t>
      </w:r>
      <w:r w:rsidR="001F7A11">
        <w:rPr>
          <w:rFonts w:ascii="Times New Roman" w:hAnsi="Times New Roman" w:cs="Times New Roman"/>
        </w:rPr>
        <w:t xml:space="preserve">. </w:t>
      </w:r>
      <w:r w:rsidR="00D86AC3">
        <w:rPr>
          <w:rFonts w:ascii="Times New Roman" w:hAnsi="Times New Roman" w:cs="Times New Roman"/>
        </w:rPr>
        <w:t xml:space="preserve">Given 100 samples of this size, 95 of them will have a 95% confidence interval that contains the true </w:t>
      </w:r>
      <w:r w:rsidR="00D86AC3">
        <w:rPr>
          <w:rFonts w:ascii="Times New Roman" w:hAnsi="Times New Roman" w:cs="Times New Roman"/>
        </w:rPr>
        <w:t>risk difference</w:t>
      </w:r>
      <w:r w:rsidR="00D86AC3">
        <w:rPr>
          <w:rFonts w:ascii="Times New Roman" w:hAnsi="Times New Roman" w:cs="Times New Roman"/>
        </w:rPr>
        <w:t xml:space="preserve">, and the difference is expected to fall within this range. </w:t>
      </w:r>
      <w:r w:rsidR="00035383">
        <w:rPr>
          <w:rFonts w:ascii="Times New Roman" w:hAnsi="Times New Roman" w:cs="Times New Roman"/>
        </w:rPr>
        <w:t xml:space="preserve">The p-value of </w:t>
      </w:r>
      <w:r w:rsidR="00D86AC3">
        <w:rPr>
          <w:rFonts w:ascii="Times New Roman" w:hAnsi="Times New Roman" w:cs="Times New Roman"/>
        </w:rPr>
        <w:t>0.34</w:t>
      </w:r>
      <w:r>
        <w:rPr>
          <w:rFonts w:ascii="Times New Roman" w:hAnsi="Times New Roman" w:cs="Times New Roman"/>
        </w:rPr>
        <w:t xml:space="preserve"> shows that </w:t>
      </w:r>
      <w:r w:rsidR="001F7A11">
        <w:rPr>
          <w:rFonts w:ascii="Times New Roman" w:hAnsi="Times New Roman" w:cs="Times New Roman"/>
        </w:rPr>
        <w:t>the</w:t>
      </w:r>
      <w:r>
        <w:rPr>
          <w:rFonts w:ascii="Times New Roman" w:hAnsi="Times New Roman" w:cs="Times New Roman"/>
        </w:rPr>
        <w:t xml:space="preserve"> association between estrogen use and CVD mortality is</w:t>
      </w:r>
      <w:r w:rsidR="00D86AC3">
        <w:rPr>
          <w:rFonts w:ascii="Times New Roman" w:hAnsi="Times New Roman" w:cs="Times New Roman"/>
        </w:rPr>
        <w:t xml:space="preserve"> not</w:t>
      </w:r>
      <w:r>
        <w:rPr>
          <w:rFonts w:ascii="Times New Roman" w:hAnsi="Times New Roman" w:cs="Times New Roman"/>
        </w:rPr>
        <w:t xml:space="preserve"> significant at the alpha = 0.05 level.</w:t>
      </w:r>
    </w:p>
    <w:p w:rsidR="001310F7" w:rsidRDefault="001310F7">
      <w:pPr>
        <w:rPr>
          <w:rFonts w:ascii="Times New Roman" w:hAnsi="Times New Roman" w:cs="Times New Roman"/>
        </w:rPr>
      </w:pPr>
    </w:p>
    <w:p w:rsidR="001310F7" w:rsidRDefault="001310F7">
      <w:pPr>
        <w:rPr>
          <w:rFonts w:ascii="Times New Roman" w:hAnsi="Times New Roman" w:cs="Times New Roman"/>
        </w:rPr>
      </w:pPr>
    </w:p>
    <w:p w:rsidR="00D41C4E" w:rsidRDefault="00D41C4E">
      <w:pPr>
        <w:rPr>
          <w:rFonts w:ascii="Times New Roman" w:hAnsi="Times New Roman" w:cs="Times New Roman"/>
        </w:rPr>
      </w:pPr>
      <w:r>
        <w:rPr>
          <w:rFonts w:ascii="Times New Roman" w:hAnsi="Times New Roman" w:cs="Times New Roman"/>
        </w:rPr>
        <w:t>2. Odds ratio</w:t>
      </w:r>
    </w:p>
    <w:p w:rsidR="00D41C4E" w:rsidRDefault="00D41C4E">
      <w:pPr>
        <w:rPr>
          <w:rFonts w:ascii="Times New Roman" w:hAnsi="Times New Roman" w:cs="Times New Roman"/>
        </w:rPr>
      </w:pPr>
    </w:p>
    <w:tbl>
      <w:tblPr>
        <w:tblStyle w:val="TableGrid"/>
        <w:tblW w:w="9820" w:type="dxa"/>
        <w:tblLook w:val="04A0" w:firstRow="1" w:lastRow="0" w:firstColumn="1" w:lastColumn="0" w:noHBand="0" w:noVBand="1"/>
      </w:tblPr>
      <w:tblGrid>
        <w:gridCol w:w="3834"/>
        <w:gridCol w:w="1980"/>
        <w:gridCol w:w="2970"/>
        <w:gridCol w:w="1036"/>
      </w:tblGrid>
      <w:tr w:rsidR="002430FE" w:rsidTr="00260D46">
        <w:trPr>
          <w:trHeight w:val="690"/>
        </w:trPr>
        <w:tc>
          <w:tcPr>
            <w:tcW w:w="9820" w:type="dxa"/>
            <w:gridSpan w:val="4"/>
            <w:tcBorders>
              <w:top w:val="single" w:sz="12" w:space="0" w:color="auto"/>
              <w:left w:val="nil"/>
              <w:bottom w:val="single" w:sz="2" w:space="0" w:color="auto"/>
              <w:right w:val="nil"/>
            </w:tcBorders>
            <w:vAlign w:val="bottom"/>
          </w:tcPr>
          <w:p w:rsidR="002430FE" w:rsidRDefault="002430FE" w:rsidP="002430FE">
            <w:pPr>
              <w:ind w:left="972" w:hanging="972"/>
              <w:rPr>
                <w:rFonts w:ascii="Times New Roman" w:hAnsi="Times New Roman" w:cs="Times New Roman"/>
              </w:rPr>
            </w:pPr>
            <w:r>
              <w:rPr>
                <w:rFonts w:ascii="Times New Roman" w:hAnsi="Times New Roman" w:cs="Times New Roman"/>
                <w:b/>
              </w:rPr>
              <w:t xml:space="preserve">Table 2  </w:t>
            </w:r>
            <w:r>
              <w:rPr>
                <w:rFonts w:ascii="Times New Roman" w:hAnsi="Times New Roman" w:cs="Times New Roman"/>
              </w:rPr>
              <w:t xml:space="preserve">Association between supplemental estrogen use and four-year cardiovascular disease mortality in women, </w:t>
            </w:r>
            <w:r w:rsidRPr="00081384">
              <w:rPr>
                <w:rFonts w:ascii="Times New Roman" w:hAnsi="Times New Roman" w:cs="Times New Roman"/>
                <w:i/>
              </w:rPr>
              <w:t>n</w:t>
            </w:r>
            <w:r>
              <w:rPr>
                <w:rFonts w:ascii="Times New Roman" w:hAnsi="Times New Roman" w:cs="Times New Roman"/>
              </w:rPr>
              <w:t xml:space="preserve"> = 2899</w:t>
            </w:r>
          </w:p>
        </w:tc>
      </w:tr>
      <w:tr w:rsidR="002430FE" w:rsidTr="00260D46">
        <w:trPr>
          <w:trHeight w:val="382"/>
        </w:trPr>
        <w:tc>
          <w:tcPr>
            <w:tcW w:w="3834" w:type="dxa"/>
            <w:tcBorders>
              <w:top w:val="single" w:sz="2" w:space="0" w:color="auto"/>
              <w:left w:val="nil"/>
              <w:bottom w:val="single" w:sz="12" w:space="0" w:color="auto"/>
              <w:right w:val="nil"/>
            </w:tcBorders>
            <w:vAlign w:val="center"/>
          </w:tcPr>
          <w:p w:rsidR="002430FE" w:rsidRDefault="002430FE" w:rsidP="002430FE">
            <w:pPr>
              <w:rPr>
                <w:rFonts w:ascii="Times New Roman" w:hAnsi="Times New Roman" w:cs="Times New Roman"/>
              </w:rPr>
            </w:pPr>
            <w:r>
              <w:rPr>
                <w:rFonts w:ascii="Times New Roman" w:hAnsi="Times New Roman" w:cs="Times New Roman"/>
              </w:rPr>
              <w:t>Variable</w:t>
            </w:r>
          </w:p>
        </w:tc>
        <w:tc>
          <w:tcPr>
            <w:tcW w:w="1980" w:type="dxa"/>
            <w:tcBorders>
              <w:top w:val="single" w:sz="2" w:space="0" w:color="auto"/>
              <w:left w:val="nil"/>
              <w:bottom w:val="single" w:sz="12" w:space="0" w:color="auto"/>
              <w:right w:val="nil"/>
            </w:tcBorders>
            <w:vAlign w:val="center"/>
          </w:tcPr>
          <w:p w:rsidR="002430FE" w:rsidRDefault="002430FE" w:rsidP="00E17744">
            <w:pPr>
              <w:jc w:val="center"/>
              <w:rPr>
                <w:rFonts w:ascii="Times New Roman" w:hAnsi="Times New Roman" w:cs="Times New Roman"/>
              </w:rPr>
            </w:pPr>
            <w:r>
              <w:rPr>
                <w:rFonts w:ascii="Times New Roman" w:hAnsi="Times New Roman" w:cs="Times New Roman"/>
              </w:rPr>
              <w:t>Odds Ratio</w:t>
            </w:r>
          </w:p>
        </w:tc>
        <w:tc>
          <w:tcPr>
            <w:tcW w:w="2970" w:type="dxa"/>
            <w:tcBorders>
              <w:top w:val="single" w:sz="2" w:space="0" w:color="auto"/>
              <w:left w:val="nil"/>
              <w:bottom w:val="single" w:sz="12" w:space="0" w:color="auto"/>
              <w:right w:val="nil"/>
            </w:tcBorders>
            <w:vAlign w:val="center"/>
          </w:tcPr>
          <w:p w:rsidR="002430FE" w:rsidRDefault="002430FE" w:rsidP="00E17744">
            <w:pPr>
              <w:jc w:val="center"/>
              <w:rPr>
                <w:rFonts w:ascii="Times New Roman" w:hAnsi="Times New Roman" w:cs="Times New Roman"/>
              </w:rPr>
            </w:pPr>
            <w:r>
              <w:rPr>
                <w:rFonts w:ascii="Times New Roman" w:hAnsi="Times New Roman" w:cs="Times New Roman"/>
              </w:rPr>
              <w:t>95% Confidence Interval</w:t>
            </w:r>
          </w:p>
        </w:tc>
        <w:tc>
          <w:tcPr>
            <w:tcW w:w="1036" w:type="dxa"/>
            <w:tcBorders>
              <w:top w:val="single" w:sz="2" w:space="0" w:color="auto"/>
              <w:left w:val="nil"/>
              <w:bottom w:val="single" w:sz="12" w:space="0" w:color="auto"/>
              <w:right w:val="nil"/>
            </w:tcBorders>
            <w:vAlign w:val="center"/>
          </w:tcPr>
          <w:p w:rsidR="002430FE" w:rsidRDefault="002430FE" w:rsidP="00260D46">
            <w:pPr>
              <w:rPr>
                <w:rFonts w:ascii="Times New Roman" w:hAnsi="Times New Roman" w:cs="Times New Roman"/>
              </w:rPr>
            </w:pPr>
            <w:r w:rsidRPr="00081384">
              <w:rPr>
                <w:rFonts w:ascii="Times New Roman" w:hAnsi="Times New Roman" w:cs="Times New Roman"/>
                <w:i/>
              </w:rPr>
              <w:t>p</w:t>
            </w:r>
            <w:r>
              <w:rPr>
                <w:rFonts w:ascii="Times New Roman" w:hAnsi="Times New Roman" w:cs="Times New Roman"/>
              </w:rPr>
              <w:t xml:space="preserve"> value</w:t>
            </w:r>
          </w:p>
        </w:tc>
      </w:tr>
      <w:tr w:rsidR="002430FE" w:rsidTr="00260D46">
        <w:trPr>
          <w:trHeight w:val="303"/>
        </w:trPr>
        <w:tc>
          <w:tcPr>
            <w:tcW w:w="3834" w:type="dxa"/>
            <w:tcBorders>
              <w:top w:val="single" w:sz="12" w:space="0" w:color="auto"/>
              <w:left w:val="nil"/>
              <w:bottom w:val="nil"/>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w:t>
            </w:r>
          </w:p>
        </w:tc>
        <w:tc>
          <w:tcPr>
            <w:tcW w:w="1980" w:type="dxa"/>
            <w:tcBorders>
              <w:top w:val="single" w:sz="12" w:space="0" w:color="auto"/>
              <w:left w:val="nil"/>
              <w:bottom w:val="nil"/>
              <w:right w:val="nil"/>
            </w:tcBorders>
            <w:vAlign w:val="center"/>
          </w:tcPr>
          <w:p w:rsidR="002430FE" w:rsidRDefault="00E17744" w:rsidP="00E17744">
            <w:pPr>
              <w:jc w:val="center"/>
              <w:rPr>
                <w:rFonts w:ascii="Times New Roman" w:hAnsi="Times New Roman" w:cs="Times New Roman"/>
              </w:rPr>
            </w:pPr>
            <w:r>
              <w:rPr>
                <w:rFonts w:ascii="Times New Roman" w:hAnsi="Times New Roman" w:cs="Times New Roman"/>
              </w:rPr>
              <w:t>0.250</w:t>
            </w:r>
          </w:p>
        </w:tc>
        <w:tc>
          <w:tcPr>
            <w:tcW w:w="2970" w:type="dxa"/>
            <w:tcBorders>
              <w:top w:val="single" w:sz="12" w:space="0" w:color="auto"/>
              <w:left w:val="nil"/>
              <w:bottom w:val="nil"/>
              <w:right w:val="nil"/>
            </w:tcBorders>
            <w:vAlign w:val="center"/>
          </w:tcPr>
          <w:p w:rsidR="002430FE" w:rsidRDefault="00366846" w:rsidP="00E17744">
            <w:pPr>
              <w:jc w:val="center"/>
              <w:rPr>
                <w:rFonts w:ascii="Times New Roman" w:hAnsi="Times New Roman" w:cs="Times New Roman"/>
              </w:rPr>
            </w:pPr>
            <w:r>
              <w:rPr>
                <w:rFonts w:ascii="Times New Roman" w:hAnsi="Times New Roman" w:cs="Times New Roman"/>
              </w:rPr>
              <w:t>0.079, 0.795</w:t>
            </w:r>
          </w:p>
        </w:tc>
        <w:tc>
          <w:tcPr>
            <w:tcW w:w="1036" w:type="dxa"/>
            <w:tcBorders>
              <w:top w:val="single" w:sz="12" w:space="0" w:color="auto"/>
              <w:left w:val="nil"/>
              <w:bottom w:val="nil"/>
              <w:right w:val="nil"/>
            </w:tcBorders>
            <w:vAlign w:val="center"/>
          </w:tcPr>
          <w:p w:rsidR="002430FE" w:rsidRDefault="00AB3F4D" w:rsidP="00260D46">
            <w:pPr>
              <w:rPr>
                <w:rFonts w:ascii="Times New Roman" w:hAnsi="Times New Roman" w:cs="Times New Roman"/>
              </w:rPr>
            </w:pPr>
            <w:r>
              <w:rPr>
                <w:rFonts w:ascii="Times New Roman" w:hAnsi="Times New Roman" w:cs="Times New Roman"/>
              </w:rPr>
              <w:t>0.019</w:t>
            </w:r>
          </w:p>
        </w:tc>
      </w:tr>
      <w:tr w:rsidR="002430FE" w:rsidTr="00260D46">
        <w:trPr>
          <w:trHeight w:val="270"/>
        </w:trPr>
        <w:tc>
          <w:tcPr>
            <w:tcW w:w="3834" w:type="dxa"/>
            <w:tcBorders>
              <w:top w:val="nil"/>
              <w:left w:val="nil"/>
              <w:bottom w:val="nil"/>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 history of prior CVD</w:t>
            </w:r>
          </w:p>
        </w:tc>
        <w:tc>
          <w:tcPr>
            <w:tcW w:w="1980" w:type="dxa"/>
            <w:tcBorders>
              <w:top w:val="nil"/>
              <w:left w:val="nil"/>
              <w:bottom w:val="nil"/>
              <w:right w:val="nil"/>
            </w:tcBorders>
            <w:vAlign w:val="center"/>
          </w:tcPr>
          <w:p w:rsidR="002430FE" w:rsidRDefault="004F27DD" w:rsidP="00E17744">
            <w:pPr>
              <w:jc w:val="center"/>
              <w:rPr>
                <w:rFonts w:ascii="Times New Roman" w:hAnsi="Times New Roman" w:cs="Times New Roman"/>
              </w:rPr>
            </w:pPr>
            <w:r>
              <w:rPr>
                <w:rFonts w:ascii="Times New Roman" w:hAnsi="Times New Roman" w:cs="Times New Roman"/>
              </w:rPr>
              <w:t>0.338</w:t>
            </w:r>
          </w:p>
        </w:tc>
        <w:tc>
          <w:tcPr>
            <w:tcW w:w="2970" w:type="dxa"/>
            <w:tcBorders>
              <w:top w:val="nil"/>
              <w:left w:val="nil"/>
              <w:bottom w:val="nil"/>
              <w:right w:val="nil"/>
            </w:tcBorders>
            <w:vAlign w:val="center"/>
          </w:tcPr>
          <w:p w:rsidR="002430FE" w:rsidRDefault="00366846" w:rsidP="00E17744">
            <w:pPr>
              <w:jc w:val="center"/>
              <w:rPr>
                <w:rFonts w:ascii="Times New Roman" w:hAnsi="Times New Roman" w:cs="Times New Roman"/>
              </w:rPr>
            </w:pPr>
            <w:r>
              <w:rPr>
                <w:rFonts w:ascii="Times New Roman" w:hAnsi="Times New Roman" w:cs="Times New Roman"/>
              </w:rPr>
              <w:t>0.105, 1.084</w:t>
            </w:r>
          </w:p>
        </w:tc>
        <w:tc>
          <w:tcPr>
            <w:tcW w:w="1036" w:type="dxa"/>
            <w:tcBorders>
              <w:top w:val="nil"/>
              <w:left w:val="nil"/>
              <w:bottom w:val="nil"/>
              <w:right w:val="nil"/>
            </w:tcBorders>
            <w:vAlign w:val="center"/>
          </w:tcPr>
          <w:p w:rsidR="002430FE" w:rsidRDefault="004F27DD" w:rsidP="0010175F">
            <w:pPr>
              <w:rPr>
                <w:rFonts w:ascii="Times New Roman" w:hAnsi="Times New Roman" w:cs="Times New Roman"/>
              </w:rPr>
            </w:pPr>
            <w:r>
              <w:rPr>
                <w:rFonts w:ascii="Times New Roman" w:hAnsi="Times New Roman" w:cs="Times New Roman"/>
              </w:rPr>
              <w:t>0.</w:t>
            </w:r>
            <w:r w:rsidR="00366846">
              <w:rPr>
                <w:rFonts w:ascii="Times New Roman" w:hAnsi="Times New Roman" w:cs="Times New Roman"/>
              </w:rPr>
              <w:t>068</w:t>
            </w:r>
          </w:p>
        </w:tc>
      </w:tr>
      <w:tr w:rsidR="002430FE" w:rsidTr="00260D46">
        <w:trPr>
          <w:trHeight w:val="363"/>
        </w:trPr>
        <w:tc>
          <w:tcPr>
            <w:tcW w:w="3834" w:type="dxa"/>
            <w:tcBorders>
              <w:top w:val="nil"/>
              <w:left w:val="nil"/>
              <w:bottom w:val="single" w:sz="2" w:space="0" w:color="auto"/>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 history of prior CVD, age</w:t>
            </w:r>
          </w:p>
        </w:tc>
        <w:tc>
          <w:tcPr>
            <w:tcW w:w="1980" w:type="dxa"/>
            <w:tcBorders>
              <w:top w:val="nil"/>
              <w:left w:val="nil"/>
              <w:bottom w:val="single" w:sz="2" w:space="0" w:color="auto"/>
              <w:right w:val="nil"/>
            </w:tcBorders>
            <w:vAlign w:val="center"/>
          </w:tcPr>
          <w:p w:rsidR="002430FE" w:rsidRDefault="00D41C4E" w:rsidP="00E17744">
            <w:pPr>
              <w:jc w:val="center"/>
              <w:rPr>
                <w:rFonts w:ascii="Times New Roman" w:hAnsi="Times New Roman" w:cs="Times New Roman"/>
              </w:rPr>
            </w:pPr>
            <w:r>
              <w:rPr>
                <w:rFonts w:ascii="Times New Roman" w:hAnsi="Times New Roman" w:cs="Times New Roman"/>
              </w:rPr>
              <w:t>0.427</w:t>
            </w:r>
          </w:p>
        </w:tc>
        <w:tc>
          <w:tcPr>
            <w:tcW w:w="2970" w:type="dxa"/>
            <w:tcBorders>
              <w:top w:val="nil"/>
              <w:left w:val="nil"/>
              <w:bottom w:val="single" w:sz="2" w:space="0" w:color="auto"/>
              <w:right w:val="nil"/>
            </w:tcBorders>
            <w:vAlign w:val="center"/>
          </w:tcPr>
          <w:p w:rsidR="002430FE" w:rsidRDefault="00D41C4E" w:rsidP="00E17744">
            <w:pPr>
              <w:jc w:val="center"/>
              <w:rPr>
                <w:rFonts w:ascii="Times New Roman" w:hAnsi="Times New Roman" w:cs="Times New Roman"/>
              </w:rPr>
            </w:pPr>
            <w:r>
              <w:rPr>
                <w:rFonts w:ascii="Times New Roman" w:hAnsi="Times New Roman" w:cs="Times New Roman"/>
              </w:rPr>
              <w:t xml:space="preserve">0.132, </w:t>
            </w:r>
            <w:r w:rsidR="009B2308">
              <w:rPr>
                <w:rFonts w:ascii="Times New Roman" w:hAnsi="Times New Roman" w:cs="Times New Roman"/>
              </w:rPr>
              <w:t>1.383</w:t>
            </w:r>
          </w:p>
        </w:tc>
        <w:tc>
          <w:tcPr>
            <w:tcW w:w="1036" w:type="dxa"/>
            <w:tcBorders>
              <w:top w:val="nil"/>
              <w:left w:val="nil"/>
              <w:bottom w:val="single" w:sz="2" w:space="0" w:color="auto"/>
              <w:right w:val="nil"/>
            </w:tcBorders>
            <w:vAlign w:val="center"/>
          </w:tcPr>
          <w:p w:rsidR="002430FE" w:rsidRDefault="009B2308" w:rsidP="00260D46">
            <w:pPr>
              <w:rPr>
                <w:rFonts w:ascii="Times New Roman" w:hAnsi="Times New Roman" w:cs="Times New Roman"/>
              </w:rPr>
            </w:pPr>
            <w:r>
              <w:rPr>
                <w:rFonts w:ascii="Times New Roman" w:hAnsi="Times New Roman" w:cs="Times New Roman"/>
              </w:rPr>
              <w:t>0.156</w:t>
            </w:r>
          </w:p>
        </w:tc>
      </w:tr>
      <w:tr w:rsidR="002430FE" w:rsidTr="00260D46">
        <w:trPr>
          <w:trHeight w:val="386"/>
        </w:trPr>
        <w:tc>
          <w:tcPr>
            <w:tcW w:w="3834" w:type="dxa"/>
            <w:tcBorders>
              <w:top w:val="single" w:sz="2" w:space="0" w:color="auto"/>
              <w:left w:val="nil"/>
              <w:bottom w:val="nil"/>
              <w:right w:val="nil"/>
            </w:tcBorders>
            <w:vAlign w:val="center"/>
          </w:tcPr>
          <w:p w:rsidR="002430FE" w:rsidRDefault="002430FE" w:rsidP="00260D46">
            <w:pPr>
              <w:rPr>
                <w:rFonts w:ascii="Times New Roman" w:hAnsi="Times New Roman" w:cs="Times New Roman"/>
                <w:sz w:val="18"/>
                <w:szCs w:val="18"/>
              </w:rPr>
            </w:pPr>
            <w:r w:rsidRPr="00081384">
              <w:rPr>
                <w:rFonts w:ascii="Times New Roman" w:hAnsi="Times New Roman" w:cs="Times New Roman"/>
                <w:sz w:val="18"/>
                <w:szCs w:val="18"/>
              </w:rPr>
              <w:t>CVD = cardiovascular disease</w:t>
            </w:r>
          </w:p>
          <w:p w:rsidR="00D41C4E" w:rsidRPr="00081384" w:rsidRDefault="00D41C4E" w:rsidP="00260D46">
            <w:pPr>
              <w:rPr>
                <w:rFonts w:ascii="Times New Roman" w:hAnsi="Times New Roman" w:cs="Times New Roman"/>
                <w:sz w:val="18"/>
                <w:szCs w:val="18"/>
              </w:rPr>
            </w:pPr>
          </w:p>
        </w:tc>
        <w:tc>
          <w:tcPr>
            <w:tcW w:w="1980" w:type="dxa"/>
            <w:tcBorders>
              <w:top w:val="single" w:sz="2" w:space="0" w:color="auto"/>
              <w:left w:val="nil"/>
              <w:bottom w:val="nil"/>
              <w:right w:val="nil"/>
            </w:tcBorders>
            <w:vAlign w:val="center"/>
          </w:tcPr>
          <w:p w:rsidR="002430FE" w:rsidRDefault="002430FE" w:rsidP="00260D46">
            <w:pPr>
              <w:rPr>
                <w:rFonts w:ascii="Times New Roman" w:hAnsi="Times New Roman" w:cs="Times New Roman"/>
              </w:rPr>
            </w:pPr>
          </w:p>
        </w:tc>
        <w:tc>
          <w:tcPr>
            <w:tcW w:w="2970" w:type="dxa"/>
            <w:tcBorders>
              <w:top w:val="single" w:sz="2" w:space="0" w:color="auto"/>
              <w:left w:val="nil"/>
              <w:bottom w:val="nil"/>
              <w:right w:val="nil"/>
            </w:tcBorders>
            <w:vAlign w:val="center"/>
          </w:tcPr>
          <w:p w:rsidR="002430FE" w:rsidRDefault="002430FE" w:rsidP="00260D46">
            <w:pPr>
              <w:rPr>
                <w:rFonts w:ascii="Times New Roman" w:hAnsi="Times New Roman" w:cs="Times New Roman"/>
              </w:rPr>
            </w:pPr>
          </w:p>
        </w:tc>
        <w:tc>
          <w:tcPr>
            <w:tcW w:w="1036" w:type="dxa"/>
            <w:tcBorders>
              <w:top w:val="single" w:sz="2" w:space="0" w:color="auto"/>
              <w:left w:val="nil"/>
              <w:bottom w:val="nil"/>
              <w:right w:val="nil"/>
            </w:tcBorders>
            <w:vAlign w:val="center"/>
          </w:tcPr>
          <w:p w:rsidR="002430FE" w:rsidRDefault="002430FE" w:rsidP="00260D46">
            <w:pPr>
              <w:rPr>
                <w:rFonts w:ascii="Times New Roman" w:hAnsi="Times New Roman" w:cs="Times New Roman"/>
              </w:rPr>
            </w:pPr>
          </w:p>
        </w:tc>
      </w:tr>
    </w:tbl>
    <w:p w:rsidR="00D41C4E" w:rsidRDefault="00D41C4E" w:rsidP="00D41C4E">
      <w:pPr>
        <w:rPr>
          <w:rFonts w:ascii="Times New Roman" w:hAnsi="Times New Roman" w:cs="Times New Roman"/>
        </w:rPr>
      </w:pPr>
      <w:r>
        <w:rPr>
          <w:rFonts w:ascii="Times New Roman" w:hAnsi="Times New Roman" w:cs="Times New Roman"/>
        </w:rPr>
        <w:t>a. In unadjusted analysis, the odds ratio</w:t>
      </w:r>
      <w:r w:rsidR="006F5928">
        <w:rPr>
          <w:rFonts w:ascii="Times New Roman" w:hAnsi="Times New Roman" w:cs="Times New Roman"/>
        </w:rPr>
        <w:t xml:space="preserve"> </w:t>
      </w:r>
      <w:r w:rsidR="001B786A">
        <w:rPr>
          <w:rFonts w:ascii="Times New Roman" w:hAnsi="Times New Roman" w:cs="Times New Roman"/>
        </w:rPr>
        <w:t>of</w:t>
      </w:r>
      <w:r>
        <w:rPr>
          <w:rFonts w:ascii="Times New Roman" w:hAnsi="Times New Roman" w:cs="Times New Roman"/>
        </w:rPr>
        <w:t xml:space="preserve"> </w:t>
      </w:r>
      <w:r w:rsidR="001B786A">
        <w:rPr>
          <w:rFonts w:ascii="Times New Roman" w:hAnsi="Times New Roman" w:cs="Times New Roman"/>
        </w:rPr>
        <w:t>4-year CVD</w:t>
      </w:r>
      <w:r>
        <w:rPr>
          <w:rFonts w:ascii="Times New Roman" w:hAnsi="Times New Roman" w:cs="Times New Roman"/>
        </w:rPr>
        <w:t xml:space="preserve"> death between women using estrogen and those not using estrogen was 0.25, as shown in Table 2. Taking estrogen appeared to reduce the odds of death by 25%. The 95% confidence interval was quite wide at 0.08 to 0.8</w:t>
      </w:r>
      <w:r w:rsidR="0024507C">
        <w:rPr>
          <w:rFonts w:ascii="Times New Roman" w:hAnsi="Times New Roman" w:cs="Times New Roman"/>
        </w:rPr>
        <w:t xml:space="preserve">. </w:t>
      </w:r>
      <w:r w:rsidR="002F08CC">
        <w:rPr>
          <w:rFonts w:ascii="Times New Roman" w:hAnsi="Times New Roman" w:cs="Times New Roman"/>
        </w:rPr>
        <w:t xml:space="preserve">Given 100 samples of this size, 95 of them </w:t>
      </w:r>
      <w:r w:rsidR="005212A7">
        <w:rPr>
          <w:rFonts w:ascii="Times New Roman" w:hAnsi="Times New Roman" w:cs="Times New Roman"/>
        </w:rPr>
        <w:t>are expected to</w:t>
      </w:r>
      <w:r w:rsidR="002F08CC">
        <w:rPr>
          <w:rFonts w:ascii="Times New Roman" w:hAnsi="Times New Roman" w:cs="Times New Roman"/>
        </w:rPr>
        <w:t xml:space="preserve"> have a 95% confidence interval that contains the true </w:t>
      </w:r>
      <w:r w:rsidR="002F08CC">
        <w:rPr>
          <w:rFonts w:ascii="Times New Roman" w:hAnsi="Times New Roman" w:cs="Times New Roman"/>
        </w:rPr>
        <w:t>odds ratio</w:t>
      </w:r>
      <w:r w:rsidR="005212A7">
        <w:rPr>
          <w:rFonts w:ascii="Times New Roman" w:hAnsi="Times New Roman" w:cs="Times New Roman"/>
        </w:rPr>
        <w:t xml:space="preserve">, and </w:t>
      </w:r>
      <w:r w:rsidR="00AA32AB">
        <w:rPr>
          <w:rFonts w:ascii="Times New Roman" w:hAnsi="Times New Roman" w:cs="Times New Roman"/>
        </w:rPr>
        <w:t>the true odds ratio</w:t>
      </w:r>
      <w:r w:rsidR="00AA32AB">
        <w:rPr>
          <w:rFonts w:ascii="Times New Roman" w:hAnsi="Times New Roman" w:cs="Times New Roman"/>
        </w:rPr>
        <w:t xml:space="preserve"> </w:t>
      </w:r>
      <w:r w:rsidR="002F08CC">
        <w:rPr>
          <w:rFonts w:ascii="Times New Roman" w:hAnsi="Times New Roman" w:cs="Times New Roman"/>
        </w:rPr>
        <w:t>is expected to fall within this range</w:t>
      </w:r>
      <w:r w:rsidR="00CD5DB9">
        <w:rPr>
          <w:rFonts w:ascii="Times New Roman" w:hAnsi="Times New Roman" w:cs="Times New Roman"/>
        </w:rPr>
        <w:t xml:space="preserve">. </w:t>
      </w:r>
      <w:r>
        <w:rPr>
          <w:rFonts w:ascii="Times New Roman" w:hAnsi="Times New Roman" w:cs="Times New Roman"/>
        </w:rPr>
        <w:t xml:space="preserve">The p-value of 0.02 shows that </w:t>
      </w:r>
      <w:r w:rsidR="0024507C">
        <w:rPr>
          <w:rFonts w:ascii="Times New Roman" w:hAnsi="Times New Roman" w:cs="Times New Roman"/>
        </w:rPr>
        <w:t>the</w:t>
      </w:r>
      <w:r>
        <w:rPr>
          <w:rFonts w:ascii="Times New Roman" w:hAnsi="Times New Roman" w:cs="Times New Roman"/>
        </w:rPr>
        <w:t xml:space="preserve"> association </w:t>
      </w:r>
      <w:r w:rsidR="0038256B">
        <w:rPr>
          <w:rFonts w:ascii="Times New Roman" w:hAnsi="Times New Roman" w:cs="Times New Roman"/>
        </w:rPr>
        <w:t xml:space="preserve">between estrogen use and CVD mortality </w:t>
      </w:r>
      <w:r>
        <w:rPr>
          <w:rFonts w:ascii="Times New Roman" w:hAnsi="Times New Roman" w:cs="Times New Roman"/>
        </w:rPr>
        <w:t xml:space="preserve">is significant at the alpha = 0.05 level. </w:t>
      </w:r>
    </w:p>
    <w:p w:rsidR="002430FE" w:rsidRDefault="002430FE">
      <w:pPr>
        <w:rPr>
          <w:rFonts w:ascii="Times New Roman" w:hAnsi="Times New Roman" w:cs="Times New Roman"/>
        </w:rPr>
      </w:pPr>
    </w:p>
    <w:p w:rsidR="003A63C2" w:rsidRDefault="003A63C2" w:rsidP="003A63C2">
      <w:pPr>
        <w:rPr>
          <w:rFonts w:ascii="Times New Roman" w:hAnsi="Times New Roman" w:cs="Times New Roman"/>
        </w:rPr>
      </w:pPr>
      <w:r>
        <w:rPr>
          <w:rFonts w:ascii="Times New Roman" w:hAnsi="Times New Roman" w:cs="Times New Roman"/>
        </w:rPr>
        <w:t xml:space="preserve">b. There does not appear to be effect modification from previous cardiovascular disease on the association between estrogen use and CVD mortality for the odds ratio (Table 1b). The odds ratio for CVD mortality between women on and off estrogen was 0.31 for women with prior CVD and 0.35 for women without prior CVD, which is not a meaningful difference. </w:t>
      </w:r>
    </w:p>
    <w:p w:rsidR="006F5928" w:rsidRDefault="006F5928">
      <w:pPr>
        <w:rPr>
          <w:rFonts w:ascii="Times New Roman" w:hAnsi="Times New Roman" w:cs="Times New Roman"/>
        </w:rPr>
      </w:pPr>
    </w:p>
    <w:p w:rsidR="006F5928" w:rsidRDefault="006F5928">
      <w:pPr>
        <w:rPr>
          <w:rFonts w:ascii="Times New Roman" w:hAnsi="Times New Roman" w:cs="Times New Roman"/>
        </w:rPr>
      </w:pPr>
      <w:r>
        <w:rPr>
          <w:rFonts w:ascii="Times New Roman" w:hAnsi="Times New Roman" w:cs="Times New Roman"/>
        </w:rPr>
        <w:t xml:space="preserve">c. </w:t>
      </w:r>
      <w:r w:rsidR="0024507C">
        <w:rPr>
          <w:rFonts w:ascii="Times New Roman" w:hAnsi="Times New Roman" w:cs="Times New Roman"/>
        </w:rPr>
        <w:t>T</w:t>
      </w:r>
      <w:r>
        <w:rPr>
          <w:rFonts w:ascii="Times New Roman" w:hAnsi="Times New Roman" w:cs="Times New Roman"/>
        </w:rPr>
        <w:t>here does appear to be confounding</w:t>
      </w:r>
      <w:r w:rsidR="00A948D8">
        <w:rPr>
          <w:rFonts w:ascii="Times New Roman" w:hAnsi="Times New Roman" w:cs="Times New Roman"/>
        </w:rPr>
        <w:t xml:space="preserve"> from prior CVD</w:t>
      </w:r>
      <w:r>
        <w:rPr>
          <w:rFonts w:ascii="Times New Roman" w:hAnsi="Times New Roman" w:cs="Times New Roman"/>
        </w:rPr>
        <w:t xml:space="preserve"> in the relationship between estrogen use and CVD mortality. Adding history of prior CVD into the model results in a confidence interval which includes </w:t>
      </w:r>
      <w:r w:rsidR="00CC2C81">
        <w:rPr>
          <w:rFonts w:ascii="Times New Roman" w:hAnsi="Times New Roman" w:cs="Times New Roman"/>
        </w:rPr>
        <w:t>the null</w:t>
      </w:r>
      <w:r>
        <w:rPr>
          <w:rFonts w:ascii="Times New Roman" w:hAnsi="Times New Roman" w:cs="Times New Roman"/>
        </w:rPr>
        <w:t xml:space="preserve">, indicating that the protective effect of estrogen use on CVD death no longer holds when taking prior CVD into account. </w:t>
      </w:r>
    </w:p>
    <w:p w:rsidR="006F5928" w:rsidRDefault="006F5928">
      <w:pPr>
        <w:rPr>
          <w:rFonts w:ascii="Times New Roman" w:hAnsi="Times New Roman" w:cs="Times New Roman"/>
        </w:rPr>
      </w:pPr>
    </w:p>
    <w:p w:rsidR="006F5928" w:rsidRDefault="006F5928">
      <w:pPr>
        <w:rPr>
          <w:rFonts w:ascii="Times New Roman" w:hAnsi="Times New Roman" w:cs="Times New Roman"/>
        </w:rPr>
      </w:pPr>
      <w:r>
        <w:rPr>
          <w:rFonts w:ascii="Times New Roman" w:hAnsi="Times New Roman" w:cs="Times New Roman"/>
        </w:rPr>
        <w:t xml:space="preserve">d.   Adjusting for history of prior CVD, the odds ratio for cardiovascular disease death over four years between women using estrogen and those not using estrogen was 0.34. The 95% confidence interval </w:t>
      </w:r>
      <w:r w:rsidR="00E1524A">
        <w:rPr>
          <w:rFonts w:ascii="Times New Roman" w:hAnsi="Times New Roman" w:cs="Times New Roman"/>
        </w:rPr>
        <w:t>was 0.10 to 1</w:t>
      </w:r>
      <w:r>
        <w:rPr>
          <w:rFonts w:ascii="Times New Roman" w:hAnsi="Times New Roman" w:cs="Times New Roman"/>
        </w:rPr>
        <w:t>.</w:t>
      </w:r>
      <w:r w:rsidR="00E1524A">
        <w:rPr>
          <w:rFonts w:ascii="Times New Roman" w:hAnsi="Times New Roman" w:cs="Times New Roman"/>
        </w:rPr>
        <w:t>0</w:t>
      </w:r>
      <w:r>
        <w:rPr>
          <w:rFonts w:ascii="Times New Roman" w:hAnsi="Times New Roman" w:cs="Times New Roman"/>
        </w:rPr>
        <w:t>8</w:t>
      </w:r>
      <w:r w:rsidR="0024507C">
        <w:rPr>
          <w:rFonts w:ascii="Times New Roman" w:hAnsi="Times New Roman" w:cs="Times New Roman"/>
        </w:rPr>
        <w:t xml:space="preserve">. </w:t>
      </w:r>
      <w:r w:rsidR="002F08CC">
        <w:rPr>
          <w:rFonts w:ascii="Times New Roman" w:hAnsi="Times New Roman" w:cs="Times New Roman"/>
        </w:rPr>
        <w:t xml:space="preserve">Given 100 samples of this size, 95 of them </w:t>
      </w:r>
      <w:r w:rsidR="00945E33">
        <w:rPr>
          <w:rFonts w:ascii="Times New Roman" w:hAnsi="Times New Roman" w:cs="Times New Roman"/>
        </w:rPr>
        <w:t>are expected to</w:t>
      </w:r>
      <w:r w:rsidR="002F08CC">
        <w:rPr>
          <w:rFonts w:ascii="Times New Roman" w:hAnsi="Times New Roman" w:cs="Times New Roman"/>
        </w:rPr>
        <w:t xml:space="preserve"> have a 95% confidence interval that contains the true odds ratio</w:t>
      </w:r>
      <w:r w:rsidR="00945E33">
        <w:rPr>
          <w:rFonts w:ascii="Times New Roman" w:hAnsi="Times New Roman" w:cs="Times New Roman"/>
        </w:rPr>
        <w:t xml:space="preserve">, and </w:t>
      </w:r>
      <w:r w:rsidR="00AA32AB">
        <w:rPr>
          <w:rFonts w:ascii="Times New Roman" w:hAnsi="Times New Roman" w:cs="Times New Roman"/>
        </w:rPr>
        <w:t>the true odds ratio</w:t>
      </w:r>
      <w:r w:rsidR="00AA32AB">
        <w:rPr>
          <w:rFonts w:ascii="Times New Roman" w:hAnsi="Times New Roman" w:cs="Times New Roman"/>
        </w:rPr>
        <w:t xml:space="preserve"> </w:t>
      </w:r>
      <w:r w:rsidR="002F08CC">
        <w:rPr>
          <w:rFonts w:ascii="Times New Roman" w:hAnsi="Times New Roman" w:cs="Times New Roman"/>
        </w:rPr>
        <w:t>is expected to fall within this range</w:t>
      </w:r>
      <w:r w:rsidR="0057600C">
        <w:rPr>
          <w:rFonts w:ascii="Times New Roman" w:hAnsi="Times New Roman" w:cs="Times New Roman"/>
        </w:rPr>
        <w:t>.</w:t>
      </w:r>
      <w:r>
        <w:rPr>
          <w:rFonts w:ascii="Times New Roman" w:hAnsi="Times New Roman" w:cs="Times New Roman"/>
        </w:rPr>
        <w:t xml:space="preserve"> The p-value of</w:t>
      </w:r>
      <w:r w:rsidR="005D320C">
        <w:rPr>
          <w:rFonts w:ascii="Times New Roman" w:hAnsi="Times New Roman" w:cs="Times New Roman"/>
        </w:rPr>
        <w:t xml:space="preserve"> 0.07</w:t>
      </w:r>
      <w:r>
        <w:rPr>
          <w:rFonts w:ascii="Times New Roman" w:hAnsi="Times New Roman" w:cs="Times New Roman"/>
        </w:rPr>
        <w:t xml:space="preserve"> shows that </w:t>
      </w:r>
      <w:r w:rsidR="0024507C">
        <w:rPr>
          <w:rFonts w:ascii="Times New Roman" w:hAnsi="Times New Roman" w:cs="Times New Roman"/>
        </w:rPr>
        <w:t>the</w:t>
      </w:r>
      <w:r>
        <w:rPr>
          <w:rFonts w:ascii="Times New Roman" w:hAnsi="Times New Roman" w:cs="Times New Roman"/>
        </w:rPr>
        <w:t xml:space="preserve"> association </w:t>
      </w:r>
      <w:r w:rsidR="0021583B">
        <w:rPr>
          <w:rFonts w:ascii="Times New Roman" w:hAnsi="Times New Roman" w:cs="Times New Roman"/>
        </w:rPr>
        <w:t xml:space="preserve">between estrogen use and CVD mortality </w:t>
      </w:r>
      <w:r>
        <w:rPr>
          <w:rFonts w:ascii="Times New Roman" w:hAnsi="Times New Roman" w:cs="Times New Roman"/>
        </w:rPr>
        <w:t xml:space="preserve">is </w:t>
      </w:r>
      <w:r w:rsidR="005D320C">
        <w:rPr>
          <w:rFonts w:ascii="Times New Roman" w:hAnsi="Times New Roman" w:cs="Times New Roman"/>
        </w:rPr>
        <w:t xml:space="preserve">no longer </w:t>
      </w:r>
      <w:r>
        <w:rPr>
          <w:rFonts w:ascii="Times New Roman" w:hAnsi="Times New Roman" w:cs="Times New Roman"/>
        </w:rPr>
        <w:t>significant at the alpha = 0.05 level.</w:t>
      </w:r>
    </w:p>
    <w:p w:rsidR="00A948D8" w:rsidRDefault="00A948D8">
      <w:pPr>
        <w:rPr>
          <w:rFonts w:ascii="Times New Roman" w:hAnsi="Times New Roman" w:cs="Times New Roman"/>
        </w:rPr>
      </w:pPr>
    </w:p>
    <w:p w:rsidR="00A948D8" w:rsidRDefault="00A948D8">
      <w:pPr>
        <w:rPr>
          <w:rFonts w:ascii="Times New Roman" w:hAnsi="Times New Roman" w:cs="Times New Roman"/>
        </w:rPr>
      </w:pPr>
      <w:r>
        <w:rPr>
          <w:rFonts w:ascii="Times New Roman" w:hAnsi="Times New Roman" w:cs="Times New Roman"/>
        </w:rPr>
        <w:t xml:space="preserve">e. There is evidence that age is a confounder in the relationship between estrogen use and CVD mortality after adjusting for prior CVD. </w:t>
      </w:r>
      <w:r w:rsidR="00685847">
        <w:rPr>
          <w:rFonts w:ascii="Times New Roman" w:hAnsi="Times New Roman" w:cs="Times New Roman"/>
        </w:rPr>
        <w:t xml:space="preserve">Adding age into the model </w:t>
      </w:r>
      <w:r w:rsidR="001F650E">
        <w:rPr>
          <w:rFonts w:ascii="Times New Roman" w:hAnsi="Times New Roman" w:cs="Times New Roman"/>
        </w:rPr>
        <w:t>brings the od</w:t>
      </w:r>
      <w:r w:rsidR="003913AC">
        <w:rPr>
          <w:rFonts w:ascii="Times New Roman" w:hAnsi="Times New Roman" w:cs="Times New Roman"/>
        </w:rPr>
        <w:t>ds ratio closer to the null</w:t>
      </w:r>
      <w:r w:rsidR="00423270">
        <w:rPr>
          <w:rFonts w:ascii="Times New Roman" w:hAnsi="Times New Roman" w:cs="Times New Roman"/>
        </w:rPr>
        <w:t xml:space="preserve">. </w:t>
      </w:r>
    </w:p>
    <w:p w:rsidR="00A948D8" w:rsidRDefault="00A948D8">
      <w:pPr>
        <w:rPr>
          <w:rFonts w:ascii="Times New Roman" w:hAnsi="Times New Roman" w:cs="Times New Roman"/>
        </w:rPr>
      </w:pPr>
    </w:p>
    <w:p w:rsidR="00A948D8" w:rsidRDefault="00A948D8">
      <w:pPr>
        <w:rPr>
          <w:rFonts w:ascii="Times New Roman" w:hAnsi="Times New Roman" w:cs="Times New Roman"/>
        </w:rPr>
      </w:pPr>
      <w:r>
        <w:rPr>
          <w:rFonts w:ascii="Times New Roman" w:hAnsi="Times New Roman" w:cs="Times New Roman"/>
        </w:rPr>
        <w:t xml:space="preserve">f. </w:t>
      </w:r>
      <w:r w:rsidR="00423270">
        <w:rPr>
          <w:rFonts w:ascii="Times New Roman" w:hAnsi="Times New Roman" w:cs="Times New Roman"/>
        </w:rPr>
        <w:t>Adjusting for age and history of prior CVD, the odds ratio for cardiovascular disease death over four years between women using estrogen and those not using estrogen was 0.43. The 95% confid</w:t>
      </w:r>
      <w:r w:rsidR="002F08CC">
        <w:rPr>
          <w:rFonts w:ascii="Times New Roman" w:hAnsi="Times New Roman" w:cs="Times New Roman"/>
        </w:rPr>
        <w:t xml:space="preserve">ence interval was 0.13 to 1.38. </w:t>
      </w:r>
      <w:r w:rsidR="002F08CC">
        <w:rPr>
          <w:rFonts w:ascii="Times New Roman" w:hAnsi="Times New Roman" w:cs="Times New Roman"/>
        </w:rPr>
        <w:t xml:space="preserve">Given 100 samples of this size, 95 of them </w:t>
      </w:r>
      <w:r w:rsidR="00AA32AB">
        <w:rPr>
          <w:rFonts w:ascii="Times New Roman" w:hAnsi="Times New Roman" w:cs="Times New Roman"/>
        </w:rPr>
        <w:t>are expected to</w:t>
      </w:r>
      <w:r w:rsidR="002F08CC">
        <w:rPr>
          <w:rFonts w:ascii="Times New Roman" w:hAnsi="Times New Roman" w:cs="Times New Roman"/>
        </w:rPr>
        <w:t xml:space="preserve"> have a 95% confidence interval that contains the true odds ratio</w:t>
      </w:r>
      <w:r w:rsidR="00AA32AB">
        <w:rPr>
          <w:rFonts w:ascii="Times New Roman" w:hAnsi="Times New Roman" w:cs="Times New Roman"/>
        </w:rPr>
        <w:t xml:space="preserve">, and the true odds ratio </w:t>
      </w:r>
      <w:r w:rsidR="002F08CC">
        <w:rPr>
          <w:rFonts w:ascii="Times New Roman" w:hAnsi="Times New Roman" w:cs="Times New Roman"/>
        </w:rPr>
        <w:t>is expected to fall within this range</w:t>
      </w:r>
      <w:r w:rsidR="00423270">
        <w:rPr>
          <w:rFonts w:ascii="Times New Roman" w:hAnsi="Times New Roman" w:cs="Times New Roman"/>
        </w:rPr>
        <w:t>. The p-value of 0.16 shows that this association between estrogen use and CVD mortality is not significant at the alpha = 0.05 level.</w:t>
      </w:r>
    </w:p>
    <w:p w:rsidR="00854B80" w:rsidRDefault="00854B80">
      <w:pPr>
        <w:rPr>
          <w:rFonts w:ascii="Times New Roman" w:hAnsi="Times New Roman" w:cs="Times New Roman"/>
        </w:rPr>
      </w:pPr>
    </w:p>
    <w:p w:rsidR="008F3533" w:rsidRDefault="008F3533">
      <w:pPr>
        <w:rPr>
          <w:rFonts w:ascii="Times New Roman" w:hAnsi="Times New Roman" w:cs="Times New Roman"/>
        </w:rPr>
      </w:pPr>
      <w:r>
        <w:rPr>
          <w:rFonts w:ascii="Times New Roman" w:hAnsi="Times New Roman" w:cs="Times New Roman"/>
        </w:rPr>
        <w:t>3. Risk ratio</w:t>
      </w:r>
    </w:p>
    <w:p w:rsidR="008F3533" w:rsidRDefault="008F3533">
      <w:pPr>
        <w:rPr>
          <w:rFonts w:ascii="Times New Roman" w:hAnsi="Times New Roman" w:cs="Times New Roman"/>
        </w:rPr>
      </w:pPr>
    </w:p>
    <w:tbl>
      <w:tblPr>
        <w:tblStyle w:val="TableGrid"/>
        <w:tblW w:w="9820" w:type="dxa"/>
        <w:tblLook w:val="04A0" w:firstRow="1" w:lastRow="0" w:firstColumn="1" w:lastColumn="0" w:noHBand="0" w:noVBand="1"/>
      </w:tblPr>
      <w:tblGrid>
        <w:gridCol w:w="3834"/>
        <w:gridCol w:w="1980"/>
        <w:gridCol w:w="2970"/>
        <w:gridCol w:w="1036"/>
      </w:tblGrid>
      <w:tr w:rsidR="002430FE" w:rsidTr="00260D46">
        <w:trPr>
          <w:trHeight w:val="690"/>
        </w:trPr>
        <w:tc>
          <w:tcPr>
            <w:tcW w:w="9820" w:type="dxa"/>
            <w:gridSpan w:val="4"/>
            <w:tcBorders>
              <w:top w:val="single" w:sz="12" w:space="0" w:color="auto"/>
              <w:left w:val="nil"/>
              <w:bottom w:val="single" w:sz="2" w:space="0" w:color="auto"/>
              <w:right w:val="nil"/>
            </w:tcBorders>
            <w:vAlign w:val="bottom"/>
          </w:tcPr>
          <w:p w:rsidR="002430FE" w:rsidRDefault="002430FE" w:rsidP="002430FE">
            <w:pPr>
              <w:ind w:left="972" w:hanging="972"/>
              <w:rPr>
                <w:rFonts w:ascii="Times New Roman" w:hAnsi="Times New Roman" w:cs="Times New Roman"/>
              </w:rPr>
            </w:pPr>
            <w:r>
              <w:rPr>
                <w:rFonts w:ascii="Times New Roman" w:hAnsi="Times New Roman" w:cs="Times New Roman"/>
                <w:b/>
              </w:rPr>
              <w:t xml:space="preserve">Table 3  </w:t>
            </w:r>
            <w:r>
              <w:rPr>
                <w:rFonts w:ascii="Times New Roman" w:hAnsi="Times New Roman" w:cs="Times New Roman"/>
              </w:rPr>
              <w:t xml:space="preserve">Association between supplemental estrogen use and four-year cardiovascular disease mortality in women, </w:t>
            </w:r>
            <w:r w:rsidRPr="00081384">
              <w:rPr>
                <w:rFonts w:ascii="Times New Roman" w:hAnsi="Times New Roman" w:cs="Times New Roman"/>
                <w:i/>
              </w:rPr>
              <w:t>n</w:t>
            </w:r>
            <w:r>
              <w:rPr>
                <w:rFonts w:ascii="Times New Roman" w:hAnsi="Times New Roman" w:cs="Times New Roman"/>
              </w:rPr>
              <w:t xml:space="preserve"> = 2899</w:t>
            </w:r>
          </w:p>
        </w:tc>
      </w:tr>
      <w:tr w:rsidR="002430FE" w:rsidTr="00260D46">
        <w:trPr>
          <w:trHeight w:val="382"/>
        </w:trPr>
        <w:tc>
          <w:tcPr>
            <w:tcW w:w="3834" w:type="dxa"/>
            <w:tcBorders>
              <w:top w:val="single" w:sz="2" w:space="0" w:color="auto"/>
              <w:left w:val="nil"/>
              <w:bottom w:val="single" w:sz="12" w:space="0" w:color="auto"/>
              <w:right w:val="nil"/>
            </w:tcBorders>
            <w:vAlign w:val="center"/>
          </w:tcPr>
          <w:p w:rsidR="002430FE" w:rsidRDefault="002430FE" w:rsidP="002430FE">
            <w:pPr>
              <w:rPr>
                <w:rFonts w:ascii="Times New Roman" w:hAnsi="Times New Roman" w:cs="Times New Roman"/>
              </w:rPr>
            </w:pPr>
            <w:r>
              <w:rPr>
                <w:rFonts w:ascii="Times New Roman" w:hAnsi="Times New Roman" w:cs="Times New Roman"/>
              </w:rPr>
              <w:t>Variable</w:t>
            </w:r>
          </w:p>
        </w:tc>
        <w:tc>
          <w:tcPr>
            <w:tcW w:w="1980" w:type="dxa"/>
            <w:tcBorders>
              <w:top w:val="single" w:sz="2" w:space="0" w:color="auto"/>
              <w:left w:val="nil"/>
              <w:bottom w:val="single" w:sz="12" w:space="0" w:color="auto"/>
              <w:right w:val="nil"/>
            </w:tcBorders>
            <w:vAlign w:val="center"/>
          </w:tcPr>
          <w:p w:rsidR="002430FE" w:rsidRDefault="002430FE" w:rsidP="00E17744">
            <w:pPr>
              <w:jc w:val="center"/>
              <w:rPr>
                <w:rFonts w:ascii="Times New Roman" w:hAnsi="Times New Roman" w:cs="Times New Roman"/>
              </w:rPr>
            </w:pPr>
            <w:r>
              <w:rPr>
                <w:rFonts w:ascii="Times New Roman" w:hAnsi="Times New Roman" w:cs="Times New Roman"/>
              </w:rPr>
              <w:t>Risk Ratio</w:t>
            </w:r>
          </w:p>
        </w:tc>
        <w:tc>
          <w:tcPr>
            <w:tcW w:w="2970" w:type="dxa"/>
            <w:tcBorders>
              <w:top w:val="single" w:sz="2" w:space="0" w:color="auto"/>
              <w:left w:val="nil"/>
              <w:bottom w:val="single" w:sz="12" w:space="0" w:color="auto"/>
              <w:right w:val="nil"/>
            </w:tcBorders>
            <w:vAlign w:val="center"/>
          </w:tcPr>
          <w:p w:rsidR="002430FE" w:rsidRDefault="002430FE" w:rsidP="00E17744">
            <w:pPr>
              <w:jc w:val="center"/>
              <w:rPr>
                <w:rFonts w:ascii="Times New Roman" w:hAnsi="Times New Roman" w:cs="Times New Roman"/>
              </w:rPr>
            </w:pPr>
            <w:r>
              <w:rPr>
                <w:rFonts w:ascii="Times New Roman" w:hAnsi="Times New Roman" w:cs="Times New Roman"/>
              </w:rPr>
              <w:t>95% Confidence Interval</w:t>
            </w:r>
          </w:p>
        </w:tc>
        <w:tc>
          <w:tcPr>
            <w:tcW w:w="1036" w:type="dxa"/>
            <w:tcBorders>
              <w:top w:val="single" w:sz="2" w:space="0" w:color="auto"/>
              <w:left w:val="nil"/>
              <w:bottom w:val="single" w:sz="12" w:space="0" w:color="auto"/>
              <w:right w:val="nil"/>
            </w:tcBorders>
            <w:vAlign w:val="center"/>
          </w:tcPr>
          <w:p w:rsidR="002430FE" w:rsidRDefault="002430FE" w:rsidP="00E17744">
            <w:pPr>
              <w:jc w:val="center"/>
              <w:rPr>
                <w:rFonts w:ascii="Times New Roman" w:hAnsi="Times New Roman" w:cs="Times New Roman"/>
              </w:rPr>
            </w:pPr>
            <w:r w:rsidRPr="00081384">
              <w:rPr>
                <w:rFonts w:ascii="Times New Roman" w:hAnsi="Times New Roman" w:cs="Times New Roman"/>
                <w:i/>
              </w:rPr>
              <w:t>p</w:t>
            </w:r>
            <w:r>
              <w:rPr>
                <w:rFonts w:ascii="Times New Roman" w:hAnsi="Times New Roman" w:cs="Times New Roman"/>
              </w:rPr>
              <w:t xml:space="preserve"> value</w:t>
            </w:r>
          </w:p>
        </w:tc>
      </w:tr>
      <w:tr w:rsidR="002430FE" w:rsidTr="00260D46">
        <w:trPr>
          <w:trHeight w:val="303"/>
        </w:trPr>
        <w:tc>
          <w:tcPr>
            <w:tcW w:w="3834" w:type="dxa"/>
            <w:tcBorders>
              <w:top w:val="single" w:sz="12" w:space="0" w:color="auto"/>
              <w:left w:val="nil"/>
              <w:bottom w:val="nil"/>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w:t>
            </w:r>
          </w:p>
        </w:tc>
        <w:tc>
          <w:tcPr>
            <w:tcW w:w="1980" w:type="dxa"/>
            <w:tcBorders>
              <w:top w:val="single" w:sz="12" w:space="0" w:color="auto"/>
              <w:left w:val="nil"/>
              <w:bottom w:val="nil"/>
              <w:right w:val="nil"/>
            </w:tcBorders>
            <w:vAlign w:val="center"/>
          </w:tcPr>
          <w:p w:rsidR="002430FE" w:rsidRDefault="00FB1138" w:rsidP="00E17744">
            <w:pPr>
              <w:jc w:val="center"/>
              <w:rPr>
                <w:rFonts w:ascii="Times New Roman" w:hAnsi="Times New Roman" w:cs="Times New Roman"/>
              </w:rPr>
            </w:pPr>
            <w:r>
              <w:rPr>
                <w:rFonts w:ascii="Times New Roman" w:hAnsi="Times New Roman" w:cs="Times New Roman"/>
              </w:rPr>
              <w:t>0.257</w:t>
            </w:r>
          </w:p>
        </w:tc>
        <w:tc>
          <w:tcPr>
            <w:tcW w:w="2970" w:type="dxa"/>
            <w:tcBorders>
              <w:top w:val="single" w:sz="12" w:space="0" w:color="auto"/>
              <w:left w:val="nil"/>
              <w:bottom w:val="nil"/>
              <w:right w:val="nil"/>
            </w:tcBorders>
            <w:vAlign w:val="center"/>
          </w:tcPr>
          <w:p w:rsidR="002430FE" w:rsidRDefault="00FB1138" w:rsidP="00E17744">
            <w:pPr>
              <w:jc w:val="center"/>
              <w:rPr>
                <w:rFonts w:ascii="Times New Roman" w:hAnsi="Times New Roman" w:cs="Times New Roman"/>
              </w:rPr>
            </w:pPr>
            <w:r>
              <w:rPr>
                <w:rFonts w:ascii="Times New Roman" w:hAnsi="Times New Roman" w:cs="Times New Roman"/>
              </w:rPr>
              <w:t>0.082, 0.806</w:t>
            </w:r>
          </w:p>
        </w:tc>
        <w:tc>
          <w:tcPr>
            <w:tcW w:w="1036" w:type="dxa"/>
            <w:tcBorders>
              <w:top w:val="single" w:sz="12" w:space="0" w:color="auto"/>
              <w:left w:val="nil"/>
              <w:bottom w:val="nil"/>
              <w:right w:val="nil"/>
            </w:tcBorders>
            <w:vAlign w:val="center"/>
          </w:tcPr>
          <w:p w:rsidR="002430FE" w:rsidRDefault="00FB1138" w:rsidP="00E17744">
            <w:pPr>
              <w:jc w:val="center"/>
              <w:rPr>
                <w:rFonts w:ascii="Times New Roman" w:hAnsi="Times New Roman" w:cs="Times New Roman"/>
              </w:rPr>
            </w:pPr>
            <w:r>
              <w:rPr>
                <w:rFonts w:ascii="Times New Roman" w:hAnsi="Times New Roman" w:cs="Times New Roman"/>
              </w:rPr>
              <w:t>0.02</w:t>
            </w:r>
          </w:p>
        </w:tc>
      </w:tr>
      <w:tr w:rsidR="002430FE" w:rsidTr="00260D46">
        <w:trPr>
          <w:trHeight w:val="270"/>
        </w:trPr>
        <w:tc>
          <w:tcPr>
            <w:tcW w:w="3834" w:type="dxa"/>
            <w:tcBorders>
              <w:top w:val="nil"/>
              <w:left w:val="nil"/>
              <w:bottom w:val="nil"/>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 history of prior CVD</w:t>
            </w:r>
          </w:p>
        </w:tc>
        <w:tc>
          <w:tcPr>
            <w:tcW w:w="1980" w:type="dxa"/>
            <w:tcBorders>
              <w:top w:val="nil"/>
              <w:left w:val="nil"/>
              <w:bottom w:val="nil"/>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0.349</w:t>
            </w:r>
          </w:p>
        </w:tc>
        <w:tc>
          <w:tcPr>
            <w:tcW w:w="2970" w:type="dxa"/>
            <w:tcBorders>
              <w:top w:val="nil"/>
              <w:left w:val="nil"/>
              <w:bottom w:val="nil"/>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0.111, 1.097</w:t>
            </w:r>
          </w:p>
        </w:tc>
        <w:tc>
          <w:tcPr>
            <w:tcW w:w="1036" w:type="dxa"/>
            <w:tcBorders>
              <w:top w:val="nil"/>
              <w:left w:val="nil"/>
              <w:bottom w:val="nil"/>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0.07</w:t>
            </w:r>
          </w:p>
        </w:tc>
      </w:tr>
      <w:tr w:rsidR="002430FE" w:rsidTr="00260D46">
        <w:trPr>
          <w:trHeight w:val="363"/>
        </w:trPr>
        <w:tc>
          <w:tcPr>
            <w:tcW w:w="3834" w:type="dxa"/>
            <w:tcBorders>
              <w:top w:val="nil"/>
              <w:left w:val="nil"/>
              <w:bottom w:val="single" w:sz="2" w:space="0" w:color="auto"/>
              <w:right w:val="nil"/>
            </w:tcBorders>
            <w:vAlign w:val="center"/>
          </w:tcPr>
          <w:p w:rsidR="002430FE" w:rsidRDefault="002430FE" w:rsidP="00260D46">
            <w:pPr>
              <w:rPr>
                <w:rFonts w:ascii="Times New Roman" w:hAnsi="Times New Roman" w:cs="Times New Roman"/>
              </w:rPr>
            </w:pPr>
            <w:r>
              <w:rPr>
                <w:rFonts w:ascii="Times New Roman" w:hAnsi="Times New Roman" w:cs="Times New Roman"/>
              </w:rPr>
              <w:t>Estrogen use, history of prior CVD, age</w:t>
            </w:r>
          </w:p>
        </w:tc>
        <w:tc>
          <w:tcPr>
            <w:tcW w:w="1980" w:type="dxa"/>
            <w:tcBorders>
              <w:top w:val="nil"/>
              <w:left w:val="nil"/>
              <w:bottom w:val="single" w:sz="2" w:space="0" w:color="auto"/>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0.429</w:t>
            </w:r>
          </w:p>
        </w:tc>
        <w:tc>
          <w:tcPr>
            <w:tcW w:w="2970" w:type="dxa"/>
            <w:tcBorders>
              <w:top w:val="nil"/>
              <w:left w:val="nil"/>
              <w:bottom w:val="single" w:sz="2" w:space="0" w:color="auto"/>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0.136, 1.350</w:t>
            </w:r>
          </w:p>
        </w:tc>
        <w:tc>
          <w:tcPr>
            <w:tcW w:w="1036" w:type="dxa"/>
            <w:tcBorders>
              <w:top w:val="nil"/>
              <w:left w:val="nil"/>
              <w:bottom w:val="single" w:sz="2" w:space="0" w:color="auto"/>
              <w:right w:val="nil"/>
            </w:tcBorders>
            <w:vAlign w:val="center"/>
          </w:tcPr>
          <w:p w:rsidR="002430FE" w:rsidRDefault="00F91D28" w:rsidP="00E17744">
            <w:pPr>
              <w:jc w:val="center"/>
              <w:rPr>
                <w:rFonts w:ascii="Times New Roman" w:hAnsi="Times New Roman" w:cs="Times New Roman"/>
              </w:rPr>
            </w:pPr>
            <w:r>
              <w:rPr>
                <w:rFonts w:ascii="Times New Roman" w:hAnsi="Times New Roman" w:cs="Times New Roman"/>
              </w:rPr>
              <w:t>0.15</w:t>
            </w:r>
          </w:p>
        </w:tc>
      </w:tr>
      <w:tr w:rsidR="002430FE" w:rsidTr="00260D46">
        <w:trPr>
          <w:trHeight w:val="386"/>
        </w:trPr>
        <w:tc>
          <w:tcPr>
            <w:tcW w:w="3834" w:type="dxa"/>
            <w:tcBorders>
              <w:top w:val="single" w:sz="2" w:space="0" w:color="auto"/>
              <w:left w:val="nil"/>
              <w:bottom w:val="nil"/>
              <w:right w:val="nil"/>
            </w:tcBorders>
            <w:vAlign w:val="center"/>
          </w:tcPr>
          <w:p w:rsidR="002430FE" w:rsidRPr="00081384" w:rsidRDefault="002430FE" w:rsidP="00260D46">
            <w:pPr>
              <w:rPr>
                <w:rFonts w:ascii="Times New Roman" w:hAnsi="Times New Roman" w:cs="Times New Roman"/>
                <w:sz w:val="18"/>
                <w:szCs w:val="18"/>
              </w:rPr>
            </w:pPr>
            <w:r w:rsidRPr="00081384">
              <w:rPr>
                <w:rFonts w:ascii="Times New Roman" w:hAnsi="Times New Roman" w:cs="Times New Roman"/>
                <w:sz w:val="18"/>
                <w:szCs w:val="18"/>
              </w:rPr>
              <w:t>CVD = cardiovascular disease</w:t>
            </w:r>
          </w:p>
        </w:tc>
        <w:tc>
          <w:tcPr>
            <w:tcW w:w="1980" w:type="dxa"/>
            <w:tcBorders>
              <w:top w:val="single" w:sz="2" w:space="0" w:color="auto"/>
              <w:left w:val="nil"/>
              <w:bottom w:val="nil"/>
              <w:right w:val="nil"/>
            </w:tcBorders>
            <w:vAlign w:val="center"/>
          </w:tcPr>
          <w:p w:rsidR="002430FE" w:rsidRDefault="002430FE" w:rsidP="00E17744">
            <w:pPr>
              <w:jc w:val="center"/>
              <w:rPr>
                <w:rFonts w:ascii="Times New Roman" w:hAnsi="Times New Roman" w:cs="Times New Roman"/>
              </w:rPr>
            </w:pPr>
          </w:p>
        </w:tc>
        <w:tc>
          <w:tcPr>
            <w:tcW w:w="2970" w:type="dxa"/>
            <w:tcBorders>
              <w:top w:val="single" w:sz="2" w:space="0" w:color="auto"/>
              <w:left w:val="nil"/>
              <w:bottom w:val="nil"/>
              <w:right w:val="nil"/>
            </w:tcBorders>
            <w:vAlign w:val="center"/>
          </w:tcPr>
          <w:p w:rsidR="002430FE" w:rsidRDefault="002430FE" w:rsidP="00E17744">
            <w:pPr>
              <w:jc w:val="center"/>
              <w:rPr>
                <w:rFonts w:ascii="Times New Roman" w:hAnsi="Times New Roman" w:cs="Times New Roman"/>
              </w:rPr>
            </w:pPr>
          </w:p>
        </w:tc>
        <w:tc>
          <w:tcPr>
            <w:tcW w:w="1036" w:type="dxa"/>
            <w:tcBorders>
              <w:top w:val="single" w:sz="2" w:space="0" w:color="auto"/>
              <w:left w:val="nil"/>
              <w:bottom w:val="nil"/>
              <w:right w:val="nil"/>
            </w:tcBorders>
            <w:vAlign w:val="center"/>
          </w:tcPr>
          <w:p w:rsidR="002430FE" w:rsidRDefault="002430FE" w:rsidP="00E17744">
            <w:pPr>
              <w:jc w:val="center"/>
              <w:rPr>
                <w:rFonts w:ascii="Times New Roman" w:hAnsi="Times New Roman" w:cs="Times New Roman"/>
              </w:rPr>
            </w:pPr>
          </w:p>
        </w:tc>
      </w:tr>
    </w:tbl>
    <w:p w:rsidR="00390482" w:rsidRDefault="00390482"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t xml:space="preserve">a. In unadjusted analysis, the </w:t>
      </w:r>
      <w:r w:rsidR="005F4EE2">
        <w:rPr>
          <w:rFonts w:ascii="Times New Roman" w:hAnsi="Times New Roman" w:cs="Times New Roman"/>
        </w:rPr>
        <w:t>risk</w:t>
      </w:r>
      <w:r>
        <w:rPr>
          <w:rFonts w:ascii="Times New Roman" w:hAnsi="Times New Roman" w:cs="Times New Roman"/>
        </w:rPr>
        <w:t xml:space="preserve"> ratio for </w:t>
      </w:r>
      <w:r w:rsidR="005F4EE2">
        <w:rPr>
          <w:rFonts w:ascii="Times New Roman" w:hAnsi="Times New Roman" w:cs="Times New Roman"/>
        </w:rPr>
        <w:t xml:space="preserve">four-year </w:t>
      </w:r>
      <w:r>
        <w:rPr>
          <w:rFonts w:ascii="Times New Roman" w:hAnsi="Times New Roman" w:cs="Times New Roman"/>
        </w:rPr>
        <w:t xml:space="preserve">cardiovascular disease death between women using estrogen and those not using estrogen was </w:t>
      </w:r>
      <w:r w:rsidR="005F4EE2">
        <w:rPr>
          <w:rFonts w:ascii="Times New Roman" w:hAnsi="Times New Roman" w:cs="Times New Roman"/>
        </w:rPr>
        <w:t>0.26, as shown in Table 3</w:t>
      </w:r>
      <w:r>
        <w:rPr>
          <w:rFonts w:ascii="Times New Roman" w:hAnsi="Times New Roman" w:cs="Times New Roman"/>
        </w:rPr>
        <w:t xml:space="preserve">. Taking estrogen appeared to reduce the </w:t>
      </w:r>
      <w:r w:rsidR="005F4EE2">
        <w:rPr>
          <w:rFonts w:ascii="Times New Roman" w:hAnsi="Times New Roman" w:cs="Times New Roman"/>
        </w:rPr>
        <w:t>risk</w:t>
      </w:r>
      <w:r>
        <w:rPr>
          <w:rFonts w:ascii="Times New Roman" w:hAnsi="Times New Roman" w:cs="Times New Roman"/>
        </w:rPr>
        <w:t xml:space="preserve"> of death by </w:t>
      </w:r>
      <w:r w:rsidR="005F4EE2">
        <w:rPr>
          <w:rFonts w:ascii="Times New Roman" w:hAnsi="Times New Roman" w:cs="Times New Roman"/>
        </w:rPr>
        <w:t>26</w:t>
      </w:r>
      <w:r>
        <w:rPr>
          <w:rFonts w:ascii="Times New Roman" w:hAnsi="Times New Roman" w:cs="Times New Roman"/>
        </w:rPr>
        <w:t>%. The 95% confidence interval was 0.08 to 0.8</w:t>
      </w:r>
      <w:r w:rsidR="005F4EE2">
        <w:rPr>
          <w:rFonts w:ascii="Times New Roman" w:hAnsi="Times New Roman" w:cs="Times New Roman"/>
        </w:rPr>
        <w:t xml:space="preserve">. </w:t>
      </w:r>
      <w:r w:rsidR="002F08CC">
        <w:rPr>
          <w:rFonts w:ascii="Times New Roman" w:hAnsi="Times New Roman" w:cs="Times New Roman"/>
        </w:rPr>
        <w:t xml:space="preserve">Given 100 samples of this size, 95 of them </w:t>
      </w:r>
      <w:r w:rsidR="00AF61E8">
        <w:rPr>
          <w:rFonts w:ascii="Times New Roman" w:hAnsi="Times New Roman" w:cs="Times New Roman"/>
        </w:rPr>
        <w:t>would be expected to</w:t>
      </w:r>
      <w:r w:rsidR="002F08CC">
        <w:rPr>
          <w:rFonts w:ascii="Times New Roman" w:hAnsi="Times New Roman" w:cs="Times New Roman"/>
        </w:rPr>
        <w:t xml:space="preserve"> have a 95% confidence interval that contains the true </w:t>
      </w:r>
      <w:r w:rsidR="002F08CC">
        <w:rPr>
          <w:rFonts w:ascii="Times New Roman" w:hAnsi="Times New Roman" w:cs="Times New Roman"/>
        </w:rPr>
        <w:t>risk</w:t>
      </w:r>
      <w:r w:rsidR="002F08CC">
        <w:rPr>
          <w:rFonts w:ascii="Times New Roman" w:hAnsi="Times New Roman" w:cs="Times New Roman"/>
        </w:rPr>
        <w:t xml:space="preserve"> ratio, and the </w:t>
      </w:r>
      <w:r w:rsidR="00AA32AB">
        <w:rPr>
          <w:rFonts w:ascii="Times New Roman" w:hAnsi="Times New Roman" w:cs="Times New Roman"/>
        </w:rPr>
        <w:t>true risk ratio</w:t>
      </w:r>
      <w:r w:rsidR="002F08CC">
        <w:rPr>
          <w:rFonts w:ascii="Times New Roman" w:hAnsi="Times New Roman" w:cs="Times New Roman"/>
        </w:rPr>
        <w:t xml:space="preserve"> is expected to fall within this range</w:t>
      </w:r>
      <w:r>
        <w:rPr>
          <w:rFonts w:ascii="Times New Roman" w:hAnsi="Times New Roman" w:cs="Times New Roman"/>
        </w:rPr>
        <w:t xml:space="preserve">. The p-value of 0.02 shows that this association between estrogen use and CVD mortality is significant at the alpha = 0.05 level. </w:t>
      </w:r>
    </w:p>
    <w:p w:rsidR="00AB30A6" w:rsidRDefault="00AB30A6"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t xml:space="preserve">b. There does not appear to be effect modification from previous cardiovascular disease on the association between estrogen use and CVD mortality for the risk ratio (Table 1b). The risk ratio </w:t>
      </w:r>
      <w:r w:rsidR="00CE3977">
        <w:rPr>
          <w:rFonts w:ascii="Times New Roman" w:hAnsi="Times New Roman" w:cs="Times New Roman"/>
        </w:rPr>
        <w:t>for CVD mortality between</w:t>
      </w:r>
      <w:r>
        <w:rPr>
          <w:rFonts w:ascii="Times New Roman" w:hAnsi="Times New Roman" w:cs="Times New Roman"/>
        </w:rPr>
        <w:t xml:space="preserve"> women </w:t>
      </w:r>
      <w:r w:rsidR="00CE3977">
        <w:rPr>
          <w:rFonts w:ascii="Times New Roman" w:hAnsi="Times New Roman" w:cs="Times New Roman"/>
        </w:rPr>
        <w:t>on</w:t>
      </w:r>
      <w:r>
        <w:rPr>
          <w:rFonts w:ascii="Times New Roman" w:hAnsi="Times New Roman" w:cs="Times New Roman"/>
        </w:rPr>
        <w:t xml:space="preserve"> and </w:t>
      </w:r>
      <w:r w:rsidR="00CE3977">
        <w:rPr>
          <w:rFonts w:ascii="Times New Roman" w:hAnsi="Times New Roman" w:cs="Times New Roman"/>
        </w:rPr>
        <w:t>off</w:t>
      </w:r>
      <w:r>
        <w:rPr>
          <w:rFonts w:ascii="Times New Roman" w:hAnsi="Times New Roman" w:cs="Times New Roman"/>
        </w:rPr>
        <w:t xml:space="preserve"> estrogen was 0.33 whether </w:t>
      </w:r>
      <w:r w:rsidR="00444165">
        <w:rPr>
          <w:rFonts w:ascii="Times New Roman" w:hAnsi="Times New Roman" w:cs="Times New Roman"/>
        </w:rPr>
        <w:t xml:space="preserve">or not she had </w:t>
      </w:r>
      <w:r>
        <w:rPr>
          <w:rFonts w:ascii="Times New Roman" w:hAnsi="Times New Roman" w:cs="Times New Roman"/>
        </w:rPr>
        <w:t xml:space="preserve">a prior CVD. </w:t>
      </w:r>
    </w:p>
    <w:p w:rsidR="00AB30A6" w:rsidRDefault="00AB30A6"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t xml:space="preserve">c. </w:t>
      </w:r>
      <w:r w:rsidR="005F4EE2">
        <w:rPr>
          <w:rFonts w:ascii="Times New Roman" w:hAnsi="Times New Roman" w:cs="Times New Roman"/>
        </w:rPr>
        <w:t>T</w:t>
      </w:r>
      <w:r>
        <w:rPr>
          <w:rFonts w:ascii="Times New Roman" w:hAnsi="Times New Roman" w:cs="Times New Roman"/>
        </w:rPr>
        <w:t>here does appear to be confounding from prior CVD in the relationship between estrogen use and CVD mortality. Adding history of prior CVD into the model r</w:t>
      </w:r>
      <w:r w:rsidR="005F4EE2">
        <w:rPr>
          <w:rFonts w:ascii="Times New Roman" w:hAnsi="Times New Roman" w:cs="Times New Roman"/>
        </w:rPr>
        <w:t>esults in an risk ratio of 0.35</w:t>
      </w:r>
      <w:r>
        <w:rPr>
          <w:rFonts w:ascii="Times New Roman" w:hAnsi="Times New Roman" w:cs="Times New Roman"/>
        </w:rPr>
        <w:t xml:space="preserve"> and a confidence interval which includes </w:t>
      </w:r>
      <w:r w:rsidR="00AF61E8">
        <w:rPr>
          <w:rFonts w:ascii="Times New Roman" w:hAnsi="Times New Roman" w:cs="Times New Roman"/>
        </w:rPr>
        <w:t>the null of one</w:t>
      </w:r>
      <w:r>
        <w:rPr>
          <w:rFonts w:ascii="Times New Roman" w:hAnsi="Times New Roman" w:cs="Times New Roman"/>
        </w:rPr>
        <w:t xml:space="preserve">, indicating that the protective effect of estrogen use on CVD death no longer holds </w:t>
      </w:r>
      <w:r w:rsidR="005F4EE2">
        <w:rPr>
          <w:rFonts w:ascii="Times New Roman" w:hAnsi="Times New Roman" w:cs="Times New Roman"/>
        </w:rPr>
        <w:t>after</w:t>
      </w:r>
      <w:r>
        <w:rPr>
          <w:rFonts w:ascii="Times New Roman" w:hAnsi="Times New Roman" w:cs="Times New Roman"/>
        </w:rPr>
        <w:t xml:space="preserve"> </w:t>
      </w:r>
      <w:r w:rsidR="005F4EE2">
        <w:rPr>
          <w:rFonts w:ascii="Times New Roman" w:hAnsi="Times New Roman" w:cs="Times New Roman"/>
        </w:rPr>
        <w:t>adjusting for</w:t>
      </w:r>
      <w:r>
        <w:rPr>
          <w:rFonts w:ascii="Times New Roman" w:hAnsi="Times New Roman" w:cs="Times New Roman"/>
        </w:rPr>
        <w:t xml:space="preserve"> prior CVD. </w:t>
      </w:r>
    </w:p>
    <w:p w:rsidR="00AB30A6" w:rsidRDefault="00AB30A6"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lastRenderedPageBreak/>
        <w:t xml:space="preserve">d.   Adjusting for history of prior CVD, the </w:t>
      </w:r>
      <w:r w:rsidR="00795C55">
        <w:rPr>
          <w:rFonts w:ascii="Times New Roman" w:hAnsi="Times New Roman" w:cs="Times New Roman"/>
        </w:rPr>
        <w:t>risk</w:t>
      </w:r>
      <w:r>
        <w:rPr>
          <w:rFonts w:ascii="Times New Roman" w:hAnsi="Times New Roman" w:cs="Times New Roman"/>
        </w:rPr>
        <w:t xml:space="preserve"> ratio for cardiovascular disease death over four years between women using estrogen and those not using estrogen was </w:t>
      </w:r>
      <w:r w:rsidR="00795C55">
        <w:rPr>
          <w:rFonts w:ascii="Times New Roman" w:hAnsi="Times New Roman" w:cs="Times New Roman"/>
        </w:rPr>
        <w:t>0.35</w:t>
      </w:r>
      <w:r>
        <w:rPr>
          <w:rFonts w:ascii="Times New Roman" w:hAnsi="Times New Roman" w:cs="Times New Roman"/>
        </w:rPr>
        <w:t xml:space="preserve">. The 95% confidence interval </w:t>
      </w:r>
      <w:r w:rsidR="00795C55">
        <w:rPr>
          <w:rFonts w:ascii="Times New Roman" w:hAnsi="Times New Roman" w:cs="Times New Roman"/>
        </w:rPr>
        <w:t>was 0.11</w:t>
      </w:r>
      <w:r>
        <w:rPr>
          <w:rFonts w:ascii="Times New Roman" w:hAnsi="Times New Roman" w:cs="Times New Roman"/>
        </w:rPr>
        <w:t xml:space="preserve"> to 1.</w:t>
      </w:r>
      <w:r w:rsidR="002350D9">
        <w:rPr>
          <w:rFonts w:ascii="Times New Roman" w:hAnsi="Times New Roman" w:cs="Times New Roman"/>
        </w:rPr>
        <w:t>10</w:t>
      </w:r>
      <w:r w:rsidR="002F08CC">
        <w:rPr>
          <w:rFonts w:ascii="Times New Roman" w:hAnsi="Times New Roman" w:cs="Times New Roman"/>
        </w:rPr>
        <w:t xml:space="preserve">. </w:t>
      </w:r>
      <w:r w:rsidR="002F08CC">
        <w:rPr>
          <w:rFonts w:ascii="Times New Roman" w:hAnsi="Times New Roman" w:cs="Times New Roman"/>
        </w:rPr>
        <w:t xml:space="preserve">Given 100 samples of this size, 95 of them will </w:t>
      </w:r>
      <w:r w:rsidR="002350D9">
        <w:rPr>
          <w:rFonts w:ascii="Times New Roman" w:hAnsi="Times New Roman" w:cs="Times New Roman"/>
        </w:rPr>
        <w:t>be expected to have</w:t>
      </w:r>
      <w:r w:rsidR="002F08CC">
        <w:rPr>
          <w:rFonts w:ascii="Times New Roman" w:hAnsi="Times New Roman" w:cs="Times New Roman"/>
        </w:rPr>
        <w:t xml:space="preserve"> a 95% confidence interval that contains the true risk ratio, and the </w:t>
      </w:r>
      <w:r w:rsidR="00754003">
        <w:rPr>
          <w:rFonts w:ascii="Times New Roman" w:hAnsi="Times New Roman" w:cs="Times New Roman"/>
        </w:rPr>
        <w:t xml:space="preserve">true risk ratio </w:t>
      </w:r>
      <w:r w:rsidR="002F08CC">
        <w:rPr>
          <w:rFonts w:ascii="Times New Roman" w:hAnsi="Times New Roman" w:cs="Times New Roman"/>
        </w:rPr>
        <w:t>is expected to fall within this range</w:t>
      </w:r>
      <w:r>
        <w:rPr>
          <w:rFonts w:ascii="Times New Roman" w:hAnsi="Times New Roman" w:cs="Times New Roman"/>
        </w:rPr>
        <w:t>. The p-value of 0.07</w:t>
      </w:r>
      <w:r w:rsidR="00795C55">
        <w:rPr>
          <w:rFonts w:ascii="Times New Roman" w:hAnsi="Times New Roman" w:cs="Times New Roman"/>
        </w:rPr>
        <w:t xml:space="preserve"> shows that the</w:t>
      </w:r>
      <w:r>
        <w:rPr>
          <w:rFonts w:ascii="Times New Roman" w:hAnsi="Times New Roman" w:cs="Times New Roman"/>
        </w:rPr>
        <w:t xml:space="preserve"> association between estrogen use and CVD mortality is </w:t>
      </w:r>
      <w:r w:rsidR="00795C55">
        <w:rPr>
          <w:rFonts w:ascii="Times New Roman" w:hAnsi="Times New Roman" w:cs="Times New Roman"/>
        </w:rPr>
        <w:t>not</w:t>
      </w:r>
      <w:r>
        <w:rPr>
          <w:rFonts w:ascii="Times New Roman" w:hAnsi="Times New Roman" w:cs="Times New Roman"/>
        </w:rPr>
        <w:t xml:space="preserve"> significant at the alpha = 0.05 level.</w:t>
      </w:r>
    </w:p>
    <w:p w:rsidR="00AB30A6" w:rsidRDefault="00AB30A6"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t xml:space="preserve">e. </w:t>
      </w:r>
      <w:r w:rsidR="00945E33">
        <w:rPr>
          <w:rFonts w:ascii="Times New Roman" w:hAnsi="Times New Roman" w:cs="Times New Roman"/>
        </w:rPr>
        <w:t xml:space="preserve">There is evidence from this data that age is a confounder in the relationship between estrogen use and CVD mortality after adjusting for prior CVD. Adding age into the model </w:t>
      </w:r>
      <w:r w:rsidR="00AF61E8">
        <w:rPr>
          <w:rFonts w:ascii="Times New Roman" w:hAnsi="Times New Roman" w:cs="Times New Roman"/>
        </w:rPr>
        <w:t>moves</w:t>
      </w:r>
      <w:r w:rsidR="00945E33">
        <w:rPr>
          <w:rFonts w:ascii="Times New Roman" w:hAnsi="Times New Roman" w:cs="Times New Roman"/>
        </w:rPr>
        <w:t xml:space="preserve"> the</w:t>
      </w:r>
      <w:r w:rsidR="00AF61E8">
        <w:rPr>
          <w:rFonts w:ascii="Times New Roman" w:hAnsi="Times New Roman" w:cs="Times New Roman"/>
        </w:rPr>
        <w:t xml:space="preserve"> point estimate toward the null</w:t>
      </w:r>
      <w:r w:rsidR="00752DEF">
        <w:rPr>
          <w:rFonts w:ascii="Times New Roman" w:hAnsi="Times New Roman" w:cs="Times New Roman"/>
        </w:rPr>
        <w:t xml:space="preserve">. Since </w:t>
      </w:r>
      <w:r w:rsidR="00945E33">
        <w:rPr>
          <w:rFonts w:ascii="Times New Roman" w:hAnsi="Times New Roman" w:cs="Times New Roman"/>
        </w:rPr>
        <w:t xml:space="preserve">there is information from previous studies show that age is  associated with CVD mortality, </w:t>
      </w:r>
      <w:r w:rsidR="00752DEF">
        <w:rPr>
          <w:rFonts w:ascii="Times New Roman" w:hAnsi="Times New Roman" w:cs="Times New Roman"/>
        </w:rPr>
        <w:t>age</w:t>
      </w:r>
      <w:r w:rsidR="00945E33">
        <w:rPr>
          <w:rFonts w:ascii="Times New Roman" w:hAnsi="Times New Roman" w:cs="Times New Roman"/>
        </w:rPr>
        <w:t xml:space="preserve"> should be included in the model even if it did not appear to be a confounder by looking at the sample statistics.</w:t>
      </w:r>
    </w:p>
    <w:p w:rsidR="00AB30A6" w:rsidRDefault="00AB30A6" w:rsidP="00AB30A6">
      <w:pPr>
        <w:rPr>
          <w:rFonts w:ascii="Times New Roman" w:hAnsi="Times New Roman" w:cs="Times New Roman"/>
        </w:rPr>
      </w:pPr>
    </w:p>
    <w:p w:rsidR="00AB30A6" w:rsidRDefault="00AB30A6" w:rsidP="00AB30A6">
      <w:pPr>
        <w:rPr>
          <w:rFonts w:ascii="Times New Roman" w:hAnsi="Times New Roman" w:cs="Times New Roman"/>
        </w:rPr>
      </w:pPr>
      <w:r>
        <w:rPr>
          <w:rFonts w:ascii="Times New Roman" w:hAnsi="Times New Roman" w:cs="Times New Roman"/>
        </w:rPr>
        <w:t xml:space="preserve">f. Adjusting for age and history of prior CVD, the </w:t>
      </w:r>
      <w:r w:rsidR="00CA6100">
        <w:rPr>
          <w:rFonts w:ascii="Times New Roman" w:hAnsi="Times New Roman" w:cs="Times New Roman"/>
        </w:rPr>
        <w:t>risk</w:t>
      </w:r>
      <w:r>
        <w:rPr>
          <w:rFonts w:ascii="Times New Roman" w:hAnsi="Times New Roman" w:cs="Times New Roman"/>
        </w:rPr>
        <w:t xml:space="preserve"> ratio for cardiovascular disease death over four years between women using estrogen and those not using estrogen was 0.43. The 95% confidence interval </w:t>
      </w:r>
      <w:r w:rsidR="00B80FC0">
        <w:rPr>
          <w:rFonts w:ascii="Times New Roman" w:hAnsi="Times New Roman" w:cs="Times New Roman"/>
        </w:rPr>
        <w:t>was 0.14</w:t>
      </w:r>
      <w:r>
        <w:rPr>
          <w:rFonts w:ascii="Times New Roman" w:hAnsi="Times New Roman" w:cs="Times New Roman"/>
        </w:rPr>
        <w:t xml:space="preserve"> to 1.</w:t>
      </w:r>
      <w:r w:rsidR="00B80FC0">
        <w:rPr>
          <w:rFonts w:ascii="Times New Roman" w:hAnsi="Times New Roman" w:cs="Times New Roman"/>
        </w:rPr>
        <w:t>35</w:t>
      </w:r>
      <w:r w:rsidR="002F08CC">
        <w:rPr>
          <w:rFonts w:ascii="Times New Roman" w:hAnsi="Times New Roman" w:cs="Times New Roman"/>
        </w:rPr>
        <w:t xml:space="preserve">. </w:t>
      </w:r>
      <w:r w:rsidR="002F08CC">
        <w:rPr>
          <w:rFonts w:ascii="Times New Roman" w:hAnsi="Times New Roman" w:cs="Times New Roman"/>
        </w:rPr>
        <w:t xml:space="preserve">Given 100 samples of this size, 95 of them will </w:t>
      </w:r>
      <w:r w:rsidR="00752DEF">
        <w:rPr>
          <w:rFonts w:ascii="Times New Roman" w:hAnsi="Times New Roman" w:cs="Times New Roman"/>
        </w:rPr>
        <w:t xml:space="preserve">be expected to </w:t>
      </w:r>
      <w:r w:rsidR="002F08CC">
        <w:rPr>
          <w:rFonts w:ascii="Times New Roman" w:hAnsi="Times New Roman" w:cs="Times New Roman"/>
        </w:rPr>
        <w:t xml:space="preserve">have a 95% confidence interval that contains the true risk ratio, and the </w:t>
      </w:r>
      <w:r w:rsidR="00754003">
        <w:rPr>
          <w:rFonts w:ascii="Times New Roman" w:hAnsi="Times New Roman" w:cs="Times New Roman"/>
        </w:rPr>
        <w:t xml:space="preserve">true risk ratio </w:t>
      </w:r>
      <w:r w:rsidR="002F08CC">
        <w:rPr>
          <w:rFonts w:ascii="Times New Roman" w:hAnsi="Times New Roman" w:cs="Times New Roman"/>
        </w:rPr>
        <w:t>is expected to fall within this range</w:t>
      </w:r>
      <w:r>
        <w:rPr>
          <w:rFonts w:ascii="Times New Roman" w:hAnsi="Times New Roman" w:cs="Times New Roman"/>
        </w:rPr>
        <w:t>. The p-value of</w:t>
      </w:r>
      <w:r w:rsidR="00B80FC0">
        <w:rPr>
          <w:rFonts w:ascii="Times New Roman" w:hAnsi="Times New Roman" w:cs="Times New Roman"/>
        </w:rPr>
        <w:t xml:space="preserve"> 0.15 </w:t>
      </w:r>
      <w:r w:rsidR="00752DEF">
        <w:rPr>
          <w:rFonts w:ascii="Times New Roman" w:hAnsi="Times New Roman" w:cs="Times New Roman"/>
        </w:rPr>
        <w:t>indicates</w:t>
      </w:r>
      <w:r w:rsidR="00B80FC0">
        <w:rPr>
          <w:rFonts w:ascii="Times New Roman" w:hAnsi="Times New Roman" w:cs="Times New Roman"/>
        </w:rPr>
        <w:t xml:space="preserve"> that the</w:t>
      </w:r>
      <w:r>
        <w:rPr>
          <w:rFonts w:ascii="Times New Roman" w:hAnsi="Times New Roman" w:cs="Times New Roman"/>
        </w:rPr>
        <w:t xml:space="preserve"> association between estrogen use and CVD mortality is not significant at the alpha = 0.05 level.</w:t>
      </w:r>
    </w:p>
    <w:p w:rsidR="002430FE" w:rsidRDefault="002430FE" w:rsidP="00AB30A6">
      <w:pPr>
        <w:rPr>
          <w:rFonts w:ascii="Times New Roman" w:hAnsi="Times New Roman" w:cs="Times New Roman"/>
        </w:rPr>
      </w:pPr>
    </w:p>
    <w:p w:rsidR="00536D52" w:rsidRDefault="00536D52" w:rsidP="00AB30A6">
      <w:pPr>
        <w:rPr>
          <w:rFonts w:ascii="Times New Roman" w:hAnsi="Times New Roman" w:cs="Times New Roman"/>
        </w:rPr>
      </w:pPr>
      <w:r>
        <w:rPr>
          <w:rFonts w:ascii="Times New Roman" w:hAnsi="Times New Roman" w:cs="Times New Roman"/>
        </w:rPr>
        <w:t xml:space="preserve">4. </w:t>
      </w:r>
      <w:r w:rsidR="009E1370">
        <w:rPr>
          <w:rFonts w:ascii="Times New Roman" w:hAnsi="Times New Roman" w:cs="Times New Roman"/>
        </w:rPr>
        <w:t>C</w:t>
      </w:r>
      <w:r>
        <w:rPr>
          <w:rFonts w:ascii="Times New Roman" w:hAnsi="Times New Roman" w:cs="Times New Roman"/>
        </w:rPr>
        <w:t xml:space="preserve">onclusions </w:t>
      </w:r>
      <w:r w:rsidR="0056035F">
        <w:rPr>
          <w:rFonts w:ascii="Times New Roman" w:hAnsi="Times New Roman" w:cs="Times New Roman"/>
        </w:rPr>
        <w:t xml:space="preserve">regarding the association between hormonal estrogen use and 4-year mortality from CVD were </w:t>
      </w:r>
      <w:r w:rsidR="00752DEF">
        <w:rPr>
          <w:rFonts w:ascii="Times New Roman" w:hAnsi="Times New Roman" w:cs="Times New Roman"/>
        </w:rPr>
        <w:t>similar</w:t>
      </w:r>
      <w:r w:rsidR="0056035F">
        <w:rPr>
          <w:rFonts w:ascii="Times New Roman" w:hAnsi="Times New Roman" w:cs="Times New Roman"/>
        </w:rPr>
        <w:t xml:space="preserve"> </w:t>
      </w:r>
      <w:r>
        <w:rPr>
          <w:rFonts w:ascii="Times New Roman" w:hAnsi="Times New Roman" w:cs="Times New Roman"/>
        </w:rPr>
        <w:t>from all three measures</w:t>
      </w:r>
      <w:r w:rsidR="00A4303C">
        <w:rPr>
          <w:rFonts w:ascii="Times New Roman" w:hAnsi="Times New Roman" w:cs="Times New Roman"/>
        </w:rPr>
        <w:t>:</w:t>
      </w:r>
      <w:r>
        <w:rPr>
          <w:rFonts w:ascii="Times New Roman" w:hAnsi="Times New Roman" w:cs="Times New Roman"/>
        </w:rPr>
        <w:t xml:space="preserve"> risk </w:t>
      </w:r>
      <w:r w:rsidR="0056035F">
        <w:rPr>
          <w:rFonts w:ascii="Times New Roman" w:hAnsi="Times New Roman" w:cs="Times New Roman"/>
        </w:rPr>
        <w:t>difference</w:t>
      </w:r>
      <w:r>
        <w:rPr>
          <w:rFonts w:ascii="Times New Roman" w:hAnsi="Times New Roman" w:cs="Times New Roman"/>
        </w:rPr>
        <w:t xml:space="preserve">, risk </w:t>
      </w:r>
      <w:r w:rsidR="0056035F">
        <w:rPr>
          <w:rFonts w:ascii="Times New Roman" w:hAnsi="Times New Roman" w:cs="Times New Roman"/>
        </w:rPr>
        <w:t xml:space="preserve">ratio, and odds ratio. </w:t>
      </w:r>
      <w:r w:rsidR="00A4303C">
        <w:rPr>
          <w:rFonts w:ascii="Times New Roman" w:hAnsi="Times New Roman" w:cs="Times New Roman"/>
        </w:rPr>
        <w:t>E</w:t>
      </w:r>
      <w:r w:rsidR="0056035F">
        <w:rPr>
          <w:rFonts w:ascii="Times New Roman" w:hAnsi="Times New Roman" w:cs="Times New Roman"/>
        </w:rPr>
        <w:t xml:space="preserve">ffect modification </w:t>
      </w:r>
      <w:r w:rsidR="00A4303C">
        <w:rPr>
          <w:rFonts w:ascii="Times New Roman" w:hAnsi="Times New Roman" w:cs="Times New Roman"/>
        </w:rPr>
        <w:t xml:space="preserve">identification was different for </w:t>
      </w:r>
      <w:r w:rsidR="0056035F">
        <w:rPr>
          <w:rFonts w:ascii="Times New Roman" w:hAnsi="Times New Roman" w:cs="Times New Roman"/>
        </w:rPr>
        <w:t>prior CVD</w:t>
      </w:r>
      <w:r w:rsidR="00A4303C">
        <w:rPr>
          <w:rFonts w:ascii="Times New Roman" w:hAnsi="Times New Roman" w:cs="Times New Roman"/>
        </w:rPr>
        <w:t xml:space="preserve"> </w:t>
      </w:r>
      <w:r w:rsidR="0056035F">
        <w:rPr>
          <w:rFonts w:ascii="Times New Roman" w:hAnsi="Times New Roman" w:cs="Times New Roman"/>
        </w:rPr>
        <w:t xml:space="preserve">using risk </w:t>
      </w:r>
      <w:r w:rsidR="00A4303C">
        <w:rPr>
          <w:rFonts w:ascii="Times New Roman" w:hAnsi="Times New Roman" w:cs="Times New Roman"/>
        </w:rPr>
        <w:t>difference compared to</w:t>
      </w:r>
      <w:r w:rsidR="0056035F">
        <w:rPr>
          <w:rFonts w:ascii="Times New Roman" w:hAnsi="Times New Roman" w:cs="Times New Roman"/>
        </w:rPr>
        <w:t xml:space="preserve"> risk </w:t>
      </w:r>
      <w:r w:rsidR="00A4303C">
        <w:rPr>
          <w:rFonts w:ascii="Times New Roman" w:hAnsi="Times New Roman" w:cs="Times New Roman"/>
        </w:rPr>
        <w:t>ratio and</w:t>
      </w:r>
      <w:r w:rsidR="0056035F">
        <w:rPr>
          <w:rFonts w:ascii="Times New Roman" w:hAnsi="Times New Roman" w:cs="Times New Roman"/>
        </w:rPr>
        <w:t xml:space="preserve"> odds ratio. </w:t>
      </w:r>
    </w:p>
    <w:p w:rsidR="0056035F" w:rsidRDefault="0056035F" w:rsidP="00AB30A6">
      <w:pPr>
        <w:rPr>
          <w:rFonts w:ascii="Times New Roman" w:hAnsi="Times New Roman" w:cs="Times New Roman"/>
        </w:rPr>
      </w:pPr>
    </w:p>
    <w:p w:rsidR="009E1370" w:rsidRDefault="009E1370" w:rsidP="00AB30A6">
      <w:pPr>
        <w:rPr>
          <w:rFonts w:ascii="Times New Roman" w:hAnsi="Times New Roman" w:cs="Times New Roman"/>
        </w:rPr>
      </w:pPr>
      <w:r>
        <w:rPr>
          <w:rFonts w:ascii="Times New Roman" w:hAnsi="Times New Roman" w:cs="Times New Roman"/>
        </w:rPr>
        <w:t>Differences between the association measures in</w:t>
      </w:r>
      <w:r w:rsidR="008B0A12">
        <w:rPr>
          <w:rFonts w:ascii="Times New Roman" w:hAnsi="Times New Roman" w:cs="Times New Roman"/>
        </w:rPr>
        <w:t>c</w:t>
      </w:r>
      <w:r>
        <w:rPr>
          <w:rFonts w:ascii="Times New Roman" w:hAnsi="Times New Roman" w:cs="Times New Roman"/>
        </w:rPr>
        <w:t>lude:</w:t>
      </w:r>
    </w:p>
    <w:p w:rsidR="0024507C" w:rsidRDefault="0024507C" w:rsidP="00AB30A6">
      <w:pPr>
        <w:rPr>
          <w:rFonts w:ascii="Times New Roman" w:hAnsi="Times New Roman" w:cs="Times New Roman"/>
        </w:rPr>
      </w:pPr>
      <w:r>
        <w:rPr>
          <w:rFonts w:ascii="Times New Roman" w:hAnsi="Times New Roman" w:cs="Times New Roman"/>
        </w:rPr>
        <w:t xml:space="preserve">Risk difference and risk ratio are able to communicate risk and are </w:t>
      </w:r>
      <w:r w:rsidR="006F723F">
        <w:rPr>
          <w:rFonts w:ascii="Times New Roman" w:hAnsi="Times New Roman" w:cs="Times New Roman"/>
        </w:rPr>
        <w:t xml:space="preserve">therefore </w:t>
      </w:r>
      <w:r>
        <w:rPr>
          <w:rFonts w:ascii="Times New Roman" w:hAnsi="Times New Roman" w:cs="Times New Roman"/>
        </w:rPr>
        <w:t>more easily understoo</w:t>
      </w:r>
      <w:r w:rsidR="009E1370">
        <w:rPr>
          <w:rFonts w:ascii="Times New Roman" w:hAnsi="Times New Roman" w:cs="Times New Roman"/>
        </w:rPr>
        <w:t>d by non-statistical audiences compared to odds ratio.</w:t>
      </w:r>
    </w:p>
    <w:p w:rsidR="0056035F" w:rsidRDefault="0056035F" w:rsidP="00AB30A6">
      <w:pPr>
        <w:rPr>
          <w:rFonts w:ascii="Times New Roman" w:hAnsi="Times New Roman" w:cs="Times New Roman"/>
        </w:rPr>
      </w:pPr>
    </w:p>
    <w:p w:rsidR="0056035F" w:rsidRDefault="0056035F" w:rsidP="00AB30A6">
      <w:pPr>
        <w:rPr>
          <w:rFonts w:ascii="Times New Roman" w:hAnsi="Times New Roman" w:cs="Times New Roman"/>
        </w:rPr>
      </w:pPr>
      <w:r>
        <w:rPr>
          <w:rFonts w:ascii="Times New Roman" w:hAnsi="Times New Roman" w:cs="Times New Roman"/>
        </w:rPr>
        <w:t>Odds ratio can be used to estimate risk ratio</w:t>
      </w:r>
      <w:r w:rsidR="0024507C">
        <w:rPr>
          <w:rFonts w:ascii="Times New Roman" w:hAnsi="Times New Roman" w:cs="Times New Roman"/>
        </w:rPr>
        <w:t xml:space="preserve"> if the outcome incidence is low </w:t>
      </w:r>
      <w:r w:rsidR="00752DEF">
        <w:rPr>
          <w:rFonts w:ascii="Times New Roman" w:hAnsi="Times New Roman" w:cs="Times New Roman"/>
        </w:rPr>
        <w:t>if</w:t>
      </w:r>
      <w:r w:rsidR="0024507C">
        <w:rPr>
          <w:rFonts w:ascii="Times New Roman" w:hAnsi="Times New Roman" w:cs="Times New Roman"/>
        </w:rPr>
        <w:t xml:space="preserve"> </w:t>
      </w:r>
      <w:r w:rsidR="006F723F">
        <w:rPr>
          <w:rFonts w:ascii="Times New Roman" w:hAnsi="Times New Roman" w:cs="Times New Roman"/>
        </w:rPr>
        <w:t xml:space="preserve">the </w:t>
      </w:r>
      <w:r w:rsidR="0024507C">
        <w:rPr>
          <w:rFonts w:ascii="Times New Roman" w:hAnsi="Times New Roman" w:cs="Times New Roman"/>
        </w:rPr>
        <w:t>risk ratio</w:t>
      </w:r>
      <w:r>
        <w:rPr>
          <w:rFonts w:ascii="Times New Roman" w:hAnsi="Times New Roman" w:cs="Times New Roman"/>
        </w:rPr>
        <w:t xml:space="preserve"> cannot be calculated directly due to study </w:t>
      </w:r>
      <w:r w:rsidR="0024507C">
        <w:rPr>
          <w:rFonts w:ascii="Times New Roman" w:hAnsi="Times New Roman" w:cs="Times New Roman"/>
        </w:rPr>
        <w:t>design.</w:t>
      </w:r>
    </w:p>
    <w:p w:rsidR="001A053B" w:rsidRDefault="001A053B" w:rsidP="00AB30A6">
      <w:pPr>
        <w:rPr>
          <w:rFonts w:ascii="Times New Roman" w:hAnsi="Times New Roman" w:cs="Times New Roman"/>
        </w:rPr>
      </w:pPr>
    </w:p>
    <w:p w:rsidR="001A053B" w:rsidRDefault="001A053B" w:rsidP="00AB30A6">
      <w:pPr>
        <w:rPr>
          <w:rFonts w:ascii="Times New Roman" w:hAnsi="Times New Roman" w:cs="Times New Roman"/>
        </w:rPr>
      </w:pPr>
      <w:r>
        <w:rPr>
          <w:rFonts w:ascii="Times New Roman" w:hAnsi="Times New Roman" w:cs="Times New Roman"/>
        </w:rPr>
        <w:t xml:space="preserve">The risk ratio is bound by limits to the underlying prevalence in the exposure and disease groups and cannot estimate an effect beyond these limits. </w:t>
      </w:r>
      <w:r w:rsidR="00E0685C">
        <w:rPr>
          <w:rFonts w:ascii="Times New Roman" w:hAnsi="Times New Roman" w:cs="Times New Roman"/>
        </w:rPr>
        <w:t xml:space="preserve">Adding age to the model </w:t>
      </w:r>
      <w:r w:rsidR="00752DEF">
        <w:rPr>
          <w:rFonts w:ascii="Times New Roman" w:hAnsi="Times New Roman" w:cs="Times New Roman"/>
        </w:rPr>
        <w:t>approached</w:t>
      </w:r>
      <w:r w:rsidR="00E0685C">
        <w:rPr>
          <w:rFonts w:ascii="Times New Roman" w:hAnsi="Times New Roman" w:cs="Times New Roman"/>
        </w:rPr>
        <w:t xml:space="preserve"> some of these bounds, so was more difficult</w:t>
      </w:r>
      <w:r w:rsidR="00752DEF">
        <w:rPr>
          <w:rFonts w:ascii="Times New Roman" w:hAnsi="Times New Roman" w:cs="Times New Roman"/>
        </w:rPr>
        <w:t xml:space="preserve"> for the computer to calculate if you use an underlying binomial distribution. Using a Gaussian distribution alleviates some of these issues. </w:t>
      </w:r>
    </w:p>
    <w:p w:rsidR="00710477" w:rsidRDefault="00710477" w:rsidP="00AB30A6">
      <w:pPr>
        <w:rPr>
          <w:rFonts w:ascii="Times New Roman" w:hAnsi="Times New Roman" w:cs="Times New Roman"/>
        </w:rPr>
      </w:pPr>
    </w:p>
    <w:p w:rsidR="00710477" w:rsidRPr="00360B8A" w:rsidRDefault="00710477" w:rsidP="00AB30A6">
      <w:pPr>
        <w:rPr>
          <w:rFonts w:ascii="Times New Roman" w:hAnsi="Times New Roman" w:cs="Times New Roman"/>
        </w:rPr>
      </w:pPr>
      <w:r>
        <w:rPr>
          <w:rFonts w:ascii="Times New Roman" w:hAnsi="Times New Roman" w:cs="Times New Roman"/>
        </w:rPr>
        <w:t xml:space="preserve">Confounding from previous disease and age was found for all three models. All three unadjusted models showed the protective effect of estrogen, which was then removed when confounders were added. </w:t>
      </w:r>
      <w:bookmarkStart w:id="0" w:name="_GoBack"/>
      <w:bookmarkEnd w:id="0"/>
    </w:p>
    <w:sectPr w:rsidR="00710477" w:rsidRPr="00360B8A" w:rsidSect="00016DC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C3B" w:rsidRDefault="00C94C3B" w:rsidP="00346A82">
      <w:pPr>
        <w:spacing w:line="240" w:lineRule="auto"/>
      </w:pPr>
      <w:r>
        <w:separator/>
      </w:r>
    </w:p>
  </w:endnote>
  <w:endnote w:type="continuationSeparator" w:id="0">
    <w:p w:rsidR="00C94C3B" w:rsidRDefault="00C94C3B" w:rsidP="00346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C3B" w:rsidRDefault="00C94C3B" w:rsidP="00346A82">
      <w:pPr>
        <w:spacing w:line="240" w:lineRule="auto"/>
      </w:pPr>
      <w:r>
        <w:separator/>
      </w:r>
    </w:p>
  </w:footnote>
  <w:footnote w:type="continuationSeparator" w:id="0">
    <w:p w:rsidR="00C94C3B" w:rsidRDefault="00C94C3B" w:rsidP="00346A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82" w:rsidRDefault="00346A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8C"/>
    <w:rsid w:val="00016DCC"/>
    <w:rsid w:val="00035383"/>
    <w:rsid w:val="00053B78"/>
    <w:rsid w:val="00081384"/>
    <w:rsid w:val="000A3E80"/>
    <w:rsid w:val="000C5DA8"/>
    <w:rsid w:val="0010175F"/>
    <w:rsid w:val="00121A2D"/>
    <w:rsid w:val="001310F7"/>
    <w:rsid w:val="00164258"/>
    <w:rsid w:val="00184C51"/>
    <w:rsid w:val="00196BF0"/>
    <w:rsid w:val="001A053B"/>
    <w:rsid w:val="001A5C23"/>
    <w:rsid w:val="001A6828"/>
    <w:rsid w:val="001B786A"/>
    <w:rsid w:val="001F650E"/>
    <w:rsid w:val="001F7A11"/>
    <w:rsid w:val="0021583B"/>
    <w:rsid w:val="00216930"/>
    <w:rsid w:val="002350D9"/>
    <w:rsid w:val="002430FE"/>
    <w:rsid w:val="0024507C"/>
    <w:rsid w:val="00283315"/>
    <w:rsid w:val="002A290E"/>
    <w:rsid w:val="002F08CC"/>
    <w:rsid w:val="003038F3"/>
    <w:rsid w:val="00306DC7"/>
    <w:rsid w:val="00312A03"/>
    <w:rsid w:val="00346A82"/>
    <w:rsid w:val="00357509"/>
    <w:rsid w:val="00360B8A"/>
    <w:rsid w:val="00366846"/>
    <w:rsid w:val="0038256B"/>
    <w:rsid w:val="00382AA4"/>
    <w:rsid w:val="00390482"/>
    <w:rsid w:val="003913AC"/>
    <w:rsid w:val="003965A6"/>
    <w:rsid w:val="003A0BEA"/>
    <w:rsid w:val="003A63C2"/>
    <w:rsid w:val="003B618B"/>
    <w:rsid w:val="003C7894"/>
    <w:rsid w:val="003E6F4F"/>
    <w:rsid w:val="003F0AE7"/>
    <w:rsid w:val="003F3482"/>
    <w:rsid w:val="004120B5"/>
    <w:rsid w:val="00413131"/>
    <w:rsid w:val="00423270"/>
    <w:rsid w:val="00444165"/>
    <w:rsid w:val="004707D2"/>
    <w:rsid w:val="004E096A"/>
    <w:rsid w:val="004F27DD"/>
    <w:rsid w:val="005022E2"/>
    <w:rsid w:val="005212A7"/>
    <w:rsid w:val="00536D52"/>
    <w:rsid w:val="0056035F"/>
    <w:rsid w:val="0056378A"/>
    <w:rsid w:val="0057600C"/>
    <w:rsid w:val="00577AD6"/>
    <w:rsid w:val="00593AC5"/>
    <w:rsid w:val="005D320C"/>
    <w:rsid w:val="005F4EE2"/>
    <w:rsid w:val="0060143B"/>
    <w:rsid w:val="00623EFF"/>
    <w:rsid w:val="006456D9"/>
    <w:rsid w:val="00685847"/>
    <w:rsid w:val="006A0F45"/>
    <w:rsid w:val="006D2A58"/>
    <w:rsid w:val="006F5928"/>
    <w:rsid w:val="006F723F"/>
    <w:rsid w:val="00710477"/>
    <w:rsid w:val="00715F56"/>
    <w:rsid w:val="0073444E"/>
    <w:rsid w:val="00752DEF"/>
    <w:rsid w:val="0075338C"/>
    <w:rsid w:val="00754003"/>
    <w:rsid w:val="00785E26"/>
    <w:rsid w:val="00787C4B"/>
    <w:rsid w:val="00795C55"/>
    <w:rsid w:val="007B2ADC"/>
    <w:rsid w:val="007F75CE"/>
    <w:rsid w:val="00853DF8"/>
    <w:rsid w:val="00854B80"/>
    <w:rsid w:val="008A30D0"/>
    <w:rsid w:val="008B0A12"/>
    <w:rsid w:val="008B1973"/>
    <w:rsid w:val="008D6970"/>
    <w:rsid w:val="008F3533"/>
    <w:rsid w:val="00926209"/>
    <w:rsid w:val="009359C3"/>
    <w:rsid w:val="00945E33"/>
    <w:rsid w:val="00967174"/>
    <w:rsid w:val="00993474"/>
    <w:rsid w:val="00994372"/>
    <w:rsid w:val="009B2308"/>
    <w:rsid w:val="009D2F6E"/>
    <w:rsid w:val="009E1370"/>
    <w:rsid w:val="009F0A20"/>
    <w:rsid w:val="00A053FD"/>
    <w:rsid w:val="00A4303C"/>
    <w:rsid w:val="00A71D51"/>
    <w:rsid w:val="00A948D8"/>
    <w:rsid w:val="00AA32AB"/>
    <w:rsid w:val="00AB30A6"/>
    <w:rsid w:val="00AB3F4D"/>
    <w:rsid w:val="00AD6143"/>
    <w:rsid w:val="00AD778D"/>
    <w:rsid w:val="00AE2177"/>
    <w:rsid w:val="00AE2F90"/>
    <w:rsid w:val="00AF61E8"/>
    <w:rsid w:val="00B72C6C"/>
    <w:rsid w:val="00B80FC0"/>
    <w:rsid w:val="00BC25ED"/>
    <w:rsid w:val="00C611A6"/>
    <w:rsid w:val="00C90C48"/>
    <w:rsid w:val="00C94C3B"/>
    <w:rsid w:val="00CA57D1"/>
    <w:rsid w:val="00CA6100"/>
    <w:rsid w:val="00CC2C81"/>
    <w:rsid w:val="00CD48DE"/>
    <w:rsid w:val="00CD5DB9"/>
    <w:rsid w:val="00CE3977"/>
    <w:rsid w:val="00CE4E68"/>
    <w:rsid w:val="00D0409C"/>
    <w:rsid w:val="00D23675"/>
    <w:rsid w:val="00D315D5"/>
    <w:rsid w:val="00D41C4E"/>
    <w:rsid w:val="00D434BD"/>
    <w:rsid w:val="00D55612"/>
    <w:rsid w:val="00D86AC3"/>
    <w:rsid w:val="00DA3761"/>
    <w:rsid w:val="00E0685C"/>
    <w:rsid w:val="00E1524A"/>
    <w:rsid w:val="00E17744"/>
    <w:rsid w:val="00E2380F"/>
    <w:rsid w:val="00E52BE5"/>
    <w:rsid w:val="00EA1732"/>
    <w:rsid w:val="00ED60B2"/>
    <w:rsid w:val="00ED66CE"/>
    <w:rsid w:val="00F02E8C"/>
    <w:rsid w:val="00F44D6C"/>
    <w:rsid w:val="00F73201"/>
    <w:rsid w:val="00F91D28"/>
    <w:rsid w:val="00F92F88"/>
    <w:rsid w:val="00FA091F"/>
    <w:rsid w:val="00FB1138"/>
    <w:rsid w:val="00FB519E"/>
    <w:rsid w:val="00FB65CD"/>
    <w:rsid w:val="00FF49CB"/>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B8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A82"/>
    <w:pPr>
      <w:tabs>
        <w:tab w:val="center" w:pos="4680"/>
        <w:tab w:val="right" w:pos="9360"/>
      </w:tabs>
      <w:spacing w:line="240" w:lineRule="auto"/>
    </w:pPr>
  </w:style>
  <w:style w:type="character" w:customStyle="1" w:styleId="HeaderChar">
    <w:name w:val="Header Char"/>
    <w:basedOn w:val="DefaultParagraphFont"/>
    <w:link w:val="Header"/>
    <w:uiPriority w:val="99"/>
    <w:rsid w:val="00346A82"/>
  </w:style>
  <w:style w:type="paragraph" w:styleId="Footer">
    <w:name w:val="footer"/>
    <w:basedOn w:val="Normal"/>
    <w:link w:val="FooterChar"/>
    <w:uiPriority w:val="99"/>
    <w:unhideWhenUsed/>
    <w:rsid w:val="00346A82"/>
    <w:pPr>
      <w:tabs>
        <w:tab w:val="center" w:pos="4680"/>
        <w:tab w:val="right" w:pos="9360"/>
      </w:tabs>
      <w:spacing w:line="240" w:lineRule="auto"/>
    </w:pPr>
  </w:style>
  <w:style w:type="character" w:customStyle="1" w:styleId="FooterChar">
    <w:name w:val="Footer Char"/>
    <w:basedOn w:val="DefaultParagraphFont"/>
    <w:link w:val="Footer"/>
    <w:uiPriority w:val="99"/>
    <w:rsid w:val="0034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2013-10-17T23:21:00Z</dcterms:created>
  <dcterms:modified xsi:type="dcterms:W3CDTF">2013-10-17T23:21:00Z</dcterms:modified>
</cp:coreProperties>
</file>