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E5FF2" w14:textId="77777777" w:rsidR="00C93A29" w:rsidRPr="00A3120A" w:rsidRDefault="00C93A29" w:rsidP="00FC613D">
      <w:pPr>
        <w:autoSpaceDE w:val="0"/>
        <w:autoSpaceDN w:val="0"/>
        <w:adjustRightInd w:val="0"/>
        <w:jc w:val="center"/>
        <w:rPr>
          <w:b/>
          <w:color w:val="000000"/>
          <w:sz w:val="24"/>
          <w:szCs w:val="24"/>
        </w:rPr>
      </w:pPr>
      <w:proofErr w:type="spellStart"/>
      <w:r w:rsidRPr="00A3120A">
        <w:rPr>
          <w:b/>
          <w:color w:val="000000"/>
          <w:sz w:val="24"/>
          <w:szCs w:val="24"/>
        </w:rPr>
        <w:t>Biost</w:t>
      </w:r>
      <w:proofErr w:type="spellEnd"/>
      <w:r w:rsidRPr="00A3120A">
        <w:rPr>
          <w:b/>
          <w:color w:val="000000"/>
          <w:sz w:val="24"/>
          <w:szCs w:val="24"/>
        </w:rPr>
        <w:t xml:space="preserve"> </w:t>
      </w:r>
      <w:r w:rsidR="00B34B99">
        <w:rPr>
          <w:b/>
          <w:color w:val="000000"/>
          <w:sz w:val="24"/>
          <w:szCs w:val="24"/>
        </w:rPr>
        <w:t>5</w:t>
      </w:r>
      <w:r w:rsidR="00FC613D">
        <w:rPr>
          <w:b/>
          <w:color w:val="000000"/>
          <w:sz w:val="24"/>
          <w:szCs w:val="24"/>
        </w:rPr>
        <w:t>36</w:t>
      </w:r>
      <w:r w:rsidRPr="00A3120A">
        <w:rPr>
          <w:b/>
          <w:color w:val="000000"/>
          <w:sz w:val="24"/>
          <w:szCs w:val="24"/>
        </w:rPr>
        <w:t xml:space="preserve">: </w:t>
      </w:r>
      <w:r w:rsidR="00FC613D">
        <w:rPr>
          <w:b/>
          <w:color w:val="000000"/>
          <w:sz w:val="24"/>
          <w:szCs w:val="24"/>
        </w:rPr>
        <w:t>Categorical Data Analysis in Epidemiology</w:t>
      </w:r>
    </w:p>
    <w:p w14:paraId="4593A181" w14:textId="77777777"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commentRangeStart w:id="0"/>
      <w:proofErr w:type="gramStart"/>
      <w:r w:rsidR="00FC613D">
        <w:rPr>
          <w:color w:val="000000"/>
          <w:sz w:val="24"/>
          <w:szCs w:val="24"/>
        </w:rPr>
        <w:t>Autumn</w:t>
      </w:r>
      <w:proofErr w:type="gramEnd"/>
      <w:r w:rsidR="00FC613D">
        <w:rPr>
          <w:color w:val="000000"/>
          <w:sz w:val="24"/>
          <w:szCs w:val="24"/>
        </w:rPr>
        <w:t xml:space="preserve"> </w:t>
      </w:r>
      <w:commentRangeEnd w:id="0"/>
      <w:r w:rsidR="008E243A">
        <w:rPr>
          <w:rStyle w:val="CommentReference"/>
        </w:rPr>
        <w:commentReference w:id="0"/>
      </w:r>
      <w:r w:rsidR="00FC613D">
        <w:rPr>
          <w:color w:val="000000"/>
          <w:sz w:val="24"/>
          <w:szCs w:val="24"/>
        </w:rPr>
        <w:t>2013</w:t>
      </w:r>
    </w:p>
    <w:p w14:paraId="4BA79C7E" w14:textId="77777777" w:rsidR="00C93A29" w:rsidRPr="00A3120A" w:rsidRDefault="00C93A29" w:rsidP="00C93A29">
      <w:pPr>
        <w:autoSpaceDE w:val="0"/>
        <w:autoSpaceDN w:val="0"/>
        <w:adjustRightInd w:val="0"/>
        <w:jc w:val="center"/>
        <w:rPr>
          <w:b/>
          <w:color w:val="000000"/>
          <w:sz w:val="24"/>
          <w:szCs w:val="24"/>
        </w:rPr>
      </w:pPr>
    </w:p>
    <w:p w14:paraId="782B6450" w14:textId="77777777" w:rsidR="00C93A29" w:rsidRPr="00A3120A" w:rsidRDefault="00C93A29" w:rsidP="00C93A29">
      <w:pPr>
        <w:autoSpaceDE w:val="0"/>
        <w:autoSpaceDN w:val="0"/>
        <w:adjustRightInd w:val="0"/>
        <w:jc w:val="center"/>
        <w:rPr>
          <w:b/>
          <w:color w:val="000000"/>
          <w:sz w:val="24"/>
          <w:szCs w:val="24"/>
        </w:rPr>
      </w:pPr>
      <w:commentRangeStart w:id="1"/>
      <w:r w:rsidRPr="00A3120A">
        <w:rPr>
          <w:b/>
          <w:color w:val="000000"/>
          <w:sz w:val="24"/>
          <w:szCs w:val="24"/>
        </w:rPr>
        <w:t>Homework #</w:t>
      </w:r>
      <w:r w:rsidR="00B74D1C">
        <w:rPr>
          <w:b/>
          <w:color w:val="000000"/>
          <w:sz w:val="24"/>
          <w:szCs w:val="24"/>
        </w:rPr>
        <w:t>1</w:t>
      </w:r>
    </w:p>
    <w:p w14:paraId="33B44966" w14:textId="77777777"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commentRangeEnd w:id="1"/>
      <w:r w:rsidR="00950DBA">
        <w:rPr>
          <w:rStyle w:val="CommentReference"/>
        </w:rPr>
        <w:commentReference w:id="1"/>
      </w:r>
    </w:p>
    <w:p w14:paraId="26709D1B" w14:textId="77777777" w:rsidR="00492945" w:rsidRDefault="00492945" w:rsidP="00410B89">
      <w:pPr>
        <w:autoSpaceDE w:val="0"/>
        <w:autoSpaceDN w:val="0"/>
        <w:adjustRightInd w:val="0"/>
        <w:rPr>
          <w:b/>
          <w:color w:val="000000"/>
          <w:sz w:val="24"/>
          <w:szCs w:val="24"/>
        </w:rPr>
      </w:pPr>
    </w:p>
    <w:p w14:paraId="4947E07C" w14:textId="77777777"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proofErr w:type="spellStart"/>
      <w:r w:rsidR="00E5584D">
        <w:rPr>
          <w:bCs/>
          <w:color w:val="000000"/>
          <w:sz w:val="24"/>
          <w:szCs w:val="24"/>
        </w:rPr>
        <w:t>Homeworks</w:t>
      </w:r>
      <w:proofErr w:type="spellEnd"/>
      <w:r w:rsidR="00E5584D">
        <w:rPr>
          <w:bCs/>
          <w:color w:val="000000"/>
          <w:sz w:val="24"/>
          <w:szCs w:val="24"/>
        </w:rPr>
        <w:t xml:space="preserve"> must be submitted electronically according to the instructions that will be distributed via email.</w:t>
      </w:r>
    </w:p>
    <w:p w14:paraId="657BE06B" w14:textId="77777777" w:rsidR="00B34B99" w:rsidRDefault="00B34B99" w:rsidP="000604D8">
      <w:pPr>
        <w:autoSpaceDE w:val="0"/>
        <w:autoSpaceDN w:val="0"/>
        <w:adjustRightInd w:val="0"/>
        <w:rPr>
          <w:b/>
          <w:color w:val="C00000"/>
          <w:sz w:val="24"/>
          <w:szCs w:val="24"/>
        </w:rPr>
      </w:pPr>
    </w:p>
    <w:p w14:paraId="5C5D4DDF" w14:textId="77777777"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14:paraId="02815E86" w14:textId="77777777" w:rsidR="00CA23EF" w:rsidRDefault="00CA23EF" w:rsidP="000604D8">
      <w:pPr>
        <w:autoSpaceDE w:val="0"/>
        <w:autoSpaceDN w:val="0"/>
        <w:adjustRightInd w:val="0"/>
        <w:rPr>
          <w:sz w:val="24"/>
          <w:szCs w:val="24"/>
        </w:rPr>
      </w:pPr>
    </w:p>
    <w:p w14:paraId="3813ED7B" w14:textId="77777777" w:rsidR="00CA23EF" w:rsidRDefault="00CA23EF" w:rsidP="000604D8">
      <w:pPr>
        <w:autoSpaceDE w:val="0"/>
        <w:autoSpaceDN w:val="0"/>
        <w:adjustRightInd w:val="0"/>
        <w:rPr>
          <w:sz w:val="24"/>
          <w:szCs w:val="24"/>
        </w:rPr>
      </w:pPr>
      <w:r>
        <w:rPr>
          <w:sz w:val="24"/>
          <w:szCs w:val="24"/>
        </w:rPr>
        <w:t xml:space="preserve">The goal of the drug approval process should be </w:t>
      </w:r>
    </w:p>
    <w:p w14:paraId="6F8A675E" w14:textId="77777777"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14:paraId="2BAC7045" w14:textId="77777777"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w:t>
      </w:r>
      <w:bookmarkStart w:id="2" w:name="_GoBack"/>
      <w:bookmarkEnd w:id="2"/>
      <w:r>
        <w:rPr>
          <w:sz w:val="24"/>
          <w:szCs w:val="24"/>
        </w:rPr>
        <w:t>o work, and</w:t>
      </w:r>
    </w:p>
    <w:p w14:paraId="115BC8EE" w14:textId="77777777"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14:paraId="09381F57" w14:textId="77777777" w:rsidR="009F0F97" w:rsidRDefault="009F0F97" w:rsidP="009F0F97">
      <w:pPr>
        <w:autoSpaceDE w:val="0"/>
        <w:autoSpaceDN w:val="0"/>
        <w:adjustRightInd w:val="0"/>
        <w:rPr>
          <w:sz w:val="24"/>
          <w:szCs w:val="24"/>
        </w:rPr>
      </w:pPr>
    </w:p>
    <w:p w14:paraId="49170E05" w14:textId="77777777" w:rsidR="009F0F97" w:rsidRDefault="009F0F97" w:rsidP="009F0F97">
      <w:pPr>
        <w:autoSpaceDE w:val="0"/>
        <w:autoSpaceDN w:val="0"/>
        <w:adjustRightInd w:val="0"/>
        <w:rPr>
          <w:sz w:val="24"/>
          <w:szCs w:val="24"/>
        </w:rPr>
      </w:pPr>
      <w:r>
        <w:rPr>
          <w:sz w:val="24"/>
          <w:szCs w:val="24"/>
        </w:rPr>
        <w:t xml:space="preserve">Now suppose we decide to perform </w:t>
      </w:r>
      <w:proofErr w:type="spellStart"/>
      <w:r>
        <w:rPr>
          <w:sz w:val="24"/>
          <w:szCs w:val="24"/>
        </w:rPr>
        <w:t>a</w:t>
      </w:r>
      <w:proofErr w:type="spellEnd"/>
      <w:r>
        <w:rPr>
          <w:sz w:val="24"/>
          <w:szCs w:val="24"/>
        </w:rPr>
        <w:t xml:space="preserve"> experiment or series of experiments, and to approve the drug whenever the estimated treatment effect (perhaps standardized to some </w:t>
      </w:r>
      <w:proofErr w:type="gramStart"/>
      <w:r>
        <w:rPr>
          <w:i/>
          <w:iCs/>
          <w:sz w:val="24"/>
          <w:szCs w:val="24"/>
        </w:rPr>
        <w:t xml:space="preserve">Z </w:t>
      </w:r>
      <w:r>
        <w:rPr>
          <w:sz w:val="24"/>
          <w:szCs w:val="24"/>
        </w:rPr>
        <w:t xml:space="preserve"> score</w:t>
      </w:r>
      <w:proofErr w:type="gramEnd"/>
      <w:r>
        <w:rPr>
          <w:sz w:val="24"/>
          <w:szCs w:val="24"/>
        </w:rPr>
        <w:t>) exceeds a pre-defined threshold. When stated in statistical jargon, these goals become</w:t>
      </w:r>
    </w:p>
    <w:p w14:paraId="14819F40"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14:paraId="4BC70E06"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proofErr w:type="spellStart"/>
      <w:r w:rsidR="00C628FD">
        <w:rPr>
          <w:i/>
          <w:iCs/>
          <w:sz w:val="24"/>
          <w:szCs w:val="24"/>
        </w:rPr>
        <w:t>Pwr</w:t>
      </w:r>
      <w:proofErr w:type="spellEnd"/>
      <w:r w:rsidR="00C628FD">
        <w:rPr>
          <w:i/>
          <w:iCs/>
          <w:sz w:val="24"/>
          <w:szCs w:val="24"/>
        </w:rPr>
        <w:t xml:space="preserve">=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14:paraId="2E71E9BA"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14:paraId="63204D79" w14:textId="77777777" w:rsidR="00603669" w:rsidRDefault="00603669" w:rsidP="000604D8">
      <w:pPr>
        <w:autoSpaceDE w:val="0"/>
        <w:autoSpaceDN w:val="0"/>
        <w:adjustRightInd w:val="0"/>
        <w:rPr>
          <w:sz w:val="24"/>
          <w:szCs w:val="24"/>
        </w:rPr>
      </w:pPr>
    </w:p>
    <w:p w14:paraId="6949110B" w14:textId="77777777"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14:paraId="331FB707" w14:textId="77777777" w:rsidR="006E20D0" w:rsidRDefault="006E20D0" w:rsidP="000604D8">
      <w:pPr>
        <w:autoSpaceDE w:val="0"/>
        <w:autoSpaceDN w:val="0"/>
        <w:adjustRightInd w:val="0"/>
        <w:rPr>
          <w:sz w:val="24"/>
          <w:szCs w:val="24"/>
        </w:rPr>
      </w:pPr>
    </w:p>
    <w:p w14:paraId="62BD4DD3" w14:textId="77777777" w:rsidR="00603669" w:rsidRDefault="00603669" w:rsidP="000604D8">
      <w:pPr>
        <w:autoSpaceDE w:val="0"/>
        <w:autoSpaceDN w:val="0"/>
        <w:adjustRightInd w:val="0"/>
        <w:rPr>
          <w:sz w:val="24"/>
          <w:szCs w:val="24"/>
        </w:rPr>
      </w:pPr>
      <w:r>
        <w:rPr>
          <w:sz w:val="24"/>
          <w:szCs w:val="24"/>
        </w:rPr>
        <w:t>In the “</w:t>
      </w:r>
      <w:proofErr w:type="spellStart"/>
      <w:r>
        <w:rPr>
          <w:sz w:val="24"/>
          <w:szCs w:val="24"/>
        </w:rPr>
        <w:t>frequentist</w:t>
      </w:r>
      <w:proofErr w:type="spellEnd"/>
      <w:r>
        <w:rPr>
          <w:sz w:val="24"/>
          <w:szCs w:val="24"/>
        </w:rPr>
        <w:t xml:space="preserve">” inference most often used in RCT, we typically choose some value for the </w:t>
      </w:r>
      <w:r w:rsidR="006E20D0">
        <w:rPr>
          <w:sz w:val="24"/>
          <w:szCs w:val="24"/>
        </w:rPr>
        <w:t>“level of significance” (or type I error</w:t>
      </w:r>
      <w:proofErr w:type="gramStart"/>
      <w:r w:rsidR="006E20D0">
        <w:rPr>
          <w:sz w:val="24"/>
          <w:szCs w:val="24"/>
        </w:rPr>
        <w:t xml:space="preserve">) </w:t>
      </w:r>
      <w:proofErr w:type="gramEnd"/>
      <w:r w:rsidR="006E20D0">
        <w:rPr>
          <w:sz w:val="24"/>
          <w:szCs w:val="24"/>
        </w:rPr>
        <w:sym w:font="Symbol" w:char="F061"/>
      </w:r>
      <w:r w:rsidR="006E20D0">
        <w:rPr>
          <w:sz w:val="24"/>
          <w:szCs w:val="24"/>
        </w:rPr>
        <w:t>. This will be the probability of approving the drug when θ = 0.</w:t>
      </w:r>
    </w:p>
    <w:p w14:paraId="135F8008" w14:textId="77777777" w:rsidR="006E20D0" w:rsidRDefault="006E20D0" w:rsidP="000604D8">
      <w:pPr>
        <w:autoSpaceDE w:val="0"/>
        <w:autoSpaceDN w:val="0"/>
        <w:adjustRightInd w:val="0"/>
        <w:rPr>
          <w:sz w:val="24"/>
          <w:szCs w:val="24"/>
        </w:rPr>
      </w:pPr>
    </w:p>
    <w:p w14:paraId="51BF675B" w14:textId="77777777"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14:paraId="36ECED98" w14:textId="77777777" w:rsidR="006E20D0" w:rsidRDefault="00EC2DD6" w:rsidP="00EC2DD6">
      <w:pPr>
        <w:autoSpaceDE w:val="0"/>
        <w:autoSpaceDN w:val="0"/>
        <w:adjustRightInd w:val="0"/>
        <w:jc w:val="center"/>
        <w:rPr>
          <w:sz w:val="24"/>
          <w:szCs w:val="24"/>
        </w:rPr>
      </w:pPr>
      <w:r w:rsidRPr="006E20D0">
        <w:rPr>
          <w:position w:val="-28"/>
          <w:sz w:val="24"/>
          <w:szCs w:val="24"/>
        </w:rPr>
        <w:object w:dxaOrig="1340" w:dyaOrig="680" w14:anchorId="3926B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3.75pt" o:ole="">
            <v:imagedata r:id="rId9" o:title=""/>
          </v:shape>
          <o:OLEObject Type="Embed" ProgID="Equation.3" ShapeID="_x0000_i1025" DrawAspect="Content" ObjectID="_1443547802" r:id="rId10"/>
        </w:object>
      </w:r>
    </w:p>
    <w:p w14:paraId="3A63AA66" w14:textId="77777777" w:rsidR="006E20D0" w:rsidRDefault="006E20D0" w:rsidP="000604D8">
      <w:pPr>
        <w:autoSpaceDE w:val="0"/>
        <w:autoSpaceDN w:val="0"/>
        <w:adjustRightInd w:val="0"/>
        <w:rPr>
          <w:sz w:val="24"/>
          <w:szCs w:val="24"/>
        </w:rPr>
      </w:pPr>
    </w:p>
    <w:p w14:paraId="1C8CDE27" w14:textId="77777777"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14:paraId="63334280" w14:textId="77777777" w:rsidR="00EC2DD6" w:rsidRDefault="00406513" w:rsidP="006F11B9">
      <w:pPr>
        <w:autoSpaceDE w:val="0"/>
        <w:autoSpaceDN w:val="0"/>
        <w:adjustRightInd w:val="0"/>
        <w:jc w:val="center"/>
        <w:rPr>
          <w:sz w:val="24"/>
          <w:szCs w:val="24"/>
        </w:rPr>
      </w:pPr>
      <w:r w:rsidRPr="00EC2DD6">
        <w:rPr>
          <w:position w:val="-34"/>
          <w:sz w:val="24"/>
          <w:szCs w:val="24"/>
        </w:rPr>
        <w:object w:dxaOrig="3040" w:dyaOrig="800" w14:anchorId="1E794401">
          <v:shape id="_x0000_i1026" type="#_x0000_t75" style="width:152.25pt;height:39.75pt" o:ole="">
            <v:imagedata r:id="rId11" o:title=""/>
          </v:shape>
          <o:OLEObject Type="Embed" ProgID="Equation.3" ShapeID="_x0000_i1026" DrawAspect="Content" ObjectID="_1443547803" r:id="rId12"/>
        </w:object>
      </w:r>
      <w:r w:rsidR="00FD2462">
        <w:rPr>
          <w:sz w:val="24"/>
          <w:szCs w:val="24"/>
        </w:rPr>
        <w:tab/>
      </w:r>
      <w:r w:rsidR="00FD2462">
        <w:rPr>
          <w:sz w:val="24"/>
          <w:szCs w:val="24"/>
        </w:rPr>
        <w:tab/>
        <w:t>(Eq. 1)</w:t>
      </w:r>
    </w:p>
    <w:p w14:paraId="408B1B84" w14:textId="77777777" w:rsidR="00406513" w:rsidRDefault="006F11B9" w:rsidP="000604D8">
      <w:pPr>
        <w:autoSpaceDE w:val="0"/>
        <w:autoSpaceDN w:val="0"/>
        <w:adjustRightInd w:val="0"/>
        <w:rPr>
          <w:sz w:val="24"/>
          <w:szCs w:val="24"/>
        </w:rPr>
      </w:pPr>
      <w:r>
        <w:rPr>
          <w:sz w:val="24"/>
          <w:szCs w:val="24"/>
        </w:rPr>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w:t>
      </w:r>
      <w:proofErr w:type="spellStart"/>
      <w:r w:rsidR="00EC2DD6">
        <w:rPr>
          <w:sz w:val="24"/>
          <w:szCs w:val="24"/>
        </w:rPr>
        <w:t>quantile</w:t>
      </w:r>
      <w:proofErr w:type="spellEnd"/>
      <w:r w:rsidR="00EC2DD6">
        <w:rPr>
          <w:sz w:val="24"/>
          <w:szCs w:val="24"/>
        </w:rPr>
        <w:t xml:space="preserve"> of the standard normal distribution</w:t>
      </w:r>
      <w:r>
        <w:rPr>
          <w:sz w:val="24"/>
          <w:szCs w:val="24"/>
        </w:rPr>
        <w:t xml:space="preserve"> such that </w:t>
      </w:r>
      <w:proofErr w:type="spellStart"/>
      <w:r>
        <w:rPr>
          <w:sz w:val="24"/>
          <w:szCs w:val="24"/>
        </w:rPr>
        <w:t>Pr</w:t>
      </w:r>
      <w:proofErr w:type="spellEnd"/>
      <w:r>
        <w:rPr>
          <w:sz w:val="24"/>
          <w:szCs w:val="24"/>
        </w:rPr>
        <w:t xml:space="preserve">(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14:paraId="33AB69D3" w14:textId="77777777" w:rsidR="00406513" w:rsidRDefault="00406513" w:rsidP="000604D8">
      <w:pPr>
        <w:autoSpaceDE w:val="0"/>
        <w:autoSpaceDN w:val="0"/>
        <w:adjustRightInd w:val="0"/>
        <w:rPr>
          <w:sz w:val="24"/>
          <w:szCs w:val="24"/>
        </w:rPr>
      </w:pPr>
    </w:p>
    <w:p w14:paraId="52079972" w14:textId="77777777"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proofErr w:type="spellStart"/>
      <w:r w:rsidR="00A93FD6">
        <w:rPr>
          <w:i/>
          <w:iCs/>
          <w:sz w:val="24"/>
          <w:szCs w:val="24"/>
        </w:rPr>
        <w:t>Pwr</w:t>
      </w:r>
      <w:proofErr w:type="spellEnd"/>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14:paraId="0896836F" w14:textId="77777777" w:rsidR="00A93FD6" w:rsidRDefault="00A93FD6" w:rsidP="00A93FD6">
      <w:pPr>
        <w:autoSpaceDE w:val="0"/>
        <w:autoSpaceDN w:val="0"/>
        <w:adjustRightInd w:val="0"/>
        <w:jc w:val="center"/>
        <w:rPr>
          <w:sz w:val="24"/>
          <w:szCs w:val="24"/>
        </w:rPr>
      </w:pPr>
      <w:r w:rsidRPr="00A93FD6">
        <w:rPr>
          <w:position w:val="-24"/>
          <w:sz w:val="24"/>
          <w:szCs w:val="24"/>
        </w:rPr>
        <w:object w:dxaOrig="1939" w:dyaOrig="700" w14:anchorId="2D32A345">
          <v:shape id="_x0000_i1027" type="#_x0000_t75" style="width:96.75pt;height:35.25pt" o:ole="">
            <v:imagedata r:id="rId13" o:title=""/>
          </v:shape>
          <o:OLEObject Type="Embed" ProgID="Equation.3" ShapeID="_x0000_i1027" DrawAspect="Content" ObjectID="_1443547804" r:id="rId14"/>
        </w:object>
      </w:r>
      <w:r w:rsidR="00FD2462">
        <w:rPr>
          <w:sz w:val="24"/>
          <w:szCs w:val="24"/>
        </w:rPr>
        <w:tab/>
      </w:r>
      <w:r w:rsidR="00FD2462">
        <w:rPr>
          <w:sz w:val="24"/>
          <w:szCs w:val="24"/>
        </w:rPr>
        <w:tab/>
      </w:r>
      <w:r w:rsidR="00FD2462">
        <w:rPr>
          <w:sz w:val="24"/>
          <w:szCs w:val="24"/>
        </w:rPr>
        <w:tab/>
      </w:r>
      <w:r w:rsidR="00FD2462">
        <w:rPr>
          <w:sz w:val="24"/>
          <w:szCs w:val="24"/>
        </w:rPr>
        <w:tab/>
        <w:t>(Eq. 2)</w:t>
      </w:r>
    </w:p>
    <w:p w14:paraId="113CE4B6" w14:textId="77777777" w:rsidR="002E6633" w:rsidRDefault="00A93FD6" w:rsidP="00A93FD6">
      <w:pPr>
        <w:autoSpaceDE w:val="0"/>
        <w:autoSpaceDN w:val="0"/>
        <w:adjustRightInd w:val="0"/>
        <w:rPr>
          <w:sz w:val="24"/>
          <w:szCs w:val="24"/>
        </w:rPr>
      </w:pPr>
      <w:proofErr w:type="gramStart"/>
      <w:r>
        <w:rPr>
          <w:sz w:val="24"/>
          <w:szCs w:val="24"/>
        </w:rPr>
        <w:t>where</w:t>
      </w:r>
      <w:proofErr w:type="gramEnd"/>
      <w:r>
        <w:rPr>
          <w:sz w:val="24"/>
          <w:szCs w:val="24"/>
        </w:rPr>
        <w:t xml:space="preserve"> we again use the </w:t>
      </w:r>
      <w:proofErr w:type="spellStart"/>
      <w:r>
        <w:rPr>
          <w:sz w:val="24"/>
          <w:szCs w:val="24"/>
        </w:rPr>
        <w:t>quantiles</w:t>
      </w:r>
      <w:proofErr w:type="spellEnd"/>
      <w:r>
        <w:rPr>
          <w:sz w:val="24"/>
          <w:szCs w:val="24"/>
        </w:rPr>
        <w:t xml:space="preserve"> of the standard normal distribution. </w:t>
      </w:r>
      <w:r w:rsidR="00EC2DD6">
        <w:rPr>
          <w:sz w:val="24"/>
          <w:szCs w:val="24"/>
        </w:rPr>
        <w:t xml:space="preserve">The following table provides values of </w:t>
      </w:r>
      <w:bookmarkStart w:id="3" w:name="OLE_LINK1"/>
      <w:bookmarkStart w:id="4"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w:t>
      </w:r>
      <w:proofErr w:type="gramStart"/>
      <w:r w:rsidR="00EC2DD6">
        <w:rPr>
          <w:sz w:val="24"/>
          <w:szCs w:val="24"/>
        </w:rPr>
        <w:t xml:space="preserve">of </w:t>
      </w:r>
      <w:proofErr w:type="gramEnd"/>
      <w:r w:rsidR="00EC2DD6">
        <w:rPr>
          <w:sz w:val="24"/>
          <w:szCs w:val="24"/>
        </w:rPr>
        <w:sym w:font="Symbol" w:char="F061"/>
      </w:r>
      <w:r w:rsidR="00EC2DD6">
        <w:rPr>
          <w:sz w:val="24"/>
          <w:szCs w:val="24"/>
        </w:rPr>
        <w:t>:</w:t>
      </w:r>
      <w:bookmarkEnd w:id="3"/>
      <w:bookmarkEnd w:id="4"/>
    </w:p>
    <w:p w14:paraId="681ED41C" w14:textId="77777777" w:rsidR="002E6633" w:rsidRDefault="002E6633" w:rsidP="000604D8">
      <w:pPr>
        <w:autoSpaceDE w:val="0"/>
        <w:autoSpaceDN w:val="0"/>
        <w:adjustRightInd w:val="0"/>
        <w:rPr>
          <w:sz w:val="24"/>
          <w:szCs w:val="24"/>
        </w:rPr>
      </w:pPr>
    </w:p>
    <w:tbl>
      <w:tblPr>
        <w:tblStyle w:val="TableGrid"/>
        <w:tblW w:w="0" w:type="auto"/>
        <w:tblLook w:val="01E0" w:firstRow="1" w:lastRow="1" w:firstColumn="1" w:lastColumn="1" w:noHBand="0" w:noVBand="0"/>
      </w:tblPr>
      <w:tblGrid>
        <w:gridCol w:w="1420"/>
        <w:gridCol w:w="1420"/>
        <w:gridCol w:w="1420"/>
        <w:gridCol w:w="1419"/>
        <w:gridCol w:w="1419"/>
        <w:gridCol w:w="1419"/>
        <w:gridCol w:w="1419"/>
      </w:tblGrid>
      <w:tr w:rsidR="002E6633" w:rsidRPr="002E6633" w14:paraId="032EAFB7" w14:textId="77777777" w:rsidTr="002E6633">
        <w:tc>
          <w:tcPr>
            <w:tcW w:w="1420" w:type="dxa"/>
          </w:tcPr>
          <w:p w14:paraId="01BC26A5" w14:textId="77777777" w:rsidR="002E6633" w:rsidRPr="002E6633" w:rsidRDefault="002E6633" w:rsidP="006F11B9">
            <w:pPr>
              <w:autoSpaceDE w:val="0"/>
              <w:autoSpaceDN w:val="0"/>
              <w:adjustRightInd w:val="0"/>
              <w:jc w:val="center"/>
              <w:rPr>
                <w:sz w:val="24"/>
                <w:szCs w:val="24"/>
              </w:rPr>
            </w:pPr>
            <w:r>
              <w:rPr>
                <w:sz w:val="24"/>
                <w:szCs w:val="24"/>
              </w:rPr>
              <w:sym w:font="Symbol" w:char="F061"/>
            </w:r>
          </w:p>
        </w:tc>
        <w:tc>
          <w:tcPr>
            <w:tcW w:w="1420" w:type="dxa"/>
          </w:tcPr>
          <w:p w14:paraId="2A232DB5" w14:textId="77777777" w:rsidR="002E6633" w:rsidRPr="002E6633" w:rsidRDefault="002E6633" w:rsidP="006F11B9">
            <w:pPr>
              <w:autoSpaceDE w:val="0"/>
              <w:autoSpaceDN w:val="0"/>
              <w:adjustRightInd w:val="0"/>
              <w:jc w:val="center"/>
              <w:rPr>
                <w:sz w:val="24"/>
                <w:szCs w:val="24"/>
              </w:rPr>
            </w:pPr>
            <w:r>
              <w:rPr>
                <w:sz w:val="24"/>
                <w:szCs w:val="24"/>
              </w:rPr>
              <w:t>0.005</w:t>
            </w:r>
          </w:p>
        </w:tc>
        <w:tc>
          <w:tcPr>
            <w:tcW w:w="1420" w:type="dxa"/>
          </w:tcPr>
          <w:p w14:paraId="229D4137" w14:textId="77777777" w:rsidR="002E6633" w:rsidRPr="002E6633" w:rsidRDefault="002E6633" w:rsidP="006F11B9">
            <w:pPr>
              <w:autoSpaceDE w:val="0"/>
              <w:autoSpaceDN w:val="0"/>
              <w:adjustRightInd w:val="0"/>
              <w:jc w:val="center"/>
              <w:rPr>
                <w:sz w:val="24"/>
                <w:szCs w:val="24"/>
              </w:rPr>
            </w:pPr>
            <w:r>
              <w:rPr>
                <w:sz w:val="24"/>
                <w:szCs w:val="24"/>
              </w:rPr>
              <w:t>0.01</w:t>
            </w:r>
          </w:p>
        </w:tc>
        <w:tc>
          <w:tcPr>
            <w:tcW w:w="1419" w:type="dxa"/>
          </w:tcPr>
          <w:p w14:paraId="05DB97E7" w14:textId="77777777" w:rsidR="002E6633" w:rsidRPr="002E6633" w:rsidRDefault="002E6633" w:rsidP="006F11B9">
            <w:pPr>
              <w:autoSpaceDE w:val="0"/>
              <w:autoSpaceDN w:val="0"/>
              <w:adjustRightInd w:val="0"/>
              <w:jc w:val="center"/>
              <w:rPr>
                <w:sz w:val="24"/>
                <w:szCs w:val="24"/>
              </w:rPr>
            </w:pPr>
            <w:r>
              <w:rPr>
                <w:sz w:val="24"/>
                <w:szCs w:val="24"/>
              </w:rPr>
              <w:t>0.025</w:t>
            </w:r>
          </w:p>
        </w:tc>
        <w:tc>
          <w:tcPr>
            <w:tcW w:w="1419" w:type="dxa"/>
          </w:tcPr>
          <w:p w14:paraId="545F1FE1" w14:textId="77777777" w:rsidR="002E6633" w:rsidRPr="002E6633" w:rsidRDefault="002E6633" w:rsidP="006F11B9">
            <w:pPr>
              <w:autoSpaceDE w:val="0"/>
              <w:autoSpaceDN w:val="0"/>
              <w:adjustRightInd w:val="0"/>
              <w:jc w:val="center"/>
              <w:rPr>
                <w:sz w:val="24"/>
                <w:szCs w:val="24"/>
              </w:rPr>
            </w:pPr>
            <w:r>
              <w:rPr>
                <w:sz w:val="24"/>
                <w:szCs w:val="24"/>
              </w:rPr>
              <w:t>0.05</w:t>
            </w:r>
          </w:p>
        </w:tc>
        <w:tc>
          <w:tcPr>
            <w:tcW w:w="1419" w:type="dxa"/>
          </w:tcPr>
          <w:p w14:paraId="6056E5F6" w14:textId="77777777" w:rsidR="002E6633" w:rsidRPr="002E6633" w:rsidRDefault="002E6633" w:rsidP="006F11B9">
            <w:pPr>
              <w:autoSpaceDE w:val="0"/>
              <w:autoSpaceDN w:val="0"/>
              <w:adjustRightInd w:val="0"/>
              <w:jc w:val="center"/>
              <w:rPr>
                <w:sz w:val="24"/>
                <w:szCs w:val="24"/>
              </w:rPr>
            </w:pPr>
            <w:r>
              <w:rPr>
                <w:sz w:val="24"/>
                <w:szCs w:val="24"/>
              </w:rPr>
              <w:t>0.10</w:t>
            </w:r>
          </w:p>
        </w:tc>
        <w:tc>
          <w:tcPr>
            <w:tcW w:w="1419" w:type="dxa"/>
          </w:tcPr>
          <w:p w14:paraId="00C0E570" w14:textId="77777777" w:rsidR="002E6633" w:rsidRPr="002E6633" w:rsidRDefault="002E6633" w:rsidP="006F11B9">
            <w:pPr>
              <w:autoSpaceDE w:val="0"/>
              <w:autoSpaceDN w:val="0"/>
              <w:adjustRightInd w:val="0"/>
              <w:jc w:val="center"/>
              <w:rPr>
                <w:sz w:val="24"/>
                <w:szCs w:val="24"/>
              </w:rPr>
            </w:pPr>
            <w:r>
              <w:rPr>
                <w:sz w:val="24"/>
                <w:szCs w:val="24"/>
              </w:rPr>
              <w:t>0.20</w:t>
            </w:r>
          </w:p>
        </w:tc>
      </w:tr>
      <w:tr w:rsidR="006F11B9" w:rsidRPr="002E6633" w14:paraId="79EA5DA0" w14:textId="77777777" w:rsidTr="00DE24A3">
        <w:tc>
          <w:tcPr>
            <w:tcW w:w="1420" w:type="dxa"/>
          </w:tcPr>
          <w:p w14:paraId="3117B189" w14:textId="77777777" w:rsidR="006F11B9" w:rsidRPr="002E6633" w:rsidRDefault="006F11B9" w:rsidP="006F11B9">
            <w:pPr>
              <w:autoSpaceDE w:val="0"/>
              <w:autoSpaceDN w:val="0"/>
              <w:adjustRightInd w:val="0"/>
              <w:jc w:val="center"/>
              <w:rPr>
                <w:sz w:val="24"/>
                <w:szCs w:val="24"/>
              </w:rPr>
            </w:pPr>
            <w:r>
              <w:rPr>
                <w:i/>
                <w:iCs/>
                <w:sz w:val="24"/>
                <w:szCs w:val="24"/>
              </w:rPr>
              <w:t>z</w:t>
            </w:r>
            <w:r>
              <w:rPr>
                <w:i/>
                <w:iCs/>
                <w:sz w:val="24"/>
                <w:szCs w:val="24"/>
                <w:vertAlign w:val="subscript"/>
              </w:rPr>
              <w:t>1-</w:t>
            </w:r>
            <w:r>
              <w:rPr>
                <w:i/>
                <w:iCs/>
                <w:sz w:val="24"/>
                <w:szCs w:val="24"/>
                <w:vertAlign w:val="subscript"/>
              </w:rPr>
              <w:sym w:font="Symbol" w:char="F061"/>
            </w:r>
          </w:p>
        </w:tc>
        <w:tc>
          <w:tcPr>
            <w:tcW w:w="1420" w:type="dxa"/>
            <w:vAlign w:val="bottom"/>
          </w:tcPr>
          <w:p w14:paraId="7502A0A1" w14:textId="77777777" w:rsidR="006F11B9" w:rsidRPr="006F11B9" w:rsidRDefault="006F11B9" w:rsidP="006F11B9">
            <w:pPr>
              <w:jc w:val="center"/>
              <w:rPr>
                <w:sz w:val="24"/>
                <w:szCs w:val="24"/>
              </w:rPr>
            </w:pPr>
            <w:r w:rsidRPr="006F11B9">
              <w:rPr>
                <w:sz w:val="24"/>
                <w:szCs w:val="24"/>
              </w:rPr>
              <w:t>2.575829</w:t>
            </w:r>
          </w:p>
        </w:tc>
        <w:tc>
          <w:tcPr>
            <w:tcW w:w="1420" w:type="dxa"/>
            <w:vAlign w:val="bottom"/>
          </w:tcPr>
          <w:p w14:paraId="00D93977" w14:textId="77777777" w:rsidR="006F11B9" w:rsidRPr="006F11B9" w:rsidRDefault="006F11B9" w:rsidP="006F11B9">
            <w:pPr>
              <w:jc w:val="center"/>
              <w:rPr>
                <w:sz w:val="24"/>
                <w:szCs w:val="24"/>
              </w:rPr>
            </w:pPr>
            <w:r w:rsidRPr="006F11B9">
              <w:rPr>
                <w:sz w:val="24"/>
                <w:szCs w:val="24"/>
              </w:rPr>
              <w:t>2.326348</w:t>
            </w:r>
          </w:p>
        </w:tc>
        <w:tc>
          <w:tcPr>
            <w:tcW w:w="1419" w:type="dxa"/>
            <w:vAlign w:val="bottom"/>
          </w:tcPr>
          <w:p w14:paraId="287E3491" w14:textId="77777777" w:rsidR="006F11B9" w:rsidRPr="006F11B9" w:rsidRDefault="006F11B9" w:rsidP="006F11B9">
            <w:pPr>
              <w:jc w:val="center"/>
              <w:rPr>
                <w:sz w:val="24"/>
                <w:szCs w:val="24"/>
              </w:rPr>
            </w:pPr>
            <w:r w:rsidRPr="006F11B9">
              <w:rPr>
                <w:sz w:val="24"/>
                <w:szCs w:val="24"/>
              </w:rPr>
              <w:t>1.959964</w:t>
            </w:r>
          </w:p>
        </w:tc>
        <w:tc>
          <w:tcPr>
            <w:tcW w:w="1419" w:type="dxa"/>
            <w:vAlign w:val="bottom"/>
          </w:tcPr>
          <w:p w14:paraId="0CB36A35" w14:textId="77777777" w:rsidR="006F11B9" w:rsidRPr="006F11B9" w:rsidRDefault="006F11B9" w:rsidP="006F11B9">
            <w:pPr>
              <w:jc w:val="center"/>
              <w:rPr>
                <w:sz w:val="24"/>
                <w:szCs w:val="24"/>
              </w:rPr>
            </w:pPr>
            <w:r w:rsidRPr="006F11B9">
              <w:rPr>
                <w:sz w:val="24"/>
                <w:szCs w:val="24"/>
              </w:rPr>
              <w:t>1.644854</w:t>
            </w:r>
          </w:p>
        </w:tc>
        <w:tc>
          <w:tcPr>
            <w:tcW w:w="1419" w:type="dxa"/>
            <w:vAlign w:val="bottom"/>
          </w:tcPr>
          <w:p w14:paraId="59FE35D4" w14:textId="77777777" w:rsidR="006F11B9" w:rsidRPr="006F11B9" w:rsidRDefault="006F11B9" w:rsidP="006F11B9">
            <w:pPr>
              <w:jc w:val="center"/>
              <w:rPr>
                <w:sz w:val="24"/>
                <w:szCs w:val="24"/>
              </w:rPr>
            </w:pPr>
            <w:r w:rsidRPr="006F11B9">
              <w:rPr>
                <w:sz w:val="24"/>
                <w:szCs w:val="24"/>
              </w:rPr>
              <w:t>1.281552</w:t>
            </w:r>
          </w:p>
        </w:tc>
        <w:tc>
          <w:tcPr>
            <w:tcW w:w="1419" w:type="dxa"/>
            <w:vAlign w:val="bottom"/>
          </w:tcPr>
          <w:p w14:paraId="0863DB8D" w14:textId="77777777" w:rsidR="006F11B9" w:rsidRPr="006F11B9" w:rsidRDefault="006F11B9" w:rsidP="006F11B9">
            <w:pPr>
              <w:jc w:val="center"/>
              <w:rPr>
                <w:sz w:val="24"/>
                <w:szCs w:val="24"/>
              </w:rPr>
            </w:pPr>
            <w:r w:rsidRPr="006F11B9">
              <w:rPr>
                <w:sz w:val="24"/>
                <w:szCs w:val="24"/>
              </w:rPr>
              <w:t>0.841621</w:t>
            </w:r>
          </w:p>
        </w:tc>
      </w:tr>
    </w:tbl>
    <w:p w14:paraId="2F16C62D" w14:textId="77777777" w:rsidR="002E6633" w:rsidRDefault="002E6633" w:rsidP="000604D8">
      <w:pPr>
        <w:autoSpaceDE w:val="0"/>
        <w:autoSpaceDN w:val="0"/>
        <w:adjustRightInd w:val="0"/>
        <w:rPr>
          <w:sz w:val="24"/>
          <w:szCs w:val="24"/>
        </w:rPr>
      </w:pPr>
    </w:p>
    <w:p w14:paraId="17BD7A5A" w14:textId="77777777" w:rsidR="006F11B9" w:rsidRDefault="006F11B9" w:rsidP="006F11B9">
      <w:pPr>
        <w:autoSpaceDE w:val="0"/>
        <w:autoSpaceDN w:val="0"/>
        <w:adjustRightInd w:val="0"/>
        <w:rPr>
          <w:sz w:val="24"/>
          <w:szCs w:val="24"/>
        </w:rPr>
      </w:pPr>
      <w:r>
        <w:rPr>
          <w:sz w:val="24"/>
          <w:szCs w:val="24"/>
        </w:rPr>
        <w:t xml:space="preserve">More generally, we can obtain an arbitrary </w:t>
      </w:r>
      <w:proofErr w:type="spellStart"/>
      <w:r>
        <w:rPr>
          <w:sz w:val="24"/>
          <w:szCs w:val="24"/>
        </w:rPr>
        <w:t>quantile</w:t>
      </w:r>
      <w:proofErr w:type="spellEnd"/>
      <w:r>
        <w:rPr>
          <w:sz w:val="24"/>
          <w:szCs w:val="24"/>
        </w:rPr>
        <w:t xml:space="preserv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proofErr w:type="spellStart"/>
      <w:r>
        <w:rPr>
          <w:sz w:val="24"/>
          <w:szCs w:val="24"/>
        </w:rPr>
        <w:t>quantile</w:t>
      </w:r>
      <w:proofErr w:type="spellEnd"/>
      <w:r>
        <w:rPr>
          <w:sz w:val="24"/>
          <w:szCs w:val="24"/>
        </w:rPr>
        <w:t xml:space="preserve"> when </w:t>
      </w:r>
      <w:r>
        <w:rPr>
          <w:sz w:val="24"/>
          <w:szCs w:val="24"/>
        </w:rPr>
        <w:sym w:font="Symbol" w:char="F061"/>
      </w:r>
      <w:r>
        <w:rPr>
          <w:sz w:val="24"/>
          <w:szCs w:val="24"/>
        </w:rPr>
        <w:t xml:space="preserve"> = 0.075 in three commonly used programs are:</w:t>
      </w:r>
    </w:p>
    <w:p w14:paraId="5B0B858B" w14:textId="77777777"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Pr>
          <w:rFonts w:ascii="Courier New" w:hAnsi="Courier New" w:cs="Courier New"/>
          <w:sz w:val="24"/>
          <w:szCs w:val="24"/>
        </w:rPr>
        <w:t xml:space="preserve">di </w:t>
      </w:r>
      <w:proofErr w:type="spellStart"/>
      <w:r>
        <w:rPr>
          <w:rFonts w:ascii="Courier New" w:hAnsi="Courier New" w:cs="Courier New"/>
          <w:sz w:val="24"/>
          <w:szCs w:val="24"/>
        </w:rPr>
        <w:t>invnorm</w:t>
      </w:r>
      <w:proofErr w:type="spellEnd"/>
      <w:r>
        <w:rPr>
          <w:rFonts w:ascii="Courier New" w:hAnsi="Courier New" w:cs="Courier New"/>
          <w:sz w:val="24"/>
          <w:szCs w:val="24"/>
        </w:rPr>
        <w:t>(1 – 0.075)</w:t>
      </w:r>
    </w:p>
    <w:p w14:paraId="640EFDD6" w14:textId="77777777"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Pr>
          <w:rFonts w:ascii="Courier New" w:hAnsi="Courier New" w:cs="Courier New"/>
          <w:sz w:val="24"/>
          <w:szCs w:val="24"/>
        </w:rPr>
        <w:t>qnorm</w:t>
      </w:r>
      <w:proofErr w:type="spellEnd"/>
      <w:r>
        <w:rPr>
          <w:rFonts w:ascii="Courier New" w:hAnsi="Courier New" w:cs="Courier New"/>
          <w:sz w:val="24"/>
          <w:szCs w:val="24"/>
        </w:rPr>
        <w:t>(1 – 0.075)</w:t>
      </w:r>
    </w:p>
    <w:p w14:paraId="2E2CDA81"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Pr>
          <w:rFonts w:ascii="Courier New" w:hAnsi="Courier New" w:cs="Courier New"/>
          <w:sz w:val="24"/>
          <w:szCs w:val="24"/>
        </w:rPr>
        <w:t>norminv</w:t>
      </w:r>
      <w:proofErr w:type="spellEnd"/>
      <w:r>
        <w:rPr>
          <w:rFonts w:ascii="Courier New" w:hAnsi="Courier New" w:cs="Courier New"/>
          <w:sz w:val="24"/>
          <w:szCs w:val="24"/>
        </w:rPr>
        <w:t>(1 – 0.075, 0 , 1)</w:t>
      </w:r>
    </w:p>
    <w:p w14:paraId="09C73F96" w14:textId="77777777" w:rsidR="006F11B9" w:rsidRDefault="006F11B9" w:rsidP="006F11B9">
      <w:pPr>
        <w:autoSpaceDE w:val="0"/>
        <w:autoSpaceDN w:val="0"/>
        <w:adjustRightInd w:val="0"/>
        <w:rPr>
          <w:sz w:val="24"/>
          <w:szCs w:val="24"/>
        </w:rPr>
      </w:pPr>
    </w:p>
    <w:p w14:paraId="3BDF243A" w14:textId="77777777" w:rsidR="006F11B9" w:rsidRDefault="006F11B9" w:rsidP="00583F22">
      <w:pPr>
        <w:autoSpaceDE w:val="0"/>
        <w:autoSpaceDN w:val="0"/>
        <w:adjustRightInd w:val="0"/>
        <w:rPr>
          <w:sz w:val="24"/>
          <w:szCs w:val="24"/>
        </w:rPr>
      </w:pPr>
      <w:r>
        <w:rPr>
          <w:sz w:val="24"/>
          <w:szCs w:val="24"/>
        </w:rPr>
        <w:t xml:space="preserve">Similarly, we can obtain </w:t>
      </w:r>
      <w:proofErr w:type="spellStart"/>
      <w:proofErr w:type="gramStart"/>
      <w:r>
        <w:rPr>
          <w:sz w:val="24"/>
          <w:szCs w:val="24"/>
        </w:rPr>
        <w:t>Pr</w:t>
      </w:r>
      <w:proofErr w:type="spellEnd"/>
      <w:r>
        <w:rPr>
          <w:sz w:val="24"/>
          <w:szCs w:val="24"/>
        </w:rPr>
        <w:t>(</w:t>
      </w:r>
      <w:proofErr w:type="gramEnd"/>
      <w:r>
        <w:rPr>
          <w:sz w:val="24"/>
          <w:szCs w:val="24"/>
        </w:rPr>
        <w:t xml:space="preserve">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proofErr w:type="spellStart"/>
      <w:proofErr w:type="gramStart"/>
      <w:r w:rsidR="00583F22">
        <w:rPr>
          <w:sz w:val="24"/>
          <w:szCs w:val="24"/>
        </w:rPr>
        <w:t>Pr</w:t>
      </w:r>
      <w:proofErr w:type="spellEnd"/>
      <w:r w:rsidR="00583F22">
        <w:rPr>
          <w:sz w:val="24"/>
          <w:szCs w:val="24"/>
        </w:rPr>
        <w:t>(</w:t>
      </w:r>
      <w:proofErr w:type="gramEnd"/>
      <w:r w:rsidR="00583F22">
        <w:rPr>
          <w:sz w:val="24"/>
          <w:szCs w:val="24"/>
        </w:rPr>
        <w:t xml:space="preserve">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14:paraId="7A7D8A87" w14:textId="77777777"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sidR="00583F22">
        <w:rPr>
          <w:rFonts w:ascii="Courier New" w:hAnsi="Courier New" w:cs="Courier New"/>
          <w:sz w:val="24"/>
          <w:szCs w:val="24"/>
        </w:rPr>
        <w:t>di norm(1.</w:t>
      </w:r>
      <w:r>
        <w:rPr>
          <w:rFonts w:ascii="Courier New" w:hAnsi="Courier New" w:cs="Courier New"/>
          <w:sz w:val="24"/>
          <w:szCs w:val="24"/>
        </w:rPr>
        <w:t>75)</w:t>
      </w:r>
    </w:p>
    <w:p w14:paraId="3D38457E" w14:textId="77777777"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sidR="00583F22">
        <w:rPr>
          <w:rFonts w:ascii="Courier New" w:hAnsi="Courier New" w:cs="Courier New"/>
          <w:sz w:val="24"/>
          <w:szCs w:val="24"/>
        </w:rPr>
        <w:t>pnorm</w:t>
      </w:r>
      <w:proofErr w:type="spellEnd"/>
      <w:r w:rsidR="00583F22">
        <w:rPr>
          <w:rFonts w:ascii="Courier New" w:hAnsi="Courier New" w:cs="Courier New"/>
          <w:sz w:val="24"/>
          <w:szCs w:val="24"/>
        </w:rPr>
        <w:t>(1</w:t>
      </w:r>
      <w:r>
        <w:rPr>
          <w:rFonts w:ascii="Courier New" w:hAnsi="Courier New" w:cs="Courier New"/>
          <w:sz w:val="24"/>
          <w:szCs w:val="24"/>
        </w:rPr>
        <w:t>.75)</w:t>
      </w:r>
    </w:p>
    <w:p w14:paraId="32CED4B5"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sidR="00583F22">
        <w:rPr>
          <w:rFonts w:ascii="Courier New" w:hAnsi="Courier New" w:cs="Courier New"/>
          <w:sz w:val="24"/>
          <w:szCs w:val="24"/>
        </w:rPr>
        <w:t>normdist</w:t>
      </w:r>
      <w:proofErr w:type="spellEnd"/>
      <w:r w:rsidR="00583F22">
        <w:rPr>
          <w:rFonts w:ascii="Courier New" w:hAnsi="Courier New" w:cs="Courier New"/>
          <w:sz w:val="24"/>
          <w:szCs w:val="24"/>
        </w:rPr>
        <w: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14:paraId="43C2E6BD" w14:textId="77777777" w:rsidR="006F11B9" w:rsidRDefault="006F11B9" w:rsidP="006F11B9">
      <w:pPr>
        <w:autoSpaceDE w:val="0"/>
        <w:autoSpaceDN w:val="0"/>
        <w:adjustRightInd w:val="0"/>
        <w:rPr>
          <w:sz w:val="24"/>
          <w:szCs w:val="24"/>
        </w:rPr>
      </w:pPr>
    </w:p>
    <w:p w14:paraId="271AC956" w14:textId="77777777"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w:t>
      </w:r>
      <w:proofErr w:type="gramStart"/>
      <w:r w:rsidR="00C628FD">
        <w:rPr>
          <w:sz w:val="24"/>
          <w:szCs w:val="24"/>
        </w:rPr>
        <w:t xml:space="preserve">and </w:t>
      </w:r>
      <w:proofErr w:type="gramEnd"/>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14:paraId="49AAB891" w14:textId="77777777"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w14:anchorId="0AAE5DCB">
          <v:shape id="_x0000_i1028" type="#_x0000_t75" style="width:150pt;height:33pt" o:ole="">
            <v:imagedata r:id="rId15" o:title=""/>
          </v:shape>
          <o:OLEObject Type="Embed" ProgID="Equation.3" ShapeID="_x0000_i1028" DrawAspect="Content" ObjectID="_1443547805" r:id="rId16"/>
        </w:object>
      </w:r>
      <w:r w:rsidR="00525404">
        <w:rPr>
          <w:sz w:val="24"/>
          <w:szCs w:val="24"/>
        </w:rPr>
        <w:tab/>
      </w:r>
      <w:r w:rsidR="00525404">
        <w:rPr>
          <w:sz w:val="24"/>
          <w:szCs w:val="24"/>
        </w:rPr>
        <w:tab/>
        <w:t>(Eq. 3</w:t>
      </w:r>
      <w:r w:rsidR="00FD2462">
        <w:rPr>
          <w:sz w:val="24"/>
          <w:szCs w:val="24"/>
        </w:rPr>
        <w:t>)</w:t>
      </w:r>
    </w:p>
    <w:p w14:paraId="357761BA" w14:textId="77777777" w:rsidR="006F03D7" w:rsidRDefault="006F03D7" w:rsidP="000604D8">
      <w:pPr>
        <w:autoSpaceDE w:val="0"/>
        <w:autoSpaceDN w:val="0"/>
        <w:adjustRightInd w:val="0"/>
        <w:rPr>
          <w:sz w:val="24"/>
          <w:szCs w:val="24"/>
        </w:rPr>
      </w:pPr>
    </w:p>
    <w:p w14:paraId="3FECE840" w14:textId="77777777"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14:paraId="7E96A441" w14:textId="77777777"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14:paraId="74285CFA" w14:textId="77777777" w:rsidR="006F03D7" w:rsidRDefault="006F03D7" w:rsidP="006F03D7">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14:paraId="4B83DD54" w14:textId="77777777" w:rsidR="006F03D7" w:rsidRDefault="006F03D7" w:rsidP="006F03D7">
      <w:pPr>
        <w:autoSpaceDE w:val="0"/>
        <w:autoSpaceDN w:val="0"/>
        <w:adjustRightInd w:val="0"/>
        <w:rPr>
          <w:sz w:val="24"/>
          <w:szCs w:val="24"/>
        </w:rPr>
      </w:pPr>
    </w:p>
    <w:p w14:paraId="1CCEB8C2" w14:textId="77777777"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14:paraId="4192AAC4" w14:textId="77777777"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14:paraId="32ADF533" w14:textId="77777777"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14:paraId="56A470C1" w14:textId="77777777"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w:t>
      </w:r>
      <w:proofErr w:type="gramStart"/>
      <w:r>
        <w:rPr>
          <w:sz w:val="24"/>
          <w:szCs w:val="24"/>
        </w:rPr>
        <w:t xml:space="preserve">= </w:t>
      </w:r>
      <w:r w:rsidR="006F03D7">
        <w:rPr>
          <w:sz w:val="24"/>
          <w:szCs w:val="24"/>
        </w:rPr>
        <w:t xml:space="preserve"> </w:t>
      </w:r>
      <w:r w:rsidR="00324C51">
        <w:rPr>
          <w:sz w:val="24"/>
          <w:szCs w:val="24"/>
        </w:rPr>
        <w:t>63.70335</w:t>
      </w:r>
      <w:proofErr w:type="gramEnd"/>
      <w:r>
        <w:rPr>
          <w:sz w:val="24"/>
          <w:szCs w:val="24"/>
        </w:rPr>
        <w:t>.</w:t>
      </w:r>
    </w:p>
    <w:p w14:paraId="7D868409" w14:textId="77777777" w:rsidR="00A93FD6" w:rsidRDefault="00A93FD6" w:rsidP="00A93FD6">
      <w:pPr>
        <w:autoSpaceDE w:val="0"/>
        <w:autoSpaceDN w:val="0"/>
        <w:adjustRightInd w:val="0"/>
        <w:rPr>
          <w:sz w:val="24"/>
          <w:szCs w:val="24"/>
        </w:rPr>
      </w:pPr>
    </w:p>
    <w:p w14:paraId="2C844B00" w14:textId="77777777" w:rsidR="00A93FD6" w:rsidRDefault="00A93FD6" w:rsidP="00A93FD6">
      <w:pPr>
        <w:autoSpaceDE w:val="0"/>
        <w:autoSpaceDN w:val="0"/>
        <w:adjustRightInd w:val="0"/>
        <w:rPr>
          <w:sz w:val="24"/>
          <w:szCs w:val="24"/>
        </w:rPr>
      </w:pPr>
    </w:p>
    <w:p w14:paraId="6A3E110B" w14:textId="77777777"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14:paraId="6A20CF3A" w14:textId="77777777"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14:paraId="07BAC40F"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14:paraId="23001AB7" w14:textId="77777777" w:rsidR="00186FB1" w:rsidRDefault="00186FB1"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w14:anchorId="5E50F269">
          <v:shape id="_x0000_i1029" type="#_x0000_t75" style="width:323.25pt;height:35.25pt" o:ole="">
            <v:imagedata r:id="rId17" o:title=""/>
          </v:shape>
          <o:OLEObject Type="Embed" ProgID="Equation.3" ShapeID="_x0000_i1029" DrawAspect="Content" ObjectID="_1443547806" r:id="rId18"/>
        </w:object>
      </w:r>
    </w:p>
    <w:p w14:paraId="560D98D9"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14:paraId="62ADA9C7" w14:textId="77777777"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w:t>
      </w:r>
      <w:proofErr w:type="gramStart"/>
      <w:r>
        <w:rPr>
          <w:sz w:val="24"/>
          <w:szCs w:val="24"/>
        </w:rPr>
        <w:t>500,000  /</w:t>
      </w:r>
      <w:proofErr w:type="gramEnd"/>
      <w:r>
        <w:rPr>
          <w:sz w:val="24"/>
          <w:szCs w:val="24"/>
        </w:rPr>
        <w:t xml:space="preserve"> 979 = 510.7</w:t>
      </w:r>
    </w:p>
    <w:p w14:paraId="3B57152E" w14:textId="77777777"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14:paraId="16D4500B" w14:textId="77777777"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14:paraId="6A0F70AA"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14:paraId="6D620C36" w14:textId="77777777"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14:paraId="657B6761"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14:paraId="4A39E681"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14:paraId="2A4CBCC7"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14:paraId="5CF2F6EF"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14:paraId="6FF80417" w14:textId="77777777"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14:paraId="18C1DB52" w14:textId="77777777"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14:paraId="6007A118"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14:paraId="1FBBFA6D" w14:textId="77777777"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4E1A0A" w:rsidRPr="001E624E">
        <w:rPr>
          <w:position w:val="-28"/>
          <w:sz w:val="24"/>
          <w:szCs w:val="24"/>
        </w:rPr>
        <w:object w:dxaOrig="7620" w:dyaOrig="660" w14:anchorId="627092CA">
          <v:shape id="_x0000_i1030" type="#_x0000_t75" style="width:381pt;height:33pt" o:ole="">
            <v:imagedata r:id="rId19" o:title=""/>
          </v:shape>
          <o:OLEObject Type="Embed" ProgID="Equation.3" ShapeID="_x0000_i1030" DrawAspect="Content" ObjectID="_1443547807" r:id="rId20"/>
        </w:object>
      </w:r>
    </w:p>
    <w:p w14:paraId="0982DFDF" w14:textId="77777777" w:rsidR="00313973" w:rsidRDefault="00941F08" w:rsidP="00313973">
      <w:pPr>
        <w:numPr>
          <w:ilvl w:val="0"/>
          <w:numId w:val="27"/>
        </w:numPr>
        <w:autoSpaceDE w:val="0"/>
        <w:autoSpaceDN w:val="0"/>
        <w:adjustRightInd w:val="0"/>
        <w:spacing w:before="240"/>
        <w:rPr>
          <w:sz w:val="24"/>
          <w:szCs w:val="24"/>
        </w:rPr>
      </w:pPr>
      <w:commentRangeStart w:id="5"/>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p w14:paraId="7CD3314B"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commentRangeEnd w:id="5"/>
      <w:r w:rsidR="00B70DA3">
        <w:rPr>
          <w:rStyle w:val="CommentReference"/>
        </w:rPr>
        <w:commentReference w:id="5"/>
      </w:r>
      <w:r>
        <w:rPr>
          <w:sz w:val="24"/>
          <w:szCs w:val="24"/>
        </w:rPr>
        <w:tab/>
      </w:r>
      <w:r w:rsidRPr="004E1A0A">
        <w:rPr>
          <w:b/>
          <w:sz w:val="24"/>
          <w:szCs w:val="24"/>
          <w:u w:val="single"/>
        </w:rPr>
        <w:t>___</w:t>
      </w:r>
      <w:r w:rsidR="004E1A0A" w:rsidRPr="004E1A0A">
        <w:rPr>
          <w:b/>
          <w:sz w:val="24"/>
          <w:szCs w:val="24"/>
          <w:u w:val="single"/>
        </w:rPr>
        <w:t>500</w:t>
      </w:r>
      <w:r w:rsidRPr="004E1A0A">
        <w:rPr>
          <w:b/>
          <w:sz w:val="24"/>
          <w:szCs w:val="24"/>
          <w:u w:val="single"/>
        </w:rPr>
        <w:t>_</w:t>
      </w:r>
    </w:p>
    <w:p w14:paraId="4D170ECB" w14:textId="77777777" w:rsidR="004E1A0A" w:rsidRDefault="004E1A0A" w:rsidP="004E1A0A">
      <w:pPr>
        <w:tabs>
          <w:tab w:val="right" w:pos="9630"/>
        </w:tabs>
        <w:autoSpaceDE w:val="0"/>
        <w:autoSpaceDN w:val="0"/>
        <w:adjustRightInd w:val="0"/>
        <w:spacing w:after="120"/>
        <w:ind w:left="1440"/>
        <w:rPr>
          <w:sz w:val="24"/>
          <w:szCs w:val="24"/>
        </w:rPr>
      </w:pPr>
      <w:r w:rsidRPr="00186FB1">
        <w:rPr>
          <w:position w:val="-24"/>
          <w:sz w:val="24"/>
          <w:szCs w:val="24"/>
        </w:rPr>
        <w:object w:dxaOrig="6020" w:dyaOrig="700" w14:anchorId="13BC37C3">
          <v:shape id="_x0000_i1031" type="#_x0000_t75" style="width:300.75pt;height:35.25pt" o:ole="">
            <v:imagedata r:id="rId21" o:title=""/>
          </v:shape>
          <o:OLEObject Type="Embed" ProgID="Equation.3" ShapeID="_x0000_i1031" DrawAspect="Content" ObjectID="_1443547808" r:id="rId22"/>
        </w:object>
      </w:r>
    </w:p>
    <w:p w14:paraId="089F6807"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Pr="004E1A0A">
        <w:rPr>
          <w:b/>
          <w:sz w:val="24"/>
          <w:szCs w:val="24"/>
          <w:u w:val="single"/>
        </w:rPr>
        <w:t>____</w:t>
      </w:r>
      <w:r w:rsidR="004E1A0A" w:rsidRPr="004E1A0A">
        <w:rPr>
          <w:b/>
          <w:sz w:val="24"/>
          <w:szCs w:val="24"/>
          <w:u w:val="single"/>
        </w:rPr>
        <w:t>1000</w:t>
      </w:r>
    </w:p>
    <w:p w14:paraId="666685B2" w14:textId="77777777" w:rsidR="004E1A0A" w:rsidRDefault="004E1A0A" w:rsidP="004E1A0A">
      <w:pPr>
        <w:tabs>
          <w:tab w:val="right" w:pos="9630"/>
        </w:tabs>
        <w:autoSpaceDE w:val="0"/>
        <w:autoSpaceDN w:val="0"/>
        <w:adjustRightInd w:val="0"/>
        <w:spacing w:after="120"/>
        <w:ind w:left="1440"/>
        <w:rPr>
          <w:sz w:val="24"/>
          <w:szCs w:val="24"/>
        </w:rPr>
      </w:pPr>
      <w:proofErr w:type="gramStart"/>
      <w:r>
        <w:rPr>
          <w:sz w:val="24"/>
          <w:szCs w:val="24"/>
        </w:rPr>
        <w:t>500,000  /</w:t>
      </w:r>
      <w:proofErr w:type="gramEnd"/>
      <w:r>
        <w:rPr>
          <w:sz w:val="24"/>
          <w:szCs w:val="24"/>
        </w:rPr>
        <w:t xml:space="preserve"> 500= 1000</w:t>
      </w:r>
    </w:p>
    <w:p w14:paraId="0623DD80"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Pr="004E1A0A">
        <w:rPr>
          <w:b/>
          <w:sz w:val="24"/>
          <w:szCs w:val="24"/>
          <w:u w:val="single"/>
        </w:rPr>
        <w:t>_____</w:t>
      </w:r>
      <w:r w:rsidR="004E1A0A" w:rsidRPr="004E1A0A">
        <w:rPr>
          <w:b/>
          <w:sz w:val="24"/>
          <w:szCs w:val="24"/>
          <w:u w:val="single"/>
        </w:rPr>
        <w:t>100</w:t>
      </w:r>
    </w:p>
    <w:p w14:paraId="28F53731" w14:textId="77777777" w:rsidR="004E1A0A" w:rsidRDefault="004E1A0A" w:rsidP="004E1A0A">
      <w:pPr>
        <w:tabs>
          <w:tab w:val="right" w:pos="9630"/>
        </w:tabs>
        <w:autoSpaceDE w:val="0"/>
        <w:autoSpaceDN w:val="0"/>
        <w:adjustRightInd w:val="0"/>
        <w:spacing w:after="120"/>
        <w:ind w:left="1440"/>
        <w:rPr>
          <w:sz w:val="24"/>
          <w:szCs w:val="24"/>
        </w:rPr>
      </w:pPr>
      <w:r>
        <w:rPr>
          <w:sz w:val="24"/>
          <w:szCs w:val="24"/>
        </w:rPr>
        <w:t>1000*.1=100</w:t>
      </w:r>
    </w:p>
    <w:p w14:paraId="62531569"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Pr="004E1A0A">
        <w:rPr>
          <w:b/>
          <w:sz w:val="24"/>
          <w:szCs w:val="24"/>
          <w:u w:val="single"/>
        </w:rPr>
        <w:t>_____</w:t>
      </w:r>
      <w:r w:rsidR="00067D6B">
        <w:rPr>
          <w:b/>
          <w:sz w:val="24"/>
          <w:szCs w:val="24"/>
          <w:u w:val="single"/>
        </w:rPr>
        <w:t>80</w:t>
      </w:r>
    </w:p>
    <w:p w14:paraId="28694958" w14:textId="77777777" w:rsidR="004E1A0A" w:rsidRDefault="004E1A0A" w:rsidP="004E1A0A">
      <w:pPr>
        <w:tabs>
          <w:tab w:val="right" w:pos="9630"/>
        </w:tabs>
        <w:autoSpaceDE w:val="0"/>
        <w:autoSpaceDN w:val="0"/>
        <w:adjustRightInd w:val="0"/>
        <w:spacing w:after="120"/>
        <w:ind w:left="1440"/>
        <w:rPr>
          <w:sz w:val="24"/>
          <w:szCs w:val="24"/>
        </w:rPr>
      </w:pPr>
      <w:r>
        <w:rPr>
          <w:sz w:val="24"/>
          <w:szCs w:val="24"/>
        </w:rPr>
        <w:t>100*.</w:t>
      </w:r>
      <w:r w:rsidR="00067D6B">
        <w:rPr>
          <w:sz w:val="24"/>
          <w:szCs w:val="24"/>
        </w:rPr>
        <w:t>2</w:t>
      </w:r>
      <w:r>
        <w:rPr>
          <w:sz w:val="24"/>
          <w:szCs w:val="24"/>
        </w:rPr>
        <w:t>=</w:t>
      </w:r>
      <w:r w:rsidR="00067D6B">
        <w:rPr>
          <w:sz w:val="24"/>
          <w:szCs w:val="24"/>
        </w:rPr>
        <w:t>80</w:t>
      </w:r>
    </w:p>
    <w:p w14:paraId="6A2F7388"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lastRenderedPageBreak/>
        <w:t>How many of those tested ideas will be truly ineffective drugs?</w:t>
      </w:r>
      <w:r w:rsidRPr="00324C51">
        <w:rPr>
          <w:sz w:val="24"/>
          <w:szCs w:val="24"/>
        </w:rPr>
        <w:t xml:space="preserve"> </w:t>
      </w:r>
      <w:r>
        <w:rPr>
          <w:sz w:val="24"/>
          <w:szCs w:val="24"/>
        </w:rPr>
        <w:tab/>
      </w:r>
      <w:r w:rsidRPr="004E1A0A">
        <w:rPr>
          <w:b/>
          <w:sz w:val="24"/>
          <w:szCs w:val="24"/>
          <w:u w:val="single"/>
        </w:rPr>
        <w:t>____</w:t>
      </w:r>
      <w:r w:rsidR="004E1A0A" w:rsidRPr="004E1A0A">
        <w:rPr>
          <w:b/>
          <w:sz w:val="24"/>
          <w:szCs w:val="24"/>
          <w:u w:val="single"/>
        </w:rPr>
        <w:t>90</w:t>
      </w:r>
      <w:r w:rsidR="00067D6B">
        <w:rPr>
          <w:b/>
          <w:sz w:val="24"/>
          <w:szCs w:val="24"/>
          <w:u w:val="single"/>
        </w:rPr>
        <w:t>0</w:t>
      </w:r>
    </w:p>
    <w:p w14:paraId="39701BF2" w14:textId="77777777" w:rsidR="004E1A0A" w:rsidRDefault="00067D6B" w:rsidP="004E1A0A">
      <w:pPr>
        <w:tabs>
          <w:tab w:val="right" w:pos="9630"/>
        </w:tabs>
        <w:autoSpaceDE w:val="0"/>
        <w:autoSpaceDN w:val="0"/>
        <w:adjustRightInd w:val="0"/>
        <w:spacing w:after="120"/>
        <w:ind w:left="1440"/>
        <w:rPr>
          <w:sz w:val="24"/>
          <w:szCs w:val="24"/>
        </w:rPr>
      </w:pPr>
      <w:r>
        <w:rPr>
          <w:sz w:val="24"/>
          <w:szCs w:val="24"/>
        </w:rPr>
        <w:t>1000-100</w:t>
      </w:r>
      <w:r w:rsidR="004E1A0A">
        <w:rPr>
          <w:sz w:val="24"/>
          <w:szCs w:val="24"/>
        </w:rPr>
        <w:t>=</w:t>
      </w:r>
      <w:r>
        <w:rPr>
          <w:sz w:val="24"/>
          <w:szCs w:val="24"/>
        </w:rPr>
        <w:t>900</w:t>
      </w:r>
    </w:p>
    <w:p w14:paraId="1CECF034"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4E1A0A">
        <w:rPr>
          <w:b/>
          <w:sz w:val="24"/>
          <w:szCs w:val="24"/>
          <w:u w:val="single"/>
        </w:rPr>
        <w:t>_____</w:t>
      </w:r>
      <w:r w:rsidR="004E1A0A" w:rsidRPr="004E1A0A">
        <w:rPr>
          <w:b/>
          <w:sz w:val="24"/>
          <w:szCs w:val="24"/>
          <w:u w:val="single"/>
        </w:rPr>
        <w:t>23</w:t>
      </w:r>
    </w:p>
    <w:p w14:paraId="48C7B3D6" w14:textId="77777777" w:rsidR="004E1A0A" w:rsidRDefault="00067D6B" w:rsidP="004E1A0A">
      <w:pPr>
        <w:tabs>
          <w:tab w:val="right" w:pos="9630"/>
        </w:tabs>
        <w:autoSpaceDE w:val="0"/>
        <w:autoSpaceDN w:val="0"/>
        <w:adjustRightInd w:val="0"/>
        <w:spacing w:after="120"/>
        <w:ind w:left="1440"/>
        <w:rPr>
          <w:sz w:val="24"/>
          <w:szCs w:val="24"/>
        </w:rPr>
      </w:pPr>
      <w:r>
        <w:rPr>
          <w:sz w:val="24"/>
          <w:szCs w:val="24"/>
        </w:rPr>
        <w:t>900</w:t>
      </w:r>
      <w:r w:rsidR="004E1A0A">
        <w:rPr>
          <w:sz w:val="24"/>
          <w:szCs w:val="24"/>
        </w:rPr>
        <w:t>*.025=22.5</w:t>
      </w:r>
    </w:p>
    <w:p w14:paraId="304AF461"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Pr="004E1A0A">
        <w:rPr>
          <w:b/>
          <w:sz w:val="24"/>
          <w:szCs w:val="24"/>
          <w:u w:val="single"/>
        </w:rPr>
        <w:t>____</w:t>
      </w:r>
      <w:r w:rsidR="00067D6B">
        <w:rPr>
          <w:b/>
          <w:sz w:val="24"/>
          <w:szCs w:val="24"/>
          <w:u w:val="single"/>
        </w:rPr>
        <w:t>103</w:t>
      </w:r>
    </w:p>
    <w:p w14:paraId="468E0CB2" w14:textId="77777777" w:rsidR="004E1A0A" w:rsidRDefault="00067D6B" w:rsidP="004E1A0A">
      <w:pPr>
        <w:tabs>
          <w:tab w:val="right" w:pos="9630"/>
        </w:tabs>
        <w:autoSpaceDE w:val="0"/>
        <w:autoSpaceDN w:val="0"/>
        <w:adjustRightInd w:val="0"/>
        <w:spacing w:after="120"/>
        <w:ind w:left="1440"/>
        <w:rPr>
          <w:sz w:val="24"/>
          <w:szCs w:val="24"/>
        </w:rPr>
      </w:pPr>
      <w:r>
        <w:rPr>
          <w:sz w:val="24"/>
          <w:szCs w:val="24"/>
        </w:rPr>
        <w:t>80+23=103</w:t>
      </w:r>
    </w:p>
    <w:p w14:paraId="5289F23D"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w:t>
      </w:r>
      <w:r w:rsidR="004E1A0A">
        <w:rPr>
          <w:sz w:val="24"/>
          <w:szCs w:val="24"/>
        </w:rPr>
        <w:t>ill be truly beneficial?</w:t>
      </w:r>
      <w:r w:rsidR="004E1A0A">
        <w:rPr>
          <w:sz w:val="24"/>
          <w:szCs w:val="24"/>
        </w:rPr>
        <w:tab/>
      </w:r>
      <w:r w:rsidR="004E1A0A" w:rsidRPr="004E1A0A">
        <w:rPr>
          <w:b/>
          <w:sz w:val="24"/>
          <w:szCs w:val="24"/>
          <w:u w:val="single"/>
        </w:rPr>
        <w:t>_0.7805</w:t>
      </w:r>
      <w:r>
        <w:rPr>
          <w:sz w:val="24"/>
          <w:szCs w:val="24"/>
        </w:rPr>
        <w:t xml:space="preserve"> </w:t>
      </w:r>
    </w:p>
    <w:p w14:paraId="111EE561" w14:textId="77777777" w:rsidR="004E1A0A" w:rsidRDefault="00F36847" w:rsidP="004E1A0A">
      <w:pPr>
        <w:tabs>
          <w:tab w:val="right" w:pos="9630"/>
        </w:tabs>
        <w:autoSpaceDE w:val="0"/>
        <w:autoSpaceDN w:val="0"/>
        <w:adjustRightInd w:val="0"/>
        <w:spacing w:after="120"/>
        <w:ind w:left="1440"/>
        <w:rPr>
          <w:sz w:val="24"/>
          <w:szCs w:val="24"/>
        </w:rPr>
      </w:pPr>
      <w:r w:rsidRPr="001E624E">
        <w:rPr>
          <w:position w:val="-28"/>
          <w:sz w:val="24"/>
          <w:szCs w:val="24"/>
        </w:rPr>
        <w:object w:dxaOrig="7380" w:dyaOrig="660" w14:anchorId="36B3E84A">
          <v:shape id="_x0000_i1032" type="#_x0000_t75" style="width:369pt;height:33pt" o:ole="">
            <v:imagedata r:id="rId23" o:title=""/>
          </v:shape>
          <o:OLEObject Type="Embed" ProgID="Equation.3" ShapeID="_x0000_i1032" DrawAspect="Content" ObjectID="_1443547809" r:id="rId24"/>
        </w:object>
      </w:r>
    </w:p>
    <w:p w14:paraId="69527E32" w14:textId="77777777" w:rsidR="004E1A0A" w:rsidRPr="00FD2462" w:rsidRDefault="004E1A0A" w:rsidP="004E1A0A">
      <w:pPr>
        <w:tabs>
          <w:tab w:val="right" w:pos="9630"/>
        </w:tabs>
        <w:autoSpaceDE w:val="0"/>
        <w:autoSpaceDN w:val="0"/>
        <w:adjustRightInd w:val="0"/>
        <w:spacing w:after="120"/>
        <w:ind w:left="1440"/>
        <w:rPr>
          <w:sz w:val="24"/>
          <w:szCs w:val="24"/>
        </w:rPr>
      </w:pPr>
    </w:p>
    <w:p w14:paraId="1CC03AB4" w14:textId="77777777" w:rsidR="00313973" w:rsidRDefault="00941F08" w:rsidP="00432B4E">
      <w:pPr>
        <w:numPr>
          <w:ilvl w:val="0"/>
          <w:numId w:val="27"/>
        </w:numPr>
        <w:autoSpaceDE w:val="0"/>
        <w:autoSpaceDN w:val="0"/>
        <w:adjustRightInd w:val="0"/>
        <w:spacing w:before="240"/>
        <w:rPr>
          <w:sz w:val="24"/>
          <w:szCs w:val="24"/>
        </w:rPr>
      </w:pPr>
      <w:bookmarkStart w:id="6" w:name="OLE_LINK3"/>
      <w:commentRangeStart w:id="7"/>
      <w:r>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6"/>
    </w:p>
    <w:p w14:paraId="1598CC82"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commentRangeEnd w:id="7"/>
      <w:r w:rsidR="00B70DA3">
        <w:rPr>
          <w:rStyle w:val="CommentReference"/>
        </w:rPr>
        <w:commentReference w:id="7"/>
      </w:r>
      <w:r>
        <w:rPr>
          <w:sz w:val="24"/>
          <w:szCs w:val="24"/>
        </w:rPr>
        <w:tab/>
      </w:r>
      <w:r w:rsidRPr="00F36847">
        <w:rPr>
          <w:b/>
          <w:sz w:val="24"/>
          <w:szCs w:val="24"/>
          <w:u w:val="single"/>
        </w:rPr>
        <w:t>____</w:t>
      </w:r>
      <w:r w:rsidR="00F36847" w:rsidRPr="00F36847">
        <w:rPr>
          <w:b/>
          <w:sz w:val="24"/>
          <w:szCs w:val="24"/>
          <w:u w:val="single"/>
        </w:rPr>
        <w:t>394</w:t>
      </w:r>
    </w:p>
    <w:p w14:paraId="21EA44C9" w14:textId="77777777" w:rsidR="00F36847" w:rsidRDefault="00F36847" w:rsidP="00F36847">
      <w:pPr>
        <w:tabs>
          <w:tab w:val="right" w:pos="9630"/>
        </w:tabs>
        <w:autoSpaceDE w:val="0"/>
        <w:autoSpaceDN w:val="0"/>
        <w:adjustRightInd w:val="0"/>
        <w:spacing w:after="120"/>
        <w:ind w:left="1440"/>
        <w:rPr>
          <w:sz w:val="24"/>
          <w:szCs w:val="24"/>
        </w:rPr>
      </w:pPr>
      <w:r w:rsidRPr="00F36847">
        <w:rPr>
          <w:position w:val="-24"/>
          <w:sz w:val="24"/>
          <w:szCs w:val="24"/>
        </w:rPr>
        <w:object w:dxaOrig="6300" w:dyaOrig="700" w14:anchorId="2EE33E6B">
          <v:shape id="_x0000_i1033" type="#_x0000_t75" style="width:315pt;height:35.25pt" o:ole="">
            <v:imagedata r:id="rId25" o:title=""/>
          </v:shape>
          <o:OLEObject Type="Embed" ProgID="Equation.3" ShapeID="_x0000_i1033" DrawAspect="Content" ObjectID="_1443547810" r:id="rId26"/>
        </w:object>
      </w:r>
    </w:p>
    <w:p w14:paraId="335D9748"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Pr="00F36847">
        <w:rPr>
          <w:b/>
          <w:sz w:val="24"/>
          <w:szCs w:val="24"/>
          <w:u w:val="single"/>
        </w:rPr>
        <w:t>___</w:t>
      </w:r>
      <w:r w:rsidR="00F36847" w:rsidRPr="00F36847">
        <w:rPr>
          <w:b/>
          <w:sz w:val="24"/>
          <w:szCs w:val="24"/>
          <w:u w:val="single"/>
        </w:rPr>
        <w:t>1269</w:t>
      </w:r>
    </w:p>
    <w:p w14:paraId="28816AD7" w14:textId="77777777" w:rsidR="00F36847" w:rsidRDefault="00F36847" w:rsidP="00F36847">
      <w:pPr>
        <w:tabs>
          <w:tab w:val="right" w:pos="9630"/>
        </w:tabs>
        <w:autoSpaceDE w:val="0"/>
        <w:autoSpaceDN w:val="0"/>
        <w:adjustRightInd w:val="0"/>
        <w:spacing w:after="120"/>
        <w:ind w:left="1440"/>
        <w:rPr>
          <w:sz w:val="24"/>
          <w:szCs w:val="24"/>
        </w:rPr>
      </w:pPr>
      <w:r>
        <w:rPr>
          <w:sz w:val="24"/>
          <w:szCs w:val="24"/>
        </w:rPr>
        <w:t>500000/394=1269.04</w:t>
      </w:r>
    </w:p>
    <w:p w14:paraId="07EC911A"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Pr="00F36847">
        <w:rPr>
          <w:b/>
          <w:sz w:val="24"/>
          <w:szCs w:val="24"/>
          <w:u w:val="single"/>
        </w:rPr>
        <w:t>____</w:t>
      </w:r>
      <w:r w:rsidR="00F36847" w:rsidRPr="00F36847">
        <w:rPr>
          <w:b/>
          <w:sz w:val="24"/>
          <w:szCs w:val="24"/>
          <w:u w:val="single"/>
        </w:rPr>
        <w:t>127</w:t>
      </w:r>
    </w:p>
    <w:p w14:paraId="19874181" w14:textId="77777777" w:rsidR="00F36847" w:rsidRDefault="00F36847" w:rsidP="00F36847">
      <w:pPr>
        <w:tabs>
          <w:tab w:val="right" w:pos="9630"/>
        </w:tabs>
        <w:autoSpaceDE w:val="0"/>
        <w:autoSpaceDN w:val="0"/>
        <w:adjustRightInd w:val="0"/>
        <w:spacing w:after="120"/>
        <w:ind w:left="1440"/>
        <w:rPr>
          <w:sz w:val="24"/>
          <w:szCs w:val="24"/>
        </w:rPr>
      </w:pPr>
      <w:r>
        <w:rPr>
          <w:sz w:val="24"/>
          <w:szCs w:val="24"/>
        </w:rPr>
        <w:t>1269*.1=126.9</w:t>
      </w:r>
    </w:p>
    <w:p w14:paraId="74E8A809"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Pr="00067D6B">
        <w:rPr>
          <w:b/>
          <w:sz w:val="24"/>
          <w:szCs w:val="24"/>
          <w:u w:val="single"/>
        </w:rPr>
        <w:t>____</w:t>
      </w:r>
      <w:r w:rsidR="00067D6B" w:rsidRPr="00067D6B">
        <w:rPr>
          <w:b/>
          <w:sz w:val="24"/>
          <w:szCs w:val="24"/>
          <w:u w:val="single"/>
        </w:rPr>
        <w:t>102</w:t>
      </w:r>
    </w:p>
    <w:p w14:paraId="1C8347A0" w14:textId="77777777" w:rsidR="00F36847" w:rsidRDefault="00067D6B" w:rsidP="00F36847">
      <w:pPr>
        <w:tabs>
          <w:tab w:val="right" w:pos="9630"/>
        </w:tabs>
        <w:autoSpaceDE w:val="0"/>
        <w:autoSpaceDN w:val="0"/>
        <w:adjustRightInd w:val="0"/>
        <w:spacing w:after="120"/>
        <w:ind w:left="1440"/>
        <w:rPr>
          <w:sz w:val="24"/>
          <w:szCs w:val="24"/>
        </w:rPr>
      </w:pPr>
      <w:r>
        <w:rPr>
          <w:sz w:val="24"/>
          <w:szCs w:val="24"/>
        </w:rPr>
        <w:t>127*.8=101.56</w:t>
      </w:r>
    </w:p>
    <w:p w14:paraId="735F7D65"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7B345E">
        <w:rPr>
          <w:sz w:val="24"/>
          <w:szCs w:val="24"/>
        </w:rPr>
        <w:tab/>
      </w:r>
      <w:r w:rsidR="007B345E" w:rsidRPr="007B345E">
        <w:rPr>
          <w:b/>
          <w:sz w:val="24"/>
          <w:szCs w:val="24"/>
          <w:u w:val="single"/>
        </w:rPr>
        <w:t>__</w:t>
      </w:r>
      <w:r w:rsidRPr="007B345E">
        <w:rPr>
          <w:b/>
          <w:sz w:val="24"/>
          <w:szCs w:val="24"/>
          <w:u w:val="single"/>
        </w:rPr>
        <w:t>_</w:t>
      </w:r>
      <w:r w:rsidR="007B345E" w:rsidRPr="007B345E">
        <w:rPr>
          <w:b/>
          <w:sz w:val="24"/>
          <w:szCs w:val="24"/>
          <w:u w:val="single"/>
        </w:rPr>
        <w:t>1142</w:t>
      </w:r>
    </w:p>
    <w:p w14:paraId="315A7557" w14:textId="77777777" w:rsidR="00067D6B" w:rsidRDefault="00067D6B" w:rsidP="00067D6B">
      <w:pPr>
        <w:tabs>
          <w:tab w:val="right" w:pos="9630"/>
        </w:tabs>
        <w:autoSpaceDE w:val="0"/>
        <w:autoSpaceDN w:val="0"/>
        <w:adjustRightInd w:val="0"/>
        <w:spacing w:after="120"/>
        <w:ind w:left="1440"/>
        <w:rPr>
          <w:sz w:val="24"/>
          <w:szCs w:val="24"/>
        </w:rPr>
      </w:pPr>
      <w:r>
        <w:rPr>
          <w:sz w:val="24"/>
          <w:szCs w:val="24"/>
        </w:rPr>
        <w:t>1269-127=</w:t>
      </w:r>
      <w:r w:rsidR="007B345E">
        <w:rPr>
          <w:sz w:val="24"/>
          <w:szCs w:val="24"/>
        </w:rPr>
        <w:t>1142</w:t>
      </w:r>
    </w:p>
    <w:p w14:paraId="765468F0"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330F69">
        <w:rPr>
          <w:b/>
          <w:sz w:val="24"/>
          <w:szCs w:val="24"/>
          <w:u w:val="single"/>
        </w:rPr>
        <w:t>_____</w:t>
      </w:r>
      <w:r w:rsidR="00330F69" w:rsidRPr="00330F69">
        <w:rPr>
          <w:b/>
          <w:sz w:val="24"/>
          <w:szCs w:val="24"/>
          <w:u w:val="single"/>
        </w:rPr>
        <w:t>57</w:t>
      </w:r>
    </w:p>
    <w:p w14:paraId="1F4AB354" w14:textId="77777777" w:rsidR="007B345E" w:rsidRDefault="00330F69" w:rsidP="007B345E">
      <w:pPr>
        <w:tabs>
          <w:tab w:val="right" w:pos="9630"/>
        </w:tabs>
        <w:autoSpaceDE w:val="0"/>
        <w:autoSpaceDN w:val="0"/>
        <w:adjustRightInd w:val="0"/>
        <w:spacing w:after="120"/>
        <w:ind w:left="1440"/>
        <w:rPr>
          <w:sz w:val="24"/>
          <w:szCs w:val="24"/>
        </w:rPr>
      </w:pPr>
      <w:r>
        <w:rPr>
          <w:sz w:val="24"/>
          <w:szCs w:val="24"/>
        </w:rPr>
        <w:t>1142*.05=57.1</w:t>
      </w:r>
    </w:p>
    <w:p w14:paraId="0FCE65F9" w14:textId="77777777" w:rsidR="00313973" w:rsidRPr="00330F69"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w:t>
      </w:r>
      <w:r w:rsidR="00330F69">
        <w:rPr>
          <w:sz w:val="24"/>
          <w:szCs w:val="24"/>
        </w:rPr>
        <w:t>ificant results?</w:t>
      </w:r>
      <w:r w:rsidR="00330F69">
        <w:rPr>
          <w:sz w:val="24"/>
          <w:szCs w:val="24"/>
        </w:rPr>
        <w:tab/>
      </w:r>
      <w:r w:rsidR="00330F69" w:rsidRPr="00330F69">
        <w:rPr>
          <w:b/>
          <w:sz w:val="24"/>
          <w:szCs w:val="24"/>
          <w:u w:val="single"/>
        </w:rPr>
        <w:t>____159</w:t>
      </w:r>
    </w:p>
    <w:p w14:paraId="7C2ACDBB" w14:textId="77777777" w:rsidR="00330F69" w:rsidRPr="00330F69" w:rsidRDefault="00330F69" w:rsidP="00330F69">
      <w:pPr>
        <w:tabs>
          <w:tab w:val="right" w:pos="9630"/>
        </w:tabs>
        <w:autoSpaceDE w:val="0"/>
        <w:autoSpaceDN w:val="0"/>
        <w:adjustRightInd w:val="0"/>
        <w:spacing w:after="120"/>
        <w:ind w:left="1440"/>
        <w:rPr>
          <w:sz w:val="24"/>
          <w:szCs w:val="24"/>
        </w:rPr>
      </w:pPr>
      <w:r w:rsidRPr="00330F69">
        <w:rPr>
          <w:sz w:val="24"/>
          <w:szCs w:val="24"/>
        </w:rPr>
        <w:t>102+57=159</w:t>
      </w:r>
    </w:p>
    <w:p w14:paraId="11237BB1"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330F69">
        <w:rPr>
          <w:b/>
          <w:sz w:val="24"/>
          <w:szCs w:val="24"/>
          <w:u w:val="single"/>
        </w:rPr>
        <w:t>_</w:t>
      </w:r>
      <w:r w:rsidRPr="00330F69">
        <w:rPr>
          <w:b/>
          <w:sz w:val="24"/>
          <w:szCs w:val="24"/>
          <w:u w:val="single"/>
        </w:rPr>
        <w:t>__</w:t>
      </w:r>
      <w:r w:rsidR="00330F69" w:rsidRPr="00330F69">
        <w:rPr>
          <w:b/>
          <w:sz w:val="24"/>
          <w:szCs w:val="24"/>
          <w:u w:val="single"/>
        </w:rPr>
        <w:t>0.64</w:t>
      </w:r>
      <w:r>
        <w:rPr>
          <w:sz w:val="24"/>
          <w:szCs w:val="24"/>
        </w:rPr>
        <w:t xml:space="preserve"> </w:t>
      </w:r>
    </w:p>
    <w:p w14:paraId="194CF96A" w14:textId="77777777" w:rsidR="00330F69" w:rsidRPr="00FD2462" w:rsidRDefault="00CE2FD2" w:rsidP="00330F69">
      <w:pPr>
        <w:tabs>
          <w:tab w:val="right" w:pos="9630"/>
        </w:tabs>
        <w:autoSpaceDE w:val="0"/>
        <w:autoSpaceDN w:val="0"/>
        <w:adjustRightInd w:val="0"/>
        <w:spacing w:after="120"/>
        <w:ind w:left="1440"/>
        <w:rPr>
          <w:sz w:val="24"/>
          <w:szCs w:val="24"/>
        </w:rPr>
      </w:pPr>
      <w:r w:rsidRPr="001E624E">
        <w:rPr>
          <w:position w:val="-28"/>
          <w:sz w:val="24"/>
          <w:szCs w:val="24"/>
        </w:rPr>
        <w:object w:dxaOrig="7020" w:dyaOrig="660" w14:anchorId="5EDE590C">
          <v:shape id="_x0000_i1034" type="#_x0000_t75" style="width:351pt;height:33pt" o:ole="">
            <v:imagedata r:id="rId27" o:title=""/>
          </v:shape>
          <o:OLEObject Type="Embed" ProgID="Equation.3" ShapeID="_x0000_i1034" DrawAspect="Content" ObjectID="_1443547811" r:id="rId28"/>
        </w:object>
      </w:r>
    </w:p>
    <w:p w14:paraId="39090F41" w14:textId="77777777"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14:paraId="2B9B0FD9" w14:textId="77777777" w:rsidR="00432B4E" w:rsidRDefault="00432B4E" w:rsidP="00416C91">
      <w:pPr>
        <w:numPr>
          <w:ilvl w:val="0"/>
          <w:numId w:val="27"/>
        </w:numPr>
        <w:autoSpaceDE w:val="0"/>
        <w:autoSpaceDN w:val="0"/>
        <w:adjustRightInd w:val="0"/>
        <w:spacing w:before="240"/>
        <w:rPr>
          <w:sz w:val="24"/>
          <w:szCs w:val="24"/>
        </w:rPr>
      </w:pPr>
      <w:commentRangeStart w:id="8"/>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commentRangeEnd w:id="8"/>
      <w:r w:rsidR="00BC7B46">
        <w:rPr>
          <w:rStyle w:val="CommentReference"/>
        </w:rPr>
        <w:commentReference w:id="8"/>
      </w:r>
    </w:p>
    <w:p w14:paraId="76BBCC7F" w14:textId="77777777" w:rsidR="00432B4E"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432B4E">
        <w:rPr>
          <w:sz w:val="24"/>
          <w:szCs w:val="24"/>
        </w:rPr>
        <w:tab/>
      </w:r>
      <w:r w:rsidR="00432B4E" w:rsidRPr="006A08CB">
        <w:rPr>
          <w:b/>
          <w:sz w:val="24"/>
          <w:szCs w:val="24"/>
          <w:u w:val="single"/>
        </w:rPr>
        <w:t>____</w:t>
      </w:r>
      <w:r w:rsidR="006A08CB" w:rsidRPr="006A08CB">
        <w:rPr>
          <w:b/>
          <w:sz w:val="24"/>
          <w:szCs w:val="24"/>
          <w:u w:val="single"/>
        </w:rPr>
        <w:t>0.24</w:t>
      </w:r>
    </w:p>
    <w:p w14:paraId="1DA12E15" w14:textId="77777777" w:rsidR="006A08CB" w:rsidRDefault="006A08CB" w:rsidP="006A08CB">
      <w:pPr>
        <w:tabs>
          <w:tab w:val="right" w:pos="9630"/>
        </w:tabs>
        <w:autoSpaceDE w:val="0"/>
        <w:autoSpaceDN w:val="0"/>
        <w:adjustRightInd w:val="0"/>
        <w:spacing w:after="120"/>
        <w:ind w:left="1440"/>
        <w:rPr>
          <w:sz w:val="24"/>
          <w:szCs w:val="24"/>
        </w:rPr>
      </w:pPr>
      <w:r w:rsidRPr="00EC2DD6">
        <w:rPr>
          <w:position w:val="-34"/>
          <w:sz w:val="24"/>
          <w:szCs w:val="24"/>
        </w:rPr>
        <w:object w:dxaOrig="6320" w:dyaOrig="800" w14:anchorId="130B1AD2">
          <v:shape id="_x0000_i1035" type="#_x0000_t75" style="width:315.75pt;height:39.75pt" o:ole="">
            <v:imagedata r:id="rId29" o:title=""/>
          </v:shape>
          <o:OLEObject Type="Embed" ProgID="Equation.3" ShapeID="_x0000_i1035" DrawAspect="Content" ObjectID="_1443547812" r:id="rId30"/>
        </w:object>
      </w:r>
    </w:p>
    <w:p w14:paraId="4B719E8A" w14:textId="77777777" w:rsidR="00432B4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7A6372">
        <w:rPr>
          <w:sz w:val="24"/>
          <w:szCs w:val="24"/>
        </w:rPr>
        <w:tab/>
      </w:r>
      <w:r w:rsidR="007A6372" w:rsidRPr="007A6372">
        <w:rPr>
          <w:b/>
          <w:sz w:val="24"/>
          <w:szCs w:val="24"/>
          <w:u w:val="single"/>
        </w:rPr>
        <w:t>___3500</w:t>
      </w:r>
    </w:p>
    <w:p w14:paraId="60DBF5D6" w14:textId="77777777" w:rsidR="006A08CB" w:rsidRDefault="007A6372" w:rsidP="006A08CB">
      <w:pPr>
        <w:tabs>
          <w:tab w:val="right" w:pos="9630"/>
        </w:tabs>
        <w:autoSpaceDE w:val="0"/>
        <w:autoSpaceDN w:val="0"/>
        <w:adjustRightInd w:val="0"/>
        <w:spacing w:after="120"/>
        <w:ind w:left="1440"/>
        <w:rPr>
          <w:sz w:val="24"/>
          <w:szCs w:val="24"/>
        </w:rPr>
      </w:pPr>
      <w:r>
        <w:rPr>
          <w:sz w:val="24"/>
          <w:szCs w:val="24"/>
        </w:rPr>
        <w:t>350,000/100=3,500</w:t>
      </w:r>
    </w:p>
    <w:p w14:paraId="71730D8C"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Pr="007A6372">
        <w:rPr>
          <w:b/>
          <w:sz w:val="24"/>
          <w:szCs w:val="24"/>
          <w:u w:val="single"/>
        </w:rPr>
        <w:t>____</w:t>
      </w:r>
      <w:r w:rsidR="007A6372" w:rsidRPr="007A6372">
        <w:rPr>
          <w:b/>
          <w:sz w:val="24"/>
          <w:szCs w:val="24"/>
          <w:u w:val="single"/>
        </w:rPr>
        <w:t>350</w:t>
      </w:r>
    </w:p>
    <w:p w14:paraId="65DBA8E5" w14:textId="77777777" w:rsidR="007A6372" w:rsidRDefault="007A6372" w:rsidP="007A6372">
      <w:pPr>
        <w:tabs>
          <w:tab w:val="right" w:pos="9630"/>
        </w:tabs>
        <w:autoSpaceDE w:val="0"/>
        <w:autoSpaceDN w:val="0"/>
        <w:adjustRightInd w:val="0"/>
        <w:spacing w:after="120"/>
        <w:ind w:left="1440"/>
        <w:rPr>
          <w:sz w:val="24"/>
          <w:szCs w:val="24"/>
        </w:rPr>
      </w:pPr>
      <w:r>
        <w:rPr>
          <w:sz w:val="24"/>
          <w:szCs w:val="24"/>
        </w:rPr>
        <w:t>3500*.1=350</w:t>
      </w:r>
    </w:p>
    <w:p w14:paraId="36EB4EE8"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Pr="007A6372">
        <w:rPr>
          <w:b/>
          <w:sz w:val="24"/>
          <w:szCs w:val="24"/>
          <w:u w:val="single"/>
        </w:rPr>
        <w:t>_____</w:t>
      </w:r>
      <w:r w:rsidR="007A6372" w:rsidRPr="007A6372">
        <w:rPr>
          <w:b/>
          <w:sz w:val="24"/>
          <w:szCs w:val="24"/>
          <w:u w:val="single"/>
        </w:rPr>
        <w:t>84</w:t>
      </w:r>
    </w:p>
    <w:p w14:paraId="7C3EDB77" w14:textId="77777777" w:rsidR="007A6372" w:rsidRDefault="007A6372" w:rsidP="007A6372">
      <w:pPr>
        <w:tabs>
          <w:tab w:val="right" w:pos="9630"/>
        </w:tabs>
        <w:autoSpaceDE w:val="0"/>
        <w:autoSpaceDN w:val="0"/>
        <w:adjustRightInd w:val="0"/>
        <w:spacing w:after="120"/>
        <w:ind w:left="1440"/>
        <w:rPr>
          <w:sz w:val="24"/>
          <w:szCs w:val="24"/>
        </w:rPr>
      </w:pPr>
      <w:r>
        <w:rPr>
          <w:sz w:val="24"/>
          <w:szCs w:val="24"/>
        </w:rPr>
        <w:t>.24*350=84</w:t>
      </w:r>
    </w:p>
    <w:p w14:paraId="1276657C"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7E0292">
        <w:rPr>
          <w:sz w:val="24"/>
          <w:szCs w:val="24"/>
        </w:rPr>
        <w:tab/>
      </w:r>
      <w:r w:rsidR="007E0292" w:rsidRPr="007E0292">
        <w:rPr>
          <w:b/>
          <w:sz w:val="24"/>
          <w:szCs w:val="24"/>
          <w:u w:val="single"/>
        </w:rPr>
        <w:t>___3150</w:t>
      </w:r>
    </w:p>
    <w:p w14:paraId="63200642" w14:textId="77777777" w:rsidR="007A6372" w:rsidRDefault="007E0292" w:rsidP="007A6372">
      <w:pPr>
        <w:tabs>
          <w:tab w:val="right" w:pos="9630"/>
        </w:tabs>
        <w:autoSpaceDE w:val="0"/>
        <w:autoSpaceDN w:val="0"/>
        <w:adjustRightInd w:val="0"/>
        <w:spacing w:after="120"/>
        <w:ind w:left="1440"/>
        <w:rPr>
          <w:sz w:val="24"/>
          <w:szCs w:val="24"/>
        </w:rPr>
      </w:pPr>
      <w:r>
        <w:rPr>
          <w:sz w:val="24"/>
          <w:szCs w:val="24"/>
        </w:rPr>
        <w:t>3500-350=3150</w:t>
      </w:r>
    </w:p>
    <w:p w14:paraId="5E9D055D"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w:t>
      </w:r>
      <w:r w:rsidR="007E0292">
        <w:rPr>
          <w:sz w:val="24"/>
          <w:szCs w:val="24"/>
        </w:rPr>
        <w:t>ave significant results?</w:t>
      </w:r>
      <w:r w:rsidR="007E0292">
        <w:rPr>
          <w:sz w:val="24"/>
          <w:szCs w:val="24"/>
        </w:rPr>
        <w:tab/>
      </w:r>
      <w:r w:rsidR="007E0292" w:rsidRPr="007E0292">
        <w:rPr>
          <w:b/>
          <w:sz w:val="24"/>
          <w:szCs w:val="24"/>
          <w:u w:val="single"/>
        </w:rPr>
        <w:t>_____79</w:t>
      </w:r>
    </w:p>
    <w:p w14:paraId="48E3B67F" w14:textId="77777777" w:rsidR="007E0292" w:rsidRDefault="007E0292" w:rsidP="007E0292">
      <w:pPr>
        <w:tabs>
          <w:tab w:val="right" w:pos="9630"/>
        </w:tabs>
        <w:autoSpaceDE w:val="0"/>
        <w:autoSpaceDN w:val="0"/>
        <w:adjustRightInd w:val="0"/>
        <w:spacing w:after="120"/>
        <w:ind w:left="1440"/>
        <w:rPr>
          <w:sz w:val="24"/>
          <w:szCs w:val="24"/>
        </w:rPr>
      </w:pPr>
      <w:r>
        <w:rPr>
          <w:sz w:val="24"/>
          <w:szCs w:val="24"/>
        </w:rPr>
        <w:t>3150*.025=78.75</w:t>
      </w:r>
    </w:p>
    <w:p w14:paraId="62DD0DB0"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Pr="007E0292">
        <w:rPr>
          <w:b/>
          <w:sz w:val="24"/>
          <w:szCs w:val="24"/>
          <w:u w:val="single"/>
        </w:rPr>
        <w:t>____</w:t>
      </w:r>
      <w:r w:rsidR="007E0292" w:rsidRPr="007E0292">
        <w:rPr>
          <w:b/>
          <w:sz w:val="24"/>
          <w:szCs w:val="24"/>
          <w:u w:val="single"/>
        </w:rPr>
        <w:t>163</w:t>
      </w:r>
    </w:p>
    <w:p w14:paraId="5562F3D3" w14:textId="77777777" w:rsidR="007E0292" w:rsidRDefault="007E0292" w:rsidP="007E0292">
      <w:pPr>
        <w:tabs>
          <w:tab w:val="right" w:pos="9630"/>
        </w:tabs>
        <w:autoSpaceDE w:val="0"/>
        <w:autoSpaceDN w:val="0"/>
        <w:adjustRightInd w:val="0"/>
        <w:spacing w:after="120"/>
        <w:ind w:left="1440"/>
        <w:rPr>
          <w:sz w:val="24"/>
          <w:szCs w:val="24"/>
        </w:rPr>
      </w:pPr>
      <w:r>
        <w:rPr>
          <w:sz w:val="24"/>
          <w:szCs w:val="24"/>
        </w:rPr>
        <w:t>84+79=163</w:t>
      </w:r>
    </w:p>
    <w:p w14:paraId="5030CC27" w14:textId="77777777" w:rsidR="00432B4E" w:rsidRPr="00A76C38"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w:t>
      </w:r>
      <w:r w:rsidR="00A76C38">
        <w:rPr>
          <w:sz w:val="24"/>
          <w:szCs w:val="24"/>
        </w:rPr>
        <w:t xml:space="preserve"> will be truly beneficial?</w:t>
      </w:r>
      <w:r w:rsidR="00A76C38">
        <w:rPr>
          <w:sz w:val="24"/>
          <w:szCs w:val="24"/>
        </w:rPr>
        <w:tab/>
      </w:r>
      <w:r w:rsidR="00A76C38" w:rsidRPr="00A76C38">
        <w:rPr>
          <w:b/>
          <w:sz w:val="24"/>
          <w:szCs w:val="24"/>
          <w:u w:val="single"/>
        </w:rPr>
        <w:t>___0.52</w:t>
      </w:r>
      <w:r w:rsidRPr="00A76C38">
        <w:rPr>
          <w:b/>
          <w:sz w:val="24"/>
          <w:szCs w:val="24"/>
          <w:u w:val="single"/>
        </w:rPr>
        <w:t xml:space="preserve"> </w:t>
      </w:r>
    </w:p>
    <w:p w14:paraId="7B14E096" w14:textId="77777777" w:rsidR="007E0292" w:rsidRPr="00FD2462" w:rsidRDefault="00A76C38" w:rsidP="007E0292">
      <w:pPr>
        <w:tabs>
          <w:tab w:val="right" w:pos="9630"/>
        </w:tabs>
        <w:autoSpaceDE w:val="0"/>
        <w:autoSpaceDN w:val="0"/>
        <w:adjustRightInd w:val="0"/>
        <w:spacing w:after="120"/>
        <w:ind w:left="1440"/>
        <w:rPr>
          <w:sz w:val="24"/>
          <w:szCs w:val="24"/>
        </w:rPr>
      </w:pPr>
      <w:r>
        <w:rPr>
          <w:sz w:val="24"/>
          <w:szCs w:val="24"/>
        </w:rPr>
        <w:t>84/163=.0515</w:t>
      </w:r>
    </w:p>
    <w:p w14:paraId="6AF8D453" w14:textId="77777777" w:rsidR="00416C91" w:rsidRDefault="00416C91" w:rsidP="00416C91">
      <w:pPr>
        <w:numPr>
          <w:ilvl w:val="0"/>
          <w:numId w:val="27"/>
        </w:numPr>
        <w:autoSpaceDE w:val="0"/>
        <w:autoSpaceDN w:val="0"/>
        <w:adjustRightInd w:val="0"/>
        <w:spacing w:before="240"/>
        <w:rPr>
          <w:sz w:val="24"/>
          <w:szCs w:val="24"/>
        </w:rPr>
      </w:pPr>
      <w:r>
        <w:rPr>
          <w:sz w:val="24"/>
          <w:szCs w:val="24"/>
        </w:rPr>
        <w:t>(</w:t>
      </w:r>
      <w:commentRangeStart w:id="9"/>
      <w:r w:rsidR="00941F08">
        <w:rPr>
          <w:sz w:val="24"/>
          <w:szCs w:val="24"/>
        </w:rPr>
        <w:t xml:space="preserve">D: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commentRangeEnd w:id="9"/>
      <w:r w:rsidR="00BC7B46">
        <w:rPr>
          <w:rStyle w:val="CommentReference"/>
        </w:rPr>
        <w:commentReference w:id="9"/>
      </w:r>
    </w:p>
    <w:p w14:paraId="66F65B7A" w14:textId="77777777" w:rsidR="008200EF" w:rsidRDefault="008200EF" w:rsidP="008200EF">
      <w:pPr>
        <w:autoSpaceDE w:val="0"/>
        <w:autoSpaceDN w:val="0"/>
        <w:adjustRightInd w:val="0"/>
        <w:spacing w:before="240"/>
        <w:ind w:left="720"/>
        <w:rPr>
          <w:sz w:val="24"/>
          <w:szCs w:val="24"/>
        </w:rPr>
      </w:pPr>
      <w:r>
        <w:rPr>
          <w:sz w:val="24"/>
          <w:szCs w:val="24"/>
        </w:rPr>
        <w:t>150,000 remaining patients</w:t>
      </w:r>
    </w:p>
    <w:p w14:paraId="142043BF" w14:textId="77777777" w:rsidR="008200EF" w:rsidRDefault="008200EF" w:rsidP="008200EF">
      <w:pPr>
        <w:autoSpaceDE w:val="0"/>
        <w:autoSpaceDN w:val="0"/>
        <w:adjustRightInd w:val="0"/>
        <w:spacing w:before="240"/>
        <w:ind w:left="720"/>
        <w:rPr>
          <w:sz w:val="24"/>
          <w:szCs w:val="24"/>
        </w:rPr>
      </w:pPr>
    </w:p>
    <w:p w14:paraId="34D3A37F"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r w:rsidRPr="00CC2480">
        <w:rPr>
          <w:b/>
          <w:sz w:val="24"/>
          <w:szCs w:val="24"/>
          <w:u w:val="single"/>
        </w:rPr>
        <w:t>____</w:t>
      </w:r>
      <w:r w:rsidR="00CC2480" w:rsidRPr="00CC2480">
        <w:rPr>
          <w:b/>
          <w:sz w:val="24"/>
          <w:szCs w:val="24"/>
          <w:u w:val="single"/>
        </w:rPr>
        <w:t>163</w:t>
      </w:r>
    </w:p>
    <w:p w14:paraId="3633FFF3" w14:textId="77777777" w:rsidR="00A76C38" w:rsidRDefault="00A76C38" w:rsidP="00A76C38">
      <w:pPr>
        <w:tabs>
          <w:tab w:val="right" w:pos="9630"/>
        </w:tabs>
        <w:autoSpaceDE w:val="0"/>
        <w:autoSpaceDN w:val="0"/>
        <w:adjustRightInd w:val="0"/>
        <w:spacing w:after="120"/>
        <w:ind w:left="1440"/>
        <w:rPr>
          <w:sz w:val="24"/>
          <w:szCs w:val="24"/>
        </w:rPr>
      </w:pPr>
    </w:p>
    <w:p w14:paraId="03EEEBB1"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CC2480">
        <w:rPr>
          <w:b/>
          <w:sz w:val="24"/>
          <w:szCs w:val="24"/>
          <w:u w:val="single"/>
        </w:rPr>
        <w:t>____</w:t>
      </w:r>
      <w:r w:rsidR="00CC2480" w:rsidRPr="00CC2480">
        <w:rPr>
          <w:b/>
          <w:sz w:val="24"/>
          <w:szCs w:val="24"/>
          <w:u w:val="single"/>
        </w:rPr>
        <w:t>920</w:t>
      </w:r>
    </w:p>
    <w:p w14:paraId="7FD493AE" w14:textId="77777777" w:rsidR="00CC2480" w:rsidRDefault="00CC2480" w:rsidP="00CC2480">
      <w:pPr>
        <w:pStyle w:val="ListParagraph"/>
        <w:rPr>
          <w:sz w:val="24"/>
          <w:szCs w:val="24"/>
        </w:rPr>
      </w:pPr>
    </w:p>
    <w:p w14:paraId="193264C3" w14:textId="77777777" w:rsidR="00CC2480" w:rsidRDefault="00CC2480" w:rsidP="00CC2480">
      <w:pPr>
        <w:tabs>
          <w:tab w:val="right" w:pos="9630"/>
        </w:tabs>
        <w:autoSpaceDE w:val="0"/>
        <w:autoSpaceDN w:val="0"/>
        <w:adjustRightInd w:val="0"/>
        <w:spacing w:after="120"/>
        <w:ind w:left="1440"/>
        <w:rPr>
          <w:sz w:val="24"/>
          <w:szCs w:val="24"/>
        </w:rPr>
      </w:pPr>
      <w:r>
        <w:rPr>
          <w:sz w:val="24"/>
          <w:szCs w:val="24"/>
        </w:rPr>
        <w:t>150,000/163=920</w:t>
      </w:r>
    </w:p>
    <w:p w14:paraId="3D504BB5"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sidR="00CC2480">
        <w:rPr>
          <w:sz w:val="24"/>
          <w:szCs w:val="24"/>
        </w:rPr>
        <w:tab/>
      </w:r>
      <w:r w:rsidR="00CC2480">
        <w:rPr>
          <w:b/>
          <w:sz w:val="24"/>
          <w:szCs w:val="24"/>
          <w:u w:val="single"/>
        </w:rPr>
        <w:t>__96.7%</w:t>
      </w:r>
    </w:p>
    <w:p w14:paraId="4C752171" w14:textId="77777777" w:rsidR="00CC2480" w:rsidRDefault="00CC2480" w:rsidP="00CC2480">
      <w:pPr>
        <w:tabs>
          <w:tab w:val="right" w:pos="9630"/>
        </w:tabs>
        <w:autoSpaceDE w:val="0"/>
        <w:autoSpaceDN w:val="0"/>
        <w:adjustRightInd w:val="0"/>
        <w:spacing w:after="120"/>
        <w:ind w:left="1440"/>
        <w:rPr>
          <w:sz w:val="24"/>
          <w:szCs w:val="24"/>
        </w:rPr>
      </w:pPr>
      <w:r w:rsidRPr="00EC2DD6">
        <w:rPr>
          <w:position w:val="-34"/>
          <w:sz w:val="24"/>
          <w:szCs w:val="24"/>
        </w:rPr>
        <w:object w:dxaOrig="6440" w:dyaOrig="800" w14:anchorId="2C10AEA0">
          <v:shape id="_x0000_i1036" type="#_x0000_t75" style="width:321.75pt;height:39.75pt" o:ole="">
            <v:imagedata r:id="rId31" o:title=""/>
          </v:shape>
          <o:OLEObject Type="Embed" ProgID="Equation.3" ShapeID="_x0000_i1036" DrawAspect="Content" ObjectID="_1443547813" r:id="rId32"/>
        </w:object>
      </w:r>
    </w:p>
    <w:p w14:paraId="4490B8DA" w14:textId="77777777" w:rsidR="00416C91"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sidR="00CC2480">
        <w:rPr>
          <w:sz w:val="24"/>
          <w:szCs w:val="24"/>
        </w:rPr>
        <w:tab/>
      </w:r>
      <w:r w:rsidR="00CC2480" w:rsidRPr="00CC2480">
        <w:rPr>
          <w:b/>
          <w:sz w:val="24"/>
          <w:szCs w:val="24"/>
          <w:u w:val="single"/>
        </w:rPr>
        <w:t>_____84</w:t>
      </w:r>
    </w:p>
    <w:p w14:paraId="7F106400"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w:t>
      </w:r>
      <w:r w:rsidR="006A08CB">
        <w:rPr>
          <w:sz w:val="24"/>
          <w:szCs w:val="24"/>
        </w:rPr>
        <w:t>=n</w:t>
      </w:r>
      <w:r>
        <w:rPr>
          <w:sz w:val="24"/>
          <w:szCs w:val="24"/>
        </w:rPr>
        <w:t xml:space="preserve"> tested beneficial drugs will have significant results?</w:t>
      </w:r>
      <w:r w:rsidRPr="00324C51">
        <w:rPr>
          <w:sz w:val="24"/>
          <w:szCs w:val="24"/>
        </w:rPr>
        <w:t xml:space="preserve"> </w:t>
      </w:r>
      <w:r w:rsidR="00E216F7">
        <w:rPr>
          <w:sz w:val="24"/>
          <w:szCs w:val="24"/>
        </w:rPr>
        <w:tab/>
      </w:r>
      <w:r w:rsidR="00E216F7" w:rsidRPr="00E216F7">
        <w:rPr>
          <w:b/>
          <w:sz w:val="24"/>
          <w:szCs w:val="24"/>
          <w:u w:val="single"/>
        </w:rPr>
        <w:t>_____81</w:t>
      </w:r>
    </w:p>
    <w:p w14:paraId="32D947EA" w14:textId="77777777" w:rsidR="00CC2480" w:rsidRDefault="00CC2480" w:rsidP="00CC2480">
      <w:pPr>
        <w:tabs>
          <w:tab w:val="right" w:pos="9630"/>
        </w:tabs>
        <w:autoSpaceDE w:val="0"/>
        <w:autoSpaceDN w:val="0"/>
        <w:adjustRightInd w:val="0"/>
        <w:spacing w:after="120"/>
        <w:ind w:left="1440"/>
        <w:rPr>
          <w:sz w:val="24"/>
          <w:szCs w:val="24"/>
        </w:rPr>
      </w:pPr>
      <w:r>
        <w:rPr>
          <w:sz w:val="24"/>
          <w:szCs w:val="24"/>
        </w:rPr>
        <w:t>84*.967=</w:t>
      </w:r>
      <w:r w:rsidR="00E216F7">
        <w:rPr>
          <w:sz w:val="24"/>
          <w:szCs w:val="24"/>
        </w:rPr>
        <w:t>81.23</w:t>
      </w:r>
    </w:p>
    <w:p w14:paraId="54A8B5D9" w14:textId="77777777" w:rsidR="00416C91"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sidR="00CC2480">
        <w:rPr>
          <w:sz w:val="24"/>
          <w:szCs w:val="24"/>
        </w:rPr>
        <w:tab/>
      </w:r>
      <w:r w:rsidR="00CC2480" w:rsidRPr="00CC2480">
        <w:rPr>
          <w:b/>
          <w:sz w:val="24"/>
          <w:szCs w:val="24"/>
          <w:u w:val="single"/>
        </w:rPr>
        <w:t>_____79</w:t>
      </w:r>
    </w:p>
    <w:p w14:paraId="67551780" w14:textId="77777777" w:rsidR="00CC2480" w:rsidRDefault="00CC2480" w:rsidP="00CC2480">
      <w:pPr>
        <w:pStyle w:val="ListParagraph"/>
        <w:rPr>
          <w:sz w:val="24"/>
          <w:szCs w:val="24"/>
        </w:rPr>
      </w:pPr>
    </w:p>
    <w:p w14:paraId="46738941" w14:textId="77777777" w:rsidR="00CC2480" w:rsidRDefault="00CC2480" w:rsidP="00CC2480">
      <w:pPr>
        <w:tabs>
          <w:tab w:val="right" w:pos="9630"/>
        </w:tabs>
        <w:autoSpaceDE w:val="0"/>
        <w:autoSpaceDN w:val="0"/>
        <w:adjustRightInd w:val="0"/>
        <w:spacing w:after="120"/>
        <w:ind w:left="1440"/>
        <w:rPr>
          <w:sz w:val="24"/>
          <w:szCs w:val="24"/>
        </w:rPr>
      </w:pPr>
    </w:p>
    <w:p w14:paraId="596550D6"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w:t>
      </w:r>
      <w:r w:rsidR="00CC2480">
        <w:rPr>
          <w:sz w:val="24"/>
          <w:szCs w:val="24"/>
        </w:rPr>
        <w:t>ave significant results?</w:t>
      </w:r>
      <w:r w:rsidR="00CC2480">
        <w:rPr>
          <w:sz w:val="24"/>
          <w:szCs w:val="24"/>
        </w:rPr>
        <w:tab/>
      </w:r>
      <w:r w:rsidR="00CC2480" w:rsidRPr="00CC2480">
        <w:rPr>
          <w:b/>
          <w:sz w:val="24"/>
          <w:szCs w:val="24"/>
          <w:u w:val="single"/>
        </w:rPr>
        <w:t>______2</w:t>
      </w:r>
    </w:p>
    <w:p w14:paraId="1EDB13DC" w14:textId="77777777" w:rsidR="00CC2480" w:rsidRDefault="00CC2480" w:rsidP="00CC2480">
      <w:pPr>
        <w:tabs>
          <w:tab w:val="right" w:pos="9630"/>
        </w:tabs>
        <w:autoSpaceDE w:val="0"/>
        <w:autoSpaceDN w:val="0"/>
        <w:adjustRightInd w:val="0"/>
        <w:spacing w:after="120"/>
        <w:ind w:left="1440"/>
        <w:rPr>
          <w:sz w:val="24"/>
          <w:szCs w:val="24"/>
        </w:rPr>
      </w:pPr>
      <w:r>
        <w:rPr>
          <w:sz w:val="24"/>
          <w:szCs w:val="24"/>
        </w:rPr>
        <w:t>79*.025=1.975</w:t>
      </w:r>
    </w:p>
    <w:p w14:paraId="5595AAE6"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Pr="00E216F7">
        <w:rPr>
          <w:b/>
          <w:sz w:val="24"/>
          <w:szCs w:val="24"/>
          <w:u w:val="single"/>
        </w:rPr>
        <w:t>_____</w:t>
      </w:r>
      <w:r w:rsidR="00E216F7" w:rsidRPr="00E216F7">
        <w:rPr>
          <w:b/>
          <w:sz w:val="24"/>
          <w:szCs w:val="24"/>
          <w:u w:val="single"/>
        </w:rPr>
        <w:t>83</w:t>
      </w:r>
    </w:p>
    <w:p w14:paraId="69CA1A6F" w14:textId="77777777" w:rsidR="00E216F7" w:rsidRDefault="00E216F7" w:rsidP="00E216F7">
      <w:pPr>
        <w:tabs>
          <w:tab w:val="right" w:pos="9630"/>
        </w:tabs>
        <w:autoSpaceDE w:val="0"/>
        <w:autoSpaceDN w:val="0"/>
        <w:adjustRightInd w:val="0"/>
        <w:spacing w:after="120"/>
        <w:ind w:left="1440"/>
        <w:rPr>
          <w:sz w:val="24"/>
          <w:szCs w:val="24"/>
        </w:rPr>
      </w:pPr>
      <w:r>
        <w:rPr>
          <w:sz w:val="24"/>
          <w:szCs w:val="24"/>
        </w:rPr>
        <w:t>81+2=83</w:t>
      </w:r>
    </w:p>
    <w:p w14:paraId="09650F36"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w:t>
      </w:r>
      <w:r w:rsidR="00E216F7">
        <w:rPr>
          <w:sz w:val="24"/>
          <w:szCs w:val="24"/>
        </w:rPr>
        <w:t xml:space="preserve"> truly beneficial?</w:t>
      </w:r>
      <w:r w:rsidR="00E216F7" w:rsidRPr="00E216F7">
        <w:rPr>
          <w:b/>
          <w:sz w:val="24"/>
          <w:szCs w:val="24"/>
          <w:u w:val="single"/>
        </w:rPr>
        <w:tab/>
        <w:t>___.976</w:t>
      </w:r>
      <w:r>
        <w:rPr>
          <w:sz w:val="24"/>
          <w:szCs w:val="24"/>
        </w:rPr>
        <w:t xml:space="preserve"> </w:t>
      </w:r>
    </w:p>
    <w:p w14:paraId="050539E7" w14:textId="77777777" w:rsidR="00E216F7" w:rsidRPr="00FD2462" w:rsidRDefault="00E216F7" w:rsidP="00E216F7">
      <w:pPr>
        <w:tabs>
          <w:tab w:val="right" w:pos="9630"/>
        </w:tabs>
        <w:autoSpaceDE w:val="0"/>
        <w:autoSpaceDN w:val="0"/>
        <w:adjustRightInd w:val="0"/>
        <w:spacing w:after="120"/>
        <w:ind w:left="1440"/>
        <w:rPr>
          <w:sz w:val="24"/>
          <w:szCs w:val="24"/>
        </w:rPr>
      </w:pPr>
      <w:r>
        <w:rPr>
          <w:sz w:val="24"/>
          <w:szCs w:val="24"/>
        </w:rPr>
        <w:t>81/83=.976</w:t>
      </w:r>
    </w:p>
    <w:p w14:paraId="348AF7A2" w14:textId="77777777" w:rsidR="00DE24A3" w:rsidRDefault="00DE24A3" w:rsidP="00DE24A3">
      <w:pPr>
        <w:numPr>
          <w:ilvl w:val="0"/>
          <w:numId w:val="27"/>
        </w:numPr>
        <w:autoSpaceDE w:val="0"/>
        <w:autoSpaceDN w:val="0"/>
        <w:adjustRightInd w:val="0"/>
        <w:spacing w:before="240"/>
        <w:rPr>
          <w:sz w:val="24"/>
          <w:szCs w:val="24"/>
        </w:rPr>
      </w:pPr>
      <w:commentRangeStart w:id="10"/>
      <w:r>
        <w:rPr>
          <w:sz w:val="24"/>
          <w:szCs w:val="24"/>
        </w:rPr>
        <w:t>(</w:t>
      </w:r>
      <w:r w:rsidR="00941F08">
        <w:rPr>
          <w:sz w:val="24"/>
          <w:szCs w:val="24"/>
        </w:rPr>
        <w:t xml:space="preserve">E: </w:t>
      </w:r>
      <w:r>
        <w:rPr>
          <w:sz w:val="24"/>
          <w:szCs w:val="24"/>
        </w:rPr>
        <w:t xml:space="preserve">Screening pilot study) Suppose we choose a type I error of </w:t>
      </w:r>
      <w:r>
        <w:rPr>
          <w:sz w:val="24"/>
          <w:szCs w:val="24"/>
        </w:rPr>
        <w:sym w:font="Symbol" w:char="F061"/>
      </w:r>
      <w:r>
        <w:rPr>
          <w:sz w:val="24"/>
          <w:szCs w:val="24"/>
        </w:rPr>
        <w:t xml:space="preserve"> = 0.10 and a power of 85.0% (so </w:t>
      </w:r>
      <w:r>
        <w:rPr>
          <w:sz w:val="24"/>
          <w:szCs w:val="24"/>
        </w:rPr>
        <w:sym w:font="Symbol" w:char="F062"/>
      </w:r>
      <w:r w:rsidR="0016056D">
        <w:rPr>
          <w:sz w:val="24"/>
          <w:szCs w:val="24"/>
        </w:rPr>
        <w:t xml:space="preserve"> = 0.1</w:t>
      </w:r>
      <w:r>
        <w:rPr>
          <w:sz w:val="24"/>
          <w:szCs w:val="24"/>
        </w:rPr>
        <w:t xml:space="preserve">5) under the alternative hypothesis that the true treatment effect is θ = 1. </w:t>
      </w:r>
    </w:p>
    <w:p w14:paraId="524ADBD7"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commentRangeEnd w:id="10"/>
      <w:r w:rsidR="00E304CF">
        <w:rPr>
          <w:rStyle w:val="CommentReference"/>
        </w:rPr>
        <w:commentReference w:id="10"/>
      </w:r>
      <w:r>
        <w:rPr>
          <w:sz w:val="24"/>
          <w:szCs w:val="24"/>
        </w:rPr>
        <w:tab/>
      </w:r>
      <w:r w:rsidRPr="001400D0">
        <w:rPr>
          <w:b/>
          <w:sz w:val="24"/>
          <w:szCs w:val="24"/>
          <w:u w:val="single"/>
        </w:rPr>
        <w:t>____</w:t>
      </w:r>
      <w:r w:rsidR="001400D0" w:rsidRPr="001400D0">
        <w:rPr>
          <w:b/>
          <w:sz w:val="24"/>
          <w:szCs w:val="24"/>
          <w:u w:val="single"/>
        </w:rPr>
        <w:t>342</w:t>
      </w:r>
    </w:p>
    <w:p w14:paraId="1CE0A6B7" w14:textId="77777777" w:rsidR="001400D0" w:rsidRDefault="00417690" w:rsidP="001400D0">
      <w:pPr>
        <w:tabs>
          <w:tab w:val="right" w:pos="9630"/>
        </w:tabs>
        <w:autoSpaceDE w:val="0"/>
        <w:autoSpaceDN w:val="0"/>
        <w:adjustRightInd w:val="0"/>
        <w:spacing w:after="120"/>
        <w:ind w:left="1440"/>
        <w:rPr>
          <w:sz w:val="24"/>
          <w:szCs w:val="24"/>
        </w:rPr>
      </w:pPr>
      <w:r w:rsidRPr="00186FB1">
        <w:rPr>
          <w:position w:val="-24"/>
          <w:sz w:val="24"/>
          <w:szCs w:val="24"/>
        </w:rPr>
        <w:object w:dxaOrig="6420" w:dyaOrig="700" w14:anchorId="1707FCC8">
          <v:shape id="_x0000_i1037" type="#_x0000_t75" style="width:321pt;height:35.25pt" o:ole="">
            <v:imagedata r:id="rId33" o:title=""/>
          </v:shape>
          <o:OLEObject Type="Embed" ProgID="Equation.3" ShapeID="_x0000_i1037" DrawAspect="Content" ObjectID="_1443547814" r:id="rId34"/>
        </w:object>
      </w:r>
    </w:p>
    <w:p w14:paraId="71688BA0" w14:textId="77777777" w:rsidR="00417690"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DE24A3">
        <w:rPr>
          <w:sz w:val="24"/>
          <w:szCs w:val="24"/>
        </w:rPr>
        <w:tab/>
      </w:r>
      <w:r w:rsidR="00DE24A3" w:rsidRPr="00417690">
        <w:rPr>
          <w:b/>
          <w:sz w:val="24"/>
          <w:szCs w:val="24"/>
          <w:u w:val="single"/>
        </w:rPr>
        <w:t>___</w:t>
      </w:r>
      <w:r w:rsidR="00417690" w:rsidRPr="00417690">
        <w:rPr>
          <w:b/>
          <w:sz w:val="24"/>
          <w:szCs w:val="24"/>
          <w:u w:val="single"/>
        </w:rPr>
        <w:t>1023</w:t>
      </w:r>
    </w:p>
    <w:p w14:paraId="52C16E76" w14:textId="77777777" w:rsidR="00DE24A3" w:rsidRDefault="00417690" w:rsidP="00417690">
      <w:pPr>
        <w:tabs>
          <w:tab w:val="right" w:pos="9630"/>
        </w:tabs>
        <w:autoSpaceDE w:val="0"/>
        <w:autoSpaceDN w:val="0"/>
        <w:adjustRightInd w:val="0"/>
        <w:spacing w:after="120"/>
        <w:ind w:left="1440"/>
        <w:rPr>
          <w:sz w:val="24"/>
          <w:szCs w:val="24"/>
        </w:rPr>
      </w:pPr>
      <w:r>
        <w:rPr>
          <w:sz w:val="24"/>
          <w:szCs w:val="24"/>
        </w:rPr>
        <w:t>350000/342=1023</w:t>
      </w:r>
    </w:p>
    <w:p w14:paraId="61B79016"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Pr="00417690">
        <w:rPr>
          <w:b/>
          <w:sz w:val="24"/>
          <w:szCs w:val="24"/>
          <w:u w:val="single"/>
        </w:rPr>
        <w:t>____</w:t>
      </w:r>
      <w:r w:rsidR="00417690" w:rsidRPr="00417690">
        <w:rPr>
          <w:b/>
          <w:sz w:val="24"/>
          <w:szCs w:val="24"/>
          <w:u w:val="single"/>
        </w:rPr>
        <w:t>102</w:t>
      </w:r>
    </w:p>
    <w:p w14:paraId="5A1F996C" w14:textId="77777777" w:rsidR="00417690" w:rsidRDefault="00417690" w:rsidP="00417690">
      <w:pPr>
        <w:tabs>
          <w:tab w:val="right" w:pos="9630"/>
        </w:tabs>
        <w:autoSpaceDE w:val="0"/>
        <w:autoSpaceDN w:val="0"/>
        <w:adjustRightInd w:val="0"/>
        <w:spacing w:after="120"/>
        <w:ind w:left="1440"/>
        <w:rPr>
          <w:sz w:val="24"/>
          <w:szCs w:val="24"/>
        </w:rPr>
      </w:pPr>
      <w:r>
        <w:rPr>
          <w:sz w:val="24"/>
          <w:szCs w:val="24"/>
        </w:rPr>
        <w:t>1023*.1=102.3</w:t>
      </w:r>
    </w:p>
    <w:p w14:paraId="094DA0A0"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Pr="000863FD">
        <w:rPr>
          <w:b/>
          <w:sz w:val="24"/>
          <w:szCs w:val="24"/>
          <w:u w:val="single"/>
        </w:rPr>
        <w:t>_____</w:t>
      </w:r>
      <w:r w:rsidR="000863FD" w:rsidRPr="000863FD">
        <w:rPr>
          <w:b/>
          <w:sz w:val="24"/>
          <w:szCs w:val="24"/>
          <w:u w:val="single"/>
        </w:rPr>
        <w:t>87</w:t>
      </w:r>
    </w:p>
    <w:p w14:paraId="0217CC2E" w14:textId="77777777" w:rsidR="00417690" w:rsidRDefault="000863FD" w:rsidP="00417690">
      <w:pPr>
        <w:tabs>
          <w:tab w:val="right" w:pos="9630"/>
        </w:tabs>
        <w:autoSpaceDE w:val="0"/>
        <w:autoSpaceDN w:val="0"/>
        <w:adjustRightInd w:val="0"/>
        <w:spacing w:after="120"/>
        <w:ind w:left="1440"/>
        <w:rPr>
          <w:sz w:val="24"/>
          <w:szCs w:val="24"/>
        </w:rPr>
      </w:pPr>
      <w:r>
        <w:rPr>
          <w:sz w:val="24"/>
          <w:szCs w:val="24"/>
        </w:rPr>
        <w:t>102+.85=86.92</w:t>
      </w:r>
    </w:p>
    <w:p w14:paraId="6600C113"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Pr="000863FD">
        <w:rPr>
          <w:b/>
          <w:sz w:val="24"/>
          <w:szCs w:val="24"/>
          <w:u w:val="single"/>
        </w:rPr>
        <w:t>____</w:t>
      </w:r>
      <w:r w:rsidR="000863FD" w:rsidRPr="000863FD">
        <w:rPr>
          <w:b/>
          <w:sz w:val="24"/>
          <w:szCs w:val="24"/>
          <w:u w:val="single"/>
        </w:rPr>
        <w:t>921</w:t>
      </w:r>
    </w:p>
    <w:p w14:paraId="45FBD0DE" w14:textId="77777777" w:rsidR="000863FD" w:rsidRDefault="000863FD" w:rsidP="000863FD">
      <w:pPr>
        <w:tabs>
          <w:tab w:val="right" w:pos="9630"/>
        </w:tabs>
        <w:autoSpaceDE w:val="0"/>
        <w:autoSpaceDN w:val="0"/>
        <w:adjustRightInd w:val="0"/>
        <w:spacing w:after="120"/>
        <w:ind w:left="1440"/>
        <w:rPr>
          <w:sz w:val="24"/>
          <w:szCs w:val="24"/>
        </w:rPr>
      </w:pPr>
      <w:r>
        <w:rPr>
          <w:sz w:val="24"/>
          <w:szCs w:val="24"/>
        </w:rPr>
        <w:t>1023-102=921</w:t>
      </w:r>
    </w:p>
    <w:p w14:paraId="6888B2C2"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0863FD">
        <w:rPr>
          <w:b/>
          <w:sz w:val="24"/>
          <w:szCs w:val="24"/>
          <w:u w:val="single"/>
        </w:rPr>
        <w:t>_____</w:t>
      </w:r>
      <w:r w:rsidR="000863FD" w:rsidRPr="000863FD">
        <w:rPr>
          <w:b/>
          <w:sz w:val="24"/>
          <w:szCs w:val="24"/>
          <w:u w:val="single"/>
        </w:rPr>
        <w:t>92</w:t>
      </w:r>
    </w:p>
    <w:p w14:paraId="5F3E9BB5" w14:textId="77777777" w:rsidR="000863FD" w:rsidRDefault="000863FD" w:rsidP="000863FD">
      <w:pPr>
        <w:tabs>
          <w:tab w:val="right" w:pos="9630"/>
        </w:tabs>
        <w:autoSpaceDE w:val="0"/>
        <w:autoSpaceDN w:val="0"/>
        <w:adjustRightInd w:val="0"/>
        <w:spacing w:after="120"/>
        <w:ind w:left="1440"/>
        <w:rPr>
          <w:sz w:val="24"/>
          <w:szCs w:val="24"/>
        </w:rPr>
      </w:pPr>
      <w:r>
        <w:rPr>
          <w:sz w:val="24"/>
          <w:szCs w:val="24"/>
        </w:rPr>
        <w:t>921*.1=92</w:t>
      </w:r>
    </w:p>
    <w:p w14:paraId="7FE869C8"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Pr="000863FD">
        <w:rPr>
          <w:b/>
          <w:sz w:val="24"/>
          <w:szCs w:val="24"/>
          <w:u w:val="single"/>
        </w:rPr>
        <w:t>____</w:t>
      </w:r>
      <w:r w:rsidR="000863FD" w:rsidRPr="000863FD">
        <w:rPr>
          <w:b/>
          <w:sz w:val="24"/>
          <w:szCs w:val="24"/>
          <w:u w:val="single"/>
        </w:rPr>
        <w:t>179</w:t>
      </w:r>
    </w:p>
    <w:p w14:paraId="122F279A" w14:textId="77777777" w:rsidR="000863FD" w:rsidRDefault="000863FD" w:rsidP="000863FD">
      <w:pPr>
        <w:tabs>
          <w:tab w:val="right" w:pos="9630"/>
        </w:tabs>
        <w:autoSpaceDE w:val="0"/>
        <w:autoSpaceDN w:val="0"/>
        <w:adjustRightInd w:val="0"/>
        <w:spacing w:after="120"/>
        <w:ind w:left="1440"/>
        <w:rPr>
          <w:sz w:val="24"/>
          <w:szCs w:val="24"/>
        </w:rPr>
      </w:pPr>
      <w:r>
        <w:rPr>
          <w:sz w:val="24"/>
          <w:szCs w:val="24"/>
        </w:rPr>
        <w:t>87+92=179</w:t>
      </w:r>
    </w:p>
    <w:p w14:paraId="360F01DB" w14:textId="77777777" w:rsidR="000863FD" w:rsidRPr="000863FD" w:rsidRDefault="00DE24A3" w:rsidP="000863FD">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0863FD">
        <w:rPr>
          <w:b/>
          <w:sz w:val="24"/>
          <w:szCs w:val="24"/>
          <w:u w:val="single"/>
        </w:rPr>
        <w:tab/>
        <w:t>___0</w:t>
      </w:r>
      <w:r w:rsidR="000863FD" w:rsidRPr="000863FD">
        <w:rPr>
          <w:b/>
          <w:sz w:val="24"/>
          <w:szCs w:val="24"/>
          <w:u w:val="single"/>
        </w:rPr>
        <w:t>.49</w:t>
      </w:r>
      <w:r w:rsidRPr="000863FD">
        <w:rPr>
          <w:b/>
          <w:sz w:val="24"/>
          <w:szCs w:val="24"/>
          <w:u w:val="single"/>
        </w:rPr>
        <w:t xml:space="preserve"> </w:t>
      </w:r>
      <w:r w:rsidR="000863FD" w:rsidRPr="000863FD">
        <w:rPr>
          <w:sz w:val="24"/>
          <w:szCs w:val="24"/>
        </w:rPr>
        <w:t>87/</w:t>
      </w:r>
      <w:r w:rsidR="000863FD">
        <w:rPr>
          <w:sz w:val="24"/>
          <w:szCs w:val="24"/>
        </w:rPr>
        <w:t>179=0.49</w:t>
      </w:r>
    </w:p>
    <w:p w14:paraId="78C71043" w14:textId="77777777" w:rsidR="00DE24A3" w:rsidRDefault="00DE24A3" w:rsidP="00DE24A3">
      <w:pPr>
        <w:numPr>
          <w:ilvl w:val="0"/>
          <w:numId w:val="27"/>
        </w:numPr>
        <w:autoSpaceDE w:val="0"/>
        <w:autoSpaceDN w:val="0"/>
        <w:adjustRightInd w:val="0"/>
        <w:spacing w:before="240"/>
        <w:rPr>
          <w:sz w:val="24"/>
          <w:szCs w:val="24"/>
        </w:rPr>
      </w:pPr>
      <w:commentRangeStart w:id="11"/>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14:paraId="07C7D527"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commentRangeEnd w:id="11"/>
      <w:r w:rsidR="00E304CF">
        <w:rPr>
          <w:rStyle w:val="CommentReference"/>
        </w:rPr>
        <w:commentReference w:id="11"/>
      </w:r>
      <w:r w:rsidR="00E216F7">
        <w:rPr>
          <w:sz w:val="24"/>
          <w:szCs w:val="24"/>
        </w:rPr>
        <w:tab/>
      </w:r>
      <w:r w:rsidR="00E216F7" w:rsidRPr="00E216F7">
        <w:rPr>
          <w:b/>
          <w:sz w:val="24"/>
          <w:szCs w:val="24"/>
          <w:u w:val="single"/>
        </w:rPr>
        <w:t>____179</w:t>
      </w:r>
    </w:p>
    <w:p w14:paraId="1848E18F"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E216F7">
        <w:rPr>
          <w:sz w:val="24"/>
          <w:szCs w:val="24"/>
        </w:rPr>
        <w:tab/>
      </w:r>
      <w:r w:rsidR="00E216F7" w:rsidRPr="00E216F7">
        <w:rPr>
          <w:b/>
          <w:sz w:val="24"/>
          <w:szCs w:val="24"/>
          <w:u w:val="single"/>
        </w:rPr>
        <w:t>____838</w:t>
      </w:r>
    </w:p>
    <w:p w14:paraId="3F01DAC1" w14:textId="77777777" w:rsidR="00E216F7" w:rsidRDefault="00E216F7" w:rsidP="00E216F7">
      <w:pPr>
        <w:tabs>
          <w:tab w:val="right" w:pos="9630"/>
        </w:tabs>
        <w:autoSpaceDE w:val="0"/>
        <w:autoSpaceDN w:val="0"/>
        <w:adjustRightInd w:val="0"/>
        <w:spacing w:after="120"/>
        <w:ind w:left="1440"/>
        <w:rPr>
          <w:sz w:val="24"/>
          <w:szCs w:val="24"/>
        </w:rPr>
      </w:pPr>
      <w:r>
        <w:rPr>
          <w:sz w:val="24"/>
          <w:szCs w:val="24"/>
        </w:rPr>
        <w:t>150000/179=837.99</w:t>
      </w:r>
    </w:p>
    <w:p w14:paraId="4531F39B"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sidR="00E216F7">
        <w:rPr>
          <w:sz w:val="24"/>
          <w:szCs w:val="24"/>
        </w:rPr>
        <w:tab/>
      </w:r>
      <w:r w:rsidR="00E216F7" w:rsidRPr="00E216F7">
        <w:rPr>
          <w:b/>
          <w:sz w:val="24"/>
          <w:szCs w:val="24"/>
          <w:u w:val="single"/>
        </w:rPr>
        <w:t>__95.2%</w:t>
      </w:r>
    </w:p>
    <w:p w14:paraId="285B64D1" w14:textId="77777777" w:rsidR="00E216F7" w:rsidRDefault="00E216F7" w:rsidP="00E216F7">
      <w:pPr>
        <w:tabs>
          <w:tab w:val="right" w:pos="9630"/>
        </w:tabs>
        <w:autoSpaceDE w:val="0"/>
        <w:autoSpaceDN w:val="0"/>
        <w:adjustRightInd w:val="0"/>
        <w:spacing w:after="120"/>
        <w:ind w:left="1440"/>
        <w:rPr>
          <w:sz w:val="24"/>
          <w:szCs w:val="24"/>
        </w:rPr>
      </w:pPr>
      <w:r w:rsidRPr="00EC2DD6">
        <w:rPr>
          <w:position w:val="-34"/>
          <w:sz w:val="24"/>
          <w:szCs w:val="24"/>
        </w:rPr>
        <w:object w:dxaOrig="6560" w:dyaOrig="800" w14:anchorId="2879312A">
          <v:shape id="_x0000_i1038" type="#_x0000_t75" style="width:327.75pt;height:39.75pt" o:ole="">
            <v:imagedata r:id="rId35" o:title=""/>
          </v:shape>
          <o:OLEObject Type="Embed" ProgID="Equation.3" ShapeID="_x0000_i1038" DrawAspect="Content" ObjectID="_1443547815" r:id="rId36"/>
        </w:object>
      </w:r>
    </w:p>
    <w:p w14:paraId="553761CB"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lastRenderedPageBreak/>
        <w:t>How many confirmatory RCTs will be for truly beneficial drugs?</w:t>
      </w:r>
      <w:r w:rsidRPr="00324C51">
        <w:rPr>
          <w:sz w:val="24"/>
          <w:szCs w:val="24"/>
        </w:rPr>
        <w:t xml:space="preserve"> </w:t>
      </w:r>
      <w:r w:rsidR="00E216F7">
        <w:rPr>
          <w:sz w:val="24"/>
          <w:szCs w:val="24"/>
        </w:rPr>
        <w:tab/>
      </w:r>
      <w:r w:rsidR="00E216F7" w:rsidRPr="00E216F7">
        <w:rPr>
          <w:b/>
          <w:sz w:val="24"/>
          <w:szCs w:val="24"/>
          <w:u w:val="single"/>
        </w:rPr>
        <w:t>_____87</w:t>
      </w:r>
    </w:p>
    <w:p w14:paraId="48AF879B"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Pr="00311F10">
        <w:rPr>
          <w:b/>
          <w:sz w:val="24"/>
          <w:szCs w:val="24"/>
          <w:u w:val="single"/>
        </w:rPr>
        <w:t>_____</w:t>
      </w:r>
      <w:r w:rsidR="00311F10" w:rsidRPr="00311F10">
        <w:rPr>
          <w:b/>
          <w:sz w:val="24"/>
          <w:szCs w:val="24"/>
          <w:u w:val="single"/>
        </w:rPr>
        <w:t>83</w:t>
      </w:r>
    </w:p>
    <w:p w14:paraId="10F21D81" w14:textId="77777777" w:rsidR="00E216F7" w:rsidRDefault="00311F10" w:rsidP="00E216F7">
      <w:pPr>
        <w:tabs>
          <w:tab w:val="right" w:pos="9630"/>
        </w:tabs>
        <w:autoSpaceDE w:val="0"/>
        <w:autoSpaceDN w:val="0"/>
        <w:adjustRightInd w:val="0"/>
        <w:spacing w:after="120"/>
        <w:ind w:left="1440"/>
        <w:rPr>
          <w:sz w:val="24"/>
          <w:szCs w:val="24"/>
        </w:rPr>
      </w:pPr>
      <w:r>
        <w:rPr>
          <w:sz w:val="24"/>
          <w:szCs w:val="24"/>
        </w:rPr>
        <w:t>87*.952=82.85</w:t>
      </w:r>
    </w:p>
    <w:p w14:paraId="33628953" w14:textId="77777777" w:rsidR="00DE24A3" w:rsidRDefault="00DE24A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sidR="00311F10">
        <w:rPr>
          <w:sz w:val="24"/>
          <w:szCs w:val="24"/>
        </w:rPr>
        <w:tab/>
      </w:r>
      <w:r w:rsidR="00311F10" w:rsidRPr="00311F10">
        <w:rPr>
          <w:b/>
          <w:sz w:val="24"/>
          <w:szCs w:val="24"/>
          <w:u w:val="single"/>
        </w:rPr>
        <w:t>_____92</w:t>
      </w:r>
    </w:p>
    <w:p w14:paraId="663AF61D"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w:t>
      </w:r>
      <w:r w:rsidR="00311F10">
        <w:rPr>
          <w:sz w:val="24"/>
          <w:szCs w:val="24"/>
        </w:rPr>
        <w:t>ave significant results?</w:t>
      </w:r>
      <w:r w:rsidR="00311F10">
        <w:rPr>
          <w:sz w:val="24"/>
          <w:szCs w:val="24"/>
        </w:rPr>
        <w:tab/>
      </w:r>
      <w:r w:rsidR="00311F10" w:rsidRPr="00311F10">
        <w:rPr>
          <w:b/>
          <w:sz w:val="24"/>
          <w:szCs w:val="24"/>
        </w:rPr>
        <w:t>______2</w:t>
      </w:r>
    </w:p>
    <w:p w14:paraId="7F00A2E1" w14:textId="77777777" w:rsidR="00311F10" w:rsidRDefault="00311F10" w:rsidP="00311F10">
      <w:pPr>
        <w:tabs>
          <w:tab w:val="right" w:pos="9630"/>
        </w:tabs>
        <w:autoSpaceDE w:val="0"/>
        <w:autoSpaceDN w:val="0"/>
        <w:adjustRightInd w:val="0"/>
        <w:spacing w:after="120"/>
        <w:ind w:left="1440"/>
        <w:rPr>
          <w:sz w:val="24"/>
          <w:szCs w:val="24"/>
        </w:rPr>
      </w:pPr>
      <w:r>
        <w:rPr>
          <w:sz w:val="24"/>
          <w:szCs w:val="24"/>
        </w:rPr>
        <w:t>92*.025=2.3</w:t>
      </w:r>
    </w:p>
    <w:p w14:paraId="5675849A"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w:t>
      </w:r>
      <w:r w:rsidR="00311F10">
        <w:rPr>
          <w:sz w:val="24"/>
          <w:szCs w:val="24"/>
        </w:rPr>
        <w:t>ave significant results?</w:t>
      </w:r>
      <w:r w:rsidR="00311F10">
        <w:rPr>
          <w:sz w:val="24"/>
          <w:szCs w:val="24"/>
        </w:rPr>
        <w:tab/>
      </w:r>
      <w:r w:rsidR="00311F10" w:rsidRPr="00311F10">
        <w:rPr>
          <w:b/>
          <w:sz w:val="24"/>
          <w:szCs w:val="24"/>
          <w:u w:val="single"/>
        </w:rPr>
        <w:t>_____85</w:t>
      </w:r>
    </w:p>
    <w:p w14:paraId="756CF351"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w:t>
      </w:r>
      <w:r w:rsidR="00311F10">
        <w:rPr>
          <w:sz w:val="24"/>
          <w:szCs w:val="24"/>
        </w:rPr>
        <w:t>ill be truly beneficial?</w:t>
      </w:r>
      <w:r w:rsidR="00311F10">
        <w:rPr>
          <w:sz w:val="24"/>
          <w:szCs w:val="24"/>
        </w:rPr>
        <w:tab/>
      </w:r>
      <w:r w:rsidR="00311F10" w:rsidRPr="00311F10">
        <w:rPr>
          <w:b/>
          <w:sz w:val="24"/>
          <w:szCs w:val="24"/>
          <w:u w:val="single"/>
        </w:rPr>
        <w:t>___.977</w:t>
      </w:r>
      <w:r w:rsidRPr="00311F10">
        <w:rPr>
          <w:b/>
          <w:sz w:val="24"/>
          <w:szCs w:val="24"/>
          <w:u w:val="single"/>
        </w:rPr>
        <w:t xml:space="preserve"> </w:t>
      </w:r>
    </w:p>
    <w:p w14:paraId="6FBF4F6D" w14:textId="77777777" w:rsidR="00311F10" w:rsidRPr="00FD2462" w:rsidRDefault="00311F10" w:rsidP="00311F10">
      <w:pPr>
        <w:tabs>
          <w:tab w:val="right" w:pos="9630"/>
        </w:tabs>
        <w:autoSpaceDE w:val="0"/>
        <w:autoSpaceDN w:val="0"/>
        <w:adjustRightInd w:val="0"/>
        <w:spacing w:after="120"/>
        <w:ind w:left="1440"/>
        <w:rPr>
          <w:sz w:val="24"/>
          <w:szCs w:val="24"/>
        </w:rPr>
      </w:pPr>
      <w:r>
        <w:rPr>
          <w:sz w:val="24"/>
          <w:szCs w:val="24"/>
        </w:rPr>
        <w:t>85/87=.977</w:t>
      </w:r>
    </w:p>
    <w:p w14:paraId="1957031C" w14:textId="77777777" w:rsidR="00941F08" w:rsidRDefault="00941F08" w:rsidP="00941F08">
      <w:pPr>
        <w:autoSpaceDE w:val="0"/>
        <w:autoSpaceDN w:val="0"/>
        <w:adjustRightInd w:val="0"/>
        <w:rPr>
          <w:sz w:val="24"/>
          <w:szCs w:val="24"/>
        </w:rPr>
      </w:pPr>
      <w:r>
        <w:rPr>
          <w:b/>
          <w:bCs/>
          <w:i/>
          <w:iCs/>
          <w:sz w:val="24"/>
          <w:szCs w:val="24"/>
          <w:u w:val="single"/>
        </w:rPr>
        <w:t>Comparisons</w:t>
      </w:r>
    </w:p>
    <w:p w14:paraId="3A1EFC0D" w14:textId="77777777" w:rsidR="00941F08" w:rsidRDefault="00941F08" w:rsidP="00941F08">
      <w:pPr>
        <w:autoSpaceDE w:val="0"/>
        <w:autoSpaceDN w:val="0"/>
        <w:adjustRightInd w:val="0"/>
        <w:rPr>
          <w:sz w:val="24"/>
          <w:szCs w:val="24"/>
        </w:rPr>
      </w:pPr>
    </w:p>
    <w:p w14:paraId="51B83F03" w14:textId="77777777" w:rsidR="00941F08" w:rsidRDefault="00941F08" w:rsidP="00941F08">
      <w:pPr>
        <w:numPr>
          <w:ilvl w:val="0"/>
          <w:numId w:val="27"/>
        </w:numPr>
        <w:autoSpaceDE w:val="0"/>
        <w:autoSpaceDN w:val="0"/>
        <w:adjustRightInd w:val="0"/>
        <w:rPr>
          <w:sz w:val="24"/>
          <w:szCs w:val="24"/>
        </w:rPr>
      </w:pPr>
      <w:commentRangeStart w:id="12"/>
      <w:r>
        <w:rPr>
          <w:sz w:val="24"/>
          <w:szCs w:val="24"/>
        </w:rPr>
        <w:t>Of the 5 different strategies considered (problems 1, 2, 3, 4 and 5, or 6 and 7) which do you think best and why?</w:t>
      </w:r>
      <w:commentRangeEnd w:id="12"/>
      <w:r w:rsidR="00D36FC2">
        <w:rPr>
          <w:rStyle w:val="CommentReference"/>
        </w:rPr>
        <w:commentReference w:id="12"/>
      </w:r>
    </w:p>
    <w:p w14:paraId="24562A16" w14:textId="77777777" w:rsidR="00310A66" w:rsidRDefault="00310A66" w:rsidP="00310A66">
      <w:pPr>
        <w:autoSpaceDE w:val="0"/>
        <w:autoSpaceDN w:val="0"/>
        <w:adjustRightInd w:val="0"/>
        <w:ind w:left="360"/>
        <w:rPr>
          <w:sz w:val="24"/>
          <w:szCs w:val="24"/>
        </w:rPr>
      </w:pPr>
    </w:p>
    <w:p w14:paraId="18995939" w14:textId="77777777" w:rsidR="00BC2C22" w:rsidRPr="00121C04" w:rsidRDefault="00BC2C22" w:rsidP="00310A66">
      <w:pPr>
        <w:autoSpaceDE w:val="0"/>
        <w:autoSpaceDN w:val="0"/>
        <w:adjustRightInd w:val="0"/>
        <w:ind w:left="360"/>
        <w:rPr>
          <w:b/>
          <w:sz w:val="24"/>
          <w:szCs w:val="24"/>
        </w:rPr>
      </w:pPr>
      <w:commentRangeStart w:id="13"/>
      <w:r w:rsidRPr="00121C04">
        <w:rPr>
          <w:b/>
          <w:sz w:val="24"/>
          <w:szCs w:val="24"/>
        </w:rPr>
        <w:t>Certainly, the two-stage confirmatory strategy seen in 4&amp;5 and 6&amp;7 performs dramatically better than the one stage strategy seen in problems 1</w:t>
      </w:r>
      <w:proofErr w:type="gramStart"/>
      <w:r w:rsidRPr="00121C04">
        <w:rPr>
          <w:b/>
          <w:sz w:val="24"/>
          <w:szCs w:val="24"/>
        </w:rPr>
        <w:t>,2</w:t>
      </w:r>
      <w:proofErr w:type="gramEnd"/>
      <w:r w:rsidRPr="00121C04">
        <w:rPr>
          <w:b/>
          <w:sz w:val="24"/>
          <w:szCs w:val="24"/>
        </w:rPr>
        <w:t>, and 3. This is primarily due to many fewer truly ineffective drugs being approved in the two stage process. However, the two stage process still approves most (and sometimes even more) of the truly effective drugs.</w:t>
      </w:r>
      <w:r w:rsidR="00A66647" w:rsidRPr="00121C04">
        <w:rPr>
          <w:b/>
          <w:sz w:val="24"/>
          <w:szCs w:val="24"/>
        </w:rPr>
        <w:t xml:space="preserve"> The proportion of drugs approved under the two stage process which are truly effective is dramatically better with the two stage process.</w:t>
      </w:r>
      <w:commentRangeEnd w:id="13"/>
      <w:r w:rsidR="008E243A">
        <w:rPr>
          <w:rStyle w:val="CommentReference"/>
        </w:rPr>
        <w:commentReference w:id="13"/>
      </w:r>
    </w:p>
    <w:p w14:paraId="4E00A145" w14:textId="77777777" w:rsidR="00BC2C22" w:rsidRPr="00121C04" w:rsidRDefault="00BC2C22" w:rsidP="00310A66">
      <w:pPr>
        <w:autoSpaceDE w:val="0"/>
        <w:autoSpaceDN w:val="0"/>
        <w:adjustRightInd w:val="0"/>
        <w:ind w:left="360"/>
        <w:rPr>
          <w:b/>
          <w:sz w:val="24"/>
          <w:szCs w:val="24"/>
        </w:rPr>
      </w:pPr>
    </w:p>
    <w:p w14:paraId="0937AB70" w14:textId="77777777" w:rsidR="00BC2C22" w:rsidRPr="00121C04" w:rsidRDefault="00BC2C22" w:rsidP="00310A66">
      <w:pPr>
        <w:autoSpaceDE w:val="0"/>
        <w:autoSpaceDN w:val="0"/>
        <w:adjustRightInd w:val="0"/>
        <w:ind w:left="360"/>
        <w:rPr>
          <w:b/>
          <w:sz w:val="24"/>
          <w:szCs w:val="24"/>
        </w:rPr>
      </w:pPr>
      <w:r w:rsidRPr="00121C04">
        <w:rPr>
          <w:b/>
          <w:sz w:val="24"/>
          <w:szCs w:val="24"/>
        </w:rPr>
        <w:t xml:space="preserve">I would argue that the strategy seen in problems 4 &amp; 5 represents the best strategy.  Under this strategy, an almost equal number of truly effective drugs are approved compared to the strategy seen in 6&amp;7 (81 v 83). The number of expected truly ineffective drugs is also close (2 </w:t>
      </w:r>
      <w:proofErr w:type="spellStart"/>
      <w:r w:rsidRPr="00121C04">
        <w:rPr>
          <w:b/>
          <w:sz w:val="24"/>
          <w:szCs w:val="24"/>
        </w:rPr>
        <w:t>vs</w:t>
      </w:r>
      <w:proofErr w:type="spellEnd"/>
      <w:r w:rsidRPr="00121C04">
        <w:rPr>
          <w:b/>
          <w:sz w:val="24"/>
          <w:szCs w:val="24"/>
        </w:rPr>
        <w:t xml:space="preserve"> 2.3). When expected numbers are not rounded to the</w:t>
      </w:r>
      <w:r w:rsidR="00A66647" w:rsidRPr="00121C04">
        <w:rPr>
          <w:b/>
          <w:sz w:val="24"/>
          <w:szCs w:val="24"/>
        </w:rPr>
        <w:t xml:space="preserve"> nearest whole number, the strategy seen in problems 4 &amp; 5 yields the highest proportion of drugs approved which are truly effective (98% </w:t>
      </w:r>
      <w:proofErr w:type="spellStart"/>
      <w:r w:rsidR="00A66647" w:rsidRPr="00121C04">
        <w:rPr>
          <w:b/>
          <w:sz w:val="24"/>
          <w:szCs w:val="24"/>
        </w:rPr>
        <w:t>vs</w:t>
      </w:r>
      <w:proofErr w:type="spellEnd"/>
      <w:r w:rsidR="00A66647" w:rsidRPr="00121C04">
        <w:rPr>
          <w:b/>
          <w:sz w:val="24"/>
          <w:szCs w:val="24"/>
        </w:rPr>
        <w:t xml:space="preserve"> 97%). I think this is the best choice, but these two strategies yield very similar results and arguments for the strategy in 6&amp;7 might also be persuasive.</w:t>
      </w:r>
    </w:p>
    <w:p w14:paraId="37B89339" w14:textId="77777777" w:rsidR="00BC2C22" w:rsidRDefault="00BC2C22" w:rsidP="00310A66">
      <w:pPr>
        <w:autoSpaceDE w:val="0"/>
        <w:autoSpaceDN w:val="0"/>
        <w:adjustRightInd w:val="0"/>
        <w:ind w:left="360"/>
        <w:rPr>
          <w:sz w:val="24"/>
          <w:szCs w:val="24"/>
        </w:rPr>
      </w:pPr>
    </w:p>
    <w:p w14:paraId="3EF4B9A3" w14:textId="77777777" w:rsidR="00310A66" w:rsidRPr="00941F08" w:rsidRDefault="00310A66" w:rsidP="00941F08">
      <w:pPr>
        <w:numPr>
          <w:ilvl w:val="0"/>
          <w:numId w:val="27"/>
        </w:numPr>
        <w:autoSpaceDE w:val="0"/>
        <w:autoSpaceDN w:val="0"/>
        <w:adjustRightInd w:val="0"/>
        <w:rPr>
          <w:sz w:val="24"/>
          <w:szCs w:val="24"/>
        </w:rPr>
      </w:pPr>
      <w:commentRangeStart w:id="14"/>
      <w:r>
        <w:rPr>
          <w:sz w:val="24"/>
          <w:szCs w:val="24"/>
        </w:rPr>
        <w:t>The above exercises considered “drug discovery” with randomized clinical trials. What additional issues have to be considered when we are using observational data to explore and try to confirm risk factors for particular diseases?</w:t>
      </w:r>
      <w:commentRangeEnd w:id="14"/>
      <w:r w:rsidR="00672ADC">
        <w:rPr>
          <w:rStyle w:val="CommentReference"/>
        </w:rPr>
        <w:commentReference w:id="14"/>
      </w:r>
    </w:p>
    <w:p w14:paraId="4D828A71" w14:textId="77777777" w:rsidR="006943A7" w:rsidRDefault="006943A7" w:rsidP="00941F08">
      <w:pPr>
        <w:autoSpaceDE w:val="0"/>
        <w:autoSpaceDN w:val="0"/>
        <w:adjustRightInd w:val="0"/>
      </w:pPr>
    </w:p>
    <w:p w14:paraId="2405DDEE" w14:textId="77777777" w:rsidR="00693DB7" w:rsidRDefault="00693DB7" w:rsidP="00693DB7">
      <w:pPr>
        <w:autoSpaceDE w:val="0"/>
        <w:autoSpaceDN w:val="0"/>
        <w:adjustRightInd w:val="0"/>
        <w:ind w:left="360"/>
        <w:rPr>
          <w:b/>
        </w:rPr>
      </w:pPr>
      <w:commentRangeStart w:id="15"/>
      <w:r>
        <w:rPr>
          <w:b/>
        </w:rPr>
        <w:t xml:space="preserve">When using observational data, there are other factors which need to be considered.  Randomization (especially in these very large studies) nicely makes it so we do not need to worry about confounding.  We can assume that in randomized studies that significant results are indeed caused by the treatment at some level of proximity (or are false positives).  However, we observational studies the association could be confounded, making it more difficult to determine causative relationships, and complicating the statistical techniques needed to analyze data.  Effect modification can also be more difficult to address in observational studies.  Observational studies should be carefully crafted in terms of eligibility requirements, to minimize confounding and effect modification </w:t>
      </w:r>
      <w:commentRangeEnd w:id="15"/>
      <w:r w:rsidR="008E243A">
        <w:rPr>
          <w:rStyle w:val="CommentReference"/>
        </w:rPr>
        <w:commentReference w:id="15"/>
      </w:r>
    </w:p>
    <w:p w14:paraId="101FB4E0" w14:textId="77777777" w:rsidR="00693DB7" w:rsidRDefault="00693DB7" w:rsidP="00693DB7">
      <w:pPr>
        <w:autoSpaceDE w:val="0"/>
        <w:autoSpaceDN w:val="0"/>
        <w:adjustRightInd w:val="0"/>
        <w:ind w:left="360"/>
        <w:rPr>
          <w:b/>
        </w:rPr>
      </w:pPr>
    </w:p>
    <w:p w14:paraId="2B6ABECE" w14:textId="77777777" w:rsidR="00693DB7" w:rsidRPr="00693DB7" w:rsidRDefault="00693DB7" w:rsidP="00693DB7">
      <w:pPr>
        <w:autoSpaceDE w:val="0"/>
        <w:autoSpaceDN w:val="0"/>
        <w:adjustRightInd w:val="0"/>
        <w:ind w:left="360"/>
        <w:rPr>
          <w:b/>
        </w:rPr>
      </w:pPr>
      <w:r>
        <w:rPr>
          <w:b/>
        </w:rPr>
        <w:t xml:space="preserve">As a result, many more confirmatory studies are needed before conclusions reached from observational studies should be trusted. </w:t>
      </w:r>
    </w:p>
    <w:sectPr w:rsidR="00693DB7" w:rsidRPr="00693DB7" w:rsidSect="00030C7F">
      <w:headerReference w:type="default" r:id="rId37"/>
      <w:pgSz w:w="12240" w:h="15840"/>
      <w:pgMar w:top="1080" w:right="1440" w:bottom="1440" w:left="108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2B34900D" w14:textId="47ED4532" w:rsidR="008E243A" w:rsidRDefault="008E243A">
      <w:pPr>
        <w:pStyle w:val="CommentText"/>
      </w:pPr>
      <w:r>
        <w:rPr>
          <w:rStyle w:val="CommentReference"/>
        </w:rPr>
        <w:annotationRef/>
      </w:r>
      <w:r>
        <w:t>TA grade: 45/50</w:t>
      </w:r>
    </w:p>
  </w:comment>
  <w:comment w:id="1" w:author="Author" w:initials="A">
    <w:p w14:paraId="40464E97" w14:textId="5A698FBA" w:rsidR="00950DBA" w:rsidRDefault="00950DBA">
      <w:pPr>
        <w:pStyle w:val="CommentText"/>
      </w:pPr>
      <w:r>
        <w:rPr>
          <w:rStyle w:val="CommentReference"/>
        </w:rPr>
        <w:annotationRef/>
      </w:r>
      <w:r>
        <w:t>TOTAL: 47/50</w:t>
      </w:r>
    </w:p>
  </w:comment>
  <w:comment w:id="5" w:author="Author" w:initials="A">
    <w:p w14:paraId="355B3229" w14:textId="7CFE494B" w:rsidR="00B70DA3" w:rsidRDefault="00B70DA3">
      <w:pPr>
        <w:pStyle w:val="CommentText"/>
      </w:pPr>
      <w:r>
        <w:rPr>
          <w:rStyle w:val="CommentReference"/>
        </w:rPr>
        <w:annotationRef/>
      </w:r>
      <w:r>
        <w:t>Correct. Some small differences from the key due to rounding.</w:t>
      </w:r>
    </w:p>
  </w:comment>
  <w:comment w:id="7" w:author="Author" w:initials="A">
    <w:p w14:paraId="3F7C07CE" w14:textId="57D3EFA1" w:rsidR="00B70DA3" w:rsidRDefault="00B70DA3">
      <w:pPr>
        <w:pStyle w:val="CommentText"/>
      </w:pPr>
      <w:r>
        <w:rPr>
          <w:rStyle w:val="CommentReference"/>
        </w:rPr>
        <w:annotationRef/>
      </w:r>
      <w:r>
        <w:t>Correct</w:t>
      </w:r>
    </w:p>
  </w:comment>
  <w:comment w:id="8" w:author="Author" w:initials="A">
    <w:p w14:paraId="7060DBBD" w14:textId="1BDE4FB8" w:rsidR="00BC7B46" w:rsidRDefault="00BC7B46">
      <w:pPr>
        <w:pStyle w:val="CommentText"/>
      </w:pPr>
      <w:r>
        <w:rPr>
          <w:rStyle w:val="CommentReference"/>
        </w:rPr>
        <w:annotationRef/>
      </w:r>
      <w:r>
        <w:t>Correct</w:t>
      </w:r>
    </w:p>
  </w:comment>
  <w:comment w:id="9" w:author="Author" w:initials="A">
    <w:p w14:paraId="686EFC30" w14:textId="4B1314AE" w:rsidR="00BC7B46" w:rsidRDefault="00BC7B46">
      <w:pPr>
        <w:pStyle w:val="CommentText"/>
      </w:pPr>
      <w:r>
        <w:rPr>
          <w:rStyle w:val="CommentReference"/>
        </w:rPr>
        <w:annotationRef/>
      </w:r>
      <w:r>
        <w:t>Correct</w:t>
      </w:r>
    </w:p>
  </w:comment>
  <w:comment w:id="10" w:author="Author" w:initials="A">
    <w:p w14:paraId="0233F4B6" w14:textId="77DE72CD" w:rsidR="00E304CF" w:rsidRDefault="00E304CF">
      <w:pPr>
        <w:pStyle w:val="CommentText"/>
      </w:pPr>
      <w:r>
        <w:rPr>
          <w:rStyle w:val="CommentReference"/>
        </w:rPr>
        <w:annotationRef/>
      </w:r>
      <w:r>
        <w:t>Correct</w:t>
      </w:r>
    </w:p>
  </w:comment>
  <w:comment w:id="11" w:author="Author" w:initials="A">
    <w:p w14:paraId="49C4FDED" w14:textId="5D48CAE6" w:rsidR="00E304CF" w:rsidRDefault="00E304CF">
      <w:pPr>
        <w:pStyle w:val="CommentText"/>
      </w:pPr>
      <w:r>
        <w:rPr>
          <w:rStyle w:val="CommentReference"/>
        </w:rPr>
        <w:annotationRef/>
      </w:r>
      <w:r>
        <w:t>Correct</w:t>
      </w:r>
    </w:p>
  </w:comment>
  <w:comment w:id="12" w:author="Author" w:initials="A">
    <w:p w14:paraId="0002B2FF" w14:textId="07781017" w:rsidR="00D36FC2" w:rsidRDefault="00D36FC2">
      <w:pPr>
        <w:pStyle w:val="CommentText"/>
      </w:pPr>
      <w:r>
        <w:rPr>
          <w:rStyle w:val="CommentReference"/>
        </w:rPr>
        <w:annotationRef/>
      </w:r>
      <w:r>
        <w:t>7/10</w:t>
      </w:r>
    </w:p>
    <w:p w14:paraId="2BB860A7" w14:textId="77777777" w:rsidR="00D36FC2" w:rsidRDefault="00D36FC2">
      <w:pPr>
        <w:pStyle w:val="CommentText"/>
      </w:pPr>
      <w:r>
        <w:t>The final answer was not correct. Strategy E/6&amp;7) was the best strategy according to the key (- 1 point)</w:t>
      </w:r>
    </w:p>
    <w:p w14:paraId="45C80422" w14:textId="456A0064" w:rsidR="00D36FC2" w:rsidRDefault="00D36FC2">
      <w:pPr>
        <w:pStyle w:val="CommentText"/>
      </w:pPr>
      <w:r>
        <w:t>The answer did not list all of the points related to use of personal resources (-2 points)</w:t>
      </w:r>
    </w:p>
  </w:comment>
  <w:comment w:id="13" w:author="Author" w:initials="A">
    <w:p w14:paraId="74FF26F5" w14:textId="77F86F19" w:rsidR="008E243A" w:rsidRDefault="008E243A">
      <w:pPr>
        <w:pStyle w:val="CommentText"/>
      </w:pPr>
      <w:r>
        <w:rPr>
          <w:rStyle w:val="CommentReference"/>
        </w:rPr>
        <w:annotationRef/>
      </w:r>
      <w:r>
        <w:t xml:space="preserve">TA grade: 8/10 </w:t>
      </w:r>
    </w:p>
    <w:p w14:paraId="4DE226D4" w14:textId="77777777" w:rsidR="008E243A" w:rsidRDefault="008E243A">
      <w:pPr>
        <w:pStyle w:val="CommentText"/>
      </w:pPr>
    </w:p>
    <w:p w14:paraId="10CB1B5B" w14:textId="2284D9F6" w:rsidR="008E243A" w:rsidRDefault="008E243A">
      <w:pPr>
        <w:pStyle w:val="CommentText"/>
      </w:pPr>
      <w:r>
        <w:t>Good answer, just missing a couple points Scott was looking for.</w:t>
      </w:r>
    </w:p>
  </w:comment>
  <w:comment w:id="14" w:author="Author" w:initials="A">
    <w:p w14:paraId="6932B72C" w14:textId="3DCE78D3" w:rsidR="004A332B" w:rsidRDefault="00672ADC" w:rsidP="004A332B">
      <w:pPr>
        <w:autoSpaceDE w:val="0"/>
        <w:autoSpaceDN w:val="0"/>
        <w:adjustRightInd w:val="0"/>
        <w:rPr>
          <w:b/>
          <w:bCs/>
          <w:sz w:val="24"/>
          <w:szCs w:val="24"/>
        </w:rPr>
      </w:pPr>
      <w:r>
        <w:rPr>
          <w:rStyle w:val="CommentReference"/>
        </w:rPr>
        <w:annotationRef/>
      </w:r>
      <w:r w:rsidR="004A332B">
        <w:rPr>
          <w:b/>
          <w:bCs/>
          <w:sz w:val="24"/>
          <w:szCs w:val="24"/>
        </w:rPr>
        <w:t xml:space="preserve">Correct </w:t>
      </w:r>
    </w:p>
    <w:p w14:paraId="1E47A293" w14:textId="3165DB44" w:rsidR="004A332B" w:rsidRDefault="004A332B" w:rsidP="00672ADC">
      <w:pPr>
        <w:autoSpaceDE w:val="0"/>
        <w:autoSpaceDN w:val="0"/>
        <w:adjustRightInd w:val="0"/>
        <w:rPr>
          <w:b/>
          <w:bCs/>
          <w:sz w:val="24"/>
          <w:szCs w:val="24"/>
        </w:rPr>
      </w:pPr>
    </w:p>
    <w:p w14:paraId="5133F4DD" w14:textId="032F6C73" w:rsidR="004A332B" w:rsidRDefault="004A332B" w:rsidP="00672ADC">
      <w:pPr>
        <w:autoSpaceDE w:val="0"/>
        <w:autoSpaceDN w:val="0"/>
        <w:adjustRightInd w:val="0"/>
        <w:rPr>
          <w:b/>
          <w:bCs/>
          <w:sz w:val="24"/>
          <w:szCs w:val="24"/>
        </w:rPr>
      </w:pPr>
      <w:r>
        <w:rPr>
          <w:b/>
          <w:bCs/>
          <w:sz w:val="24"/>
          <w:szCs w:val="24"/>
        </w:rPr>
        <w:t>Note the following, from the key:</w:t>
      </w:r>
    </w:p>
    <w:p w14:paraId="5F65AECA" w14:textId="77777777" w:rsidR="004A332B" w:rsidRDefault="004A332B" w:rsidP="00672ADC">
      <w:pPr>
        <w:autoSpaceDE w:val="0"/>
        <w:autoSpaceDN w:val="0"/>
        <w:adjustRightInd w:val="0"/>
        <w:rPr>
          <w:b/>
          <w:bCs/>
          <w:sz w:val="24"/>
          <w:szCs w:val="24"/>
        </w:rPr>
      </w:pPr>
    </w:p>
    <w:p w14:paraId="64C5F844" w14:textId="3B075C26" w:rsidR="004A332B" w:rsidRDefault="004A332B" w:rsidP="004A332B">
      <w:pPr>
        <w:autoSpaceDE w:val="0"/>
        <w:autoSpaceDN w:val="0"/>
        <w:adjustRightInd w:val="0"/>
        <w:rPr>
          <w:b/>
          <w:bCs/>
          <w:sz w:val="24"/>
          <w:szCs w:val="24"/>
        </w:rPr>
      </w:pPr>
      <w:r>
        <w:rPr>
          <w:b/>
          <w:bCs/>
          <w:sz w:val="24"/>
          <w:szCs w:val="24"/>
        </w:rPr>
        <w:t>“Of course, even RCT suffer from the possibility that some experimental intervention merely</w:t>
      </w:r>
    </w:p>
    <w:p w14:paraId="19D2466F" w14:textId="77777777" w:rsidR="004A332B" w:rsidRDefault="004A332B" w:rsidP="004A332B">
      <w:pPr>
        <w:autoSpaceDE w:val="0"/>
        <w:autoSpaceDN w:val="0"/>
        <w:adjustRightInd w:val="0"/>
        <w:rPr>
          <w:b/>
          <w:bCs/>
          <w:sz w:val="24"/>
          <w:szCs w:val="24"/>
        </w:rPr>
      </w:pPr>
      <w:proofErr w:type="gramStart"/>
      <w:r>
        <w:rPr>
          <w:b/>
          <w:bCs/>
          <w:sz w:val="24"/>
          <w:szCs w:val="24"/>
        </w:rPr>
        <w:t>leads</w:t>
      </w:r>
      <w:proofErr w:type="gramEnd"/>
      <w:r>
        <w:rPr>
          <w:b/>
          <w:bCs/>
          <w:sz w:val="24"/>
          <w:szCs w:val="24"/>
        </w:rPr>
        <w:t xml:space="preserve"> to the use of other truly effective interventions. Thus, while the putative experimental</w:t>
      </w:r>
    </w:p>
    <w:p w14:paraId="32E4E239" w14:textId="77777777" w:rsidR="004A332B" w:rsidRDefault="004A332B" w:rsidP="004A332B">
      <w:pPr>
        <w:autoSpaceDE w:val="0"/>
        <w:autoSpaceDN w:val="0"/>
        <w:adjustRightInd w:val="0"/>
        <w:rPr>
          <w:b/>
          <w:bCs/>
          <w:sz w:val="24"/>
          <w:szCs w:val="24"/>
        </w:rPr>
      </w:pPr>
      <w:proofErr w:type="gramStart"/>
      <w:r>
        <w:rPr>
          <w:b/>
          <w:bCs/>
          <w:sz w:val="24"/>
          <w:szCs w:val="24"/>
        </w:rPr>
        <w:t>intervention</w:t>
      </w:r>
      <w:proofErr w:type="gramEnd"/>
      <w:r>
        <w:rPr>
          <w:b/>
          <w:bCs/>
          <w:sz w:val="24"/>
          <w:szCs w:val="24"/>
        </w:rPr>
        <w:t xml:space="preserve"> would be a “cause” of the beneficial outcome, we might regard that we do not</w:t>
      </w:r>
    </w:p>
    <w:p w14:paraId="11C76CA4" w14:textId="77777777" w:rsidR="004A332B" w:rsidRDefault="004A332B" w:rsidP="004A332B">
      <w:pPr>
        <w:autoSpaceDE w:val="0"/>
        <w:autoSpaceDN w:val="0"/>
        <w:adjustRightInd w:val="0"/>
        <w:rPr>
          <w:b/>
          <w:bCs/>
          <w:sz w:val="24"/>
          <w:szCs w:val="24"/>
        </w:rPr>
      </w:pPr>
      <w:proofErr w:type="gramStart"/>
      <w:r>
        <w:rPr>
          <w:b/>
          <w:bCs/>
          <w:sz w:val="24"/>
          <w:szCs w:val="24"/>
        </w:rPr>
        <w:t>know</w:t>
      </w:r>
      <w:proofErr w:type="gramEnd"/>
      <w:r>
        <w:rPr>
          <w:b/>
          <w:bCs/>
          <w:sz w:val="24"/>
          <w:szCs w:val="24"/>
        </w:rPr>
        <w:t xml:space="preserve"> the “truth” until we have identified the most proximal cause of the desired clinical</w:t>
      </w:r>
    </w:p>
    <w:p w14:paraId="32D07C5B" w14:textId="27C19EAB" w:rsidR="004A332B" w:rsidRDefault="004A332B" w:rsidP="004A332B">
      <w:pPr>
        <w:autoSpaceDE w:val="0"/>
        <w:autoSpaceDN w:val="0"/>
        <w:adjustRightInd w:val="0"/>
        <w:rPr>
          <w:b/>
          <w:bCs/>
          <w:sz w:val="24"/>
          <w:szCs w:val="24"/>
        </w:rPr>
      </w:pPr>
      <w:proofErr w:type="gramStart"/>
      <w:r>
        <w:rPr>
          <w:b/>
          <w:bCs/>
          <w:sz w:val="24"/>
          <w:szCs w:val="24"/>
        </w:rPr>
        <w:t>outcome</w:t>
      </w:r>
      <w:proofErr w:type="gramEnd"/>
      <w:r>
        <w:rPr>
          <w:b/>
          <w:bCs/>
          <w:sz w:val="24"/>
          <w:szCs w:val="24"/>
        </w:rPr>
        <w:t>.)”</w:t>
      </w:r>
    </w:p>
    <w:p w14:paraId="122CE71C" w14:textId="77777777" w:rsidR="004A332B" w:rsidRDefault="004A332B" w:rsidP="00672ADC">
      <w:pPr>
        <w:autoSpaceDE w:val="0"/>
        <w:autoSpaceDN w:val="0"/>
        <w:adjustRightInd w:val="0"/>
        <w:rPr>
          <w:b/>
          <w:bCs/>
          <w:sz w:val="24"/>
          <w:szCs w:val="24"/>
        </w:rPr>
      </w:pPr>
    </w:p>
    <w:p w14:paraId="318A57CD" w14:textId="77777777" w:rsidR="004A332B" w:rsidRDefault="004A332B" w:rsidP="00672ADC">
      <w:pPr>
        <w:autoSpaceDE w:val="0"/>
        <w:autoSpaceDN w:val="0"/>
        <w:adjustRightInd w:val="0"/>
        <w:rPr>
          <w:b/>
          <w:bCs/>
          <w:sz w:val="24"/>
          <w:szCs w:val="24"/>
        </w:rPr>
      </w:pPr>
    </w:p>
    <w:p w14:paraId="1FB89524" w14:textId="4551DB19" w:rsidR="00672ADC" w:rsidRDefault="00672ADC" w:rsidP="00672ADC">
      <w:pPr>
        <w:autoSpaceDE w:val="0"/>
        <w:autoSpaceDN w:val="0"/>
        <w:adjustRightInd w:val="0"/>
        <w:rPr>
          <w:b/>
          <w:bCs/>
          <w:sz w:val="24"/>
          <w:szCs w:val="24"/>
        </w:rPr>
      </w:pPr>
      <w:r>
        <w:rPr>
          <w:b/>
          <w:bCs/>
          <w:sz w:val="24"/>
          <w:szCs w:val="24"/>
        </w:rPr>
        <w:t>Problem 9 is worth 10 points. In order to get full credit, a student should recognize and</w:t>
      </w:r>
    </w:p>
    <w:p w14:paraId="073E4A44" w14:textId="77777777" w:rsidR="00672ADC" w:rsidRDefault="00672ADC" w:rsidP="00672ADC">
      <w:pPr>
        <w:autoSpaceDE w:val="0"/>
        <w:autoSpaceDN w:val="0"/>
        <w:adjustRightInd w:val="0"/>
        <w:rPr>
          <w:b/>
          <w:bCs/>
          <w:sz w:val="24"/>
          <w:szCs w:val="24"/>
        </w:rPr>
      </w:pPr>
      <w:proofErr w:type="gramStart"/>
      <w:r>
        <w:rPr>
          <w:b/>
          <w:bCs/>
          <w:sz w:val="24"/>
          <w:szCs w:val="24"/>
        </w:rPr>
        <w:t>at</w:t>
      </w:r>
      <w:proofErr w:type="gramEnd"/>
      <w:r>
        <w:rPr>
          <w:b/>
          <w:bCs/>
          <w:sz w:val="24"/>
          <w:szCs w:val="24"/>
        </w:rPr>
        <w:t xml:space="preserve"> least briefly mention / discuss</w:t>
      </w:r>
    </w:p>
    <w:p w14:paraId="7BB3D16A" w14:textId="77777777" w:rsidR="00672ADC" w:rsidRDefault="00672ADC" w:rsidP="00672ADC">
      <w:pPr>
        <w:autoSpaceDE w:val="0"/>
        <w:autoSpaceDN w:val="0"/>
        <w:adjustRightInd w:val="0"/>
        <w:rPr>
          <w:b/>
          <w:bCs/>
          <w:sz w:val="24"/>
          <w:szCs w:val="24"/>
        </w:rPr>
      </w:pPr>
      <w:proofErr w:type="gramStart"/>
      <w:r>
        <w:rPr>
          <w:rFonts w:ascii="Courier New" w:hAnsi="Courier New" w:cs="Courier New"/>
          <w:sz w:val="24"/>
          <w:szCs w:val="24"/>
        </w:rPr>
        <w:t>o</w:t>
      </w:r>
      <w:proofErr w:type="gramEnd"/>
      <w:r>
        <w:rPr>
          <w:rFonts w:ascii="Courier New" w:hAnsi="Courier New" w:cs="Courier New"/>
          <w:sz w:val="24"/>
          <w:szCs w:val="24"/>
        </w:rPr>
        <w:t xml:space="preserve"> </w:t>
      </w:r>
      <w:r>
        <w:rPr>
          <w:b/>
          <w:bCs/>
          <w:sz w:val="24"/>
          <w:szCs w:val="24"/>
        </w:rPr>
        <w:t>that the statistical principles of reliably identifying risk factors of disease,</w:t>
      </w:r>
    </w:p>
    <w:p w14:paraId="39C6888B" w14:textId="306ECFFE" w:rsidR="004A332B" w:rsidRDefault="00672ADC" w:rsidP="00672ADC">
      <w:pPr>
        <w:autoSpaceDE w:val="0"/>
        <w:autoSpaceDN w:val="0"/>
        <w:adjustRightInd w:val="0"/>
        <w:rPr>
          <w:b/>
          <w:bCs/>
          <w:sz w:val="24"/>
          <w:szCs w:val="24"/>
        </w:rPr>
      </w:pPr>
      <w:proofErr w:type="gramStart"/>
      <w:r>
        <w:rPr>
          <w:b/>
          <w:bCs/>
          <w:sz w:val="24"/>
          <w:szCs w:val="24"/>
        </w:rPr>
        <w:t>confirming</w:t>
      </w:r>
      <w:proofErr w:type="gramEnd"/>
      <w:r>
        <w:rPr>
          <w:b/>
          <w:bCs/>
          <w:sz w:val="24"/>
          <w:szCs w:val="24"/>
        </w:rPr>
        <w:t xml:space="preserve"> drug benefit, or testing any scientific hypothesis are the same;</w:t>
      </w:r>
    </w:p>
    <w:p w14:paraId="7CC96723" w14:textId="64384BA4" w:rsidR="004A332B" w:rsidRDefault="004A332B" w:rsidP="00672ADC">
      <w:pPr>
        <w:autoSpaceDE w:val="0"/>
        <w:autoSpaceDN w:val="0"/>
        <w:adjustRightInd w:val="0"/>
        <w:rPr>
          <w:b/>
          <w:bCs/>
          <w:sz w:val="24"/>
          <w:szCs w:val="24"/>
        </w:rPr>
      </w:pPr>
      <w:r>
        <w:rPr>
          <w:b/>
          <w:bCs/>
          <w:sz w:val="24"/>
          <w:szCs w:val="24"/>
        </w:rPr>
        <w:t>(THE ANSWER MENTIONS STATISTICAL TECHNIQUES AND THAT THESE ARE COMPLICATED IN OBSERVATIONAL STUDIES – IMPLIES THAT TECHNIQUES ARE THE SAME)</w:t>
      </w:r>
    </w:p>
    <w:p w14:paraId="0EDF2898" w14:textId="77777777" w:rsidR="00672ADC" w:rsidRDefault="00672ADC" w:rsidP="00672ADC">
      <w:pPr>
        <w:autoSpaceDE w:val="0"/>
        <w:autoSpaceDN w:val="0"/>
        <w:adjustRightInd w:val="0"/>
        <w:rPr>
          <w:b/>
          <w:bCs/>
          <w:sz w:val="24"/>
          <w:szCs w:val="24"/>
        </w:rPr>
      </w:pPr>
      <w:proofErr w:type="gramStart"/>
      <w:r>
        <w:rPr>
          <w:rFonts w:ascii="Courier New" w:hAnsi="Courier New" w:cs="Courier New"/>
          <w:sz w:val="24"/>
          <w:szCs w:val="24"/>
        </w:rPr>
        <w:t>o</w:t>
      </w:r>
      <w:proofErr w:type="gramEnd"/>
      <w:r>
        <w:rPr>
          <w:rFonts w:ascii="Courier New" w:hAnsi="Courier New" w:cs="Courier New"/>
          <w:sz w:val="24"/>
          <w:szCs w:val="24"/>
        </w:rPr>
        <w:t xml:space="preserve"> </w:t>
      </w:r>
      <w:r>
        <w:rPr>
          <w:b/>
          <w:bCs/>
          <w:sz w:val="24"/>
          <w:szCs w:val="24"/>
        </w:rPr>
        <w:t>that when the epidemiologic hypotheses can be confirmed with interventional</w:t>
      </w:r>
    </w:p>
    <w:p w14:paraId="222508EA" w14:textId="77777777" w:rsidR="00672ADC" w:rsidRDefault="00672ADC" w:rsidP="00672ADC">
      <w:pPr>
        <w:autoSpaceDE w:val="0"/>
        <w:autoSpaceDN w:val="0"/>
        <w:adjustRightInd w:val="0"/>
        <w:rPr>
          <w:b/>
          <w:bCs/>
          <w:sz w:val="24"/>
          <w:szCs w:val="24"/>
        </w:rPr>
      </w:pPr>
      <w:proofErr w:type="gramStart"/>
      <w:r>
        <w:rPr>
          <w:b/>
          <w:bCs/>
          <w:sz w:val="24"/>
          <w:szCs w:val="24"/>
        </w:rPr>
        <w:t>studies</w:t>
      </w:r>
      <w:proofErr w:type="gramEnd"/>
      <w:r>
        <w:rPr>
          <w:b/>
          <w:bCs/>
          <w:sz w:val="24"/>
          <w:szCs w:val="24"/>
        </w:rPr>
        <w:t>, confirmatory observational studies might be less important;</w:t>
      </w:r>
    </w:p>
    <w:p w14:paraId="2E8EE0E5" w14:textId="78A4160C" w:rsidR="004A332B" w:rsidRDefault="004A332B" w:rsidP="00672ADC">
      <w:pPr>
        <w:autoSpaceDE w:val="0"/>
        <w:autoSpaceDN w:val="0"/>
        <w:adjustRightInd w:val="0"/>
        <w:rPr>
          <w:b/>
          <w:bCs/>
          <w:sz w:val="24"/>
          <w:szCs w:val="24"/>
        </w:rPr>
      </w:pPr>
      <w:r>
        <w:rPr>
          <w:b/>
          <w:bCs/>
          <w:sz w:val="24"/>
          <w:szCs w:val="24"/>
        </w:rPr>
        <w:t>(THE ANSWER MENTIONS THE STRENGTH OF RCTS OVER OBSERVATIONAL STUDIES)</w:t>
      </w:r>
    </w:p>
    <w:p w14:paraId="01D3CD9B" w14:textId="77777777" w:rsidR="00672ADC" w:rsidRDefault="00672ADC" w:rsidP="00672ADC">
      <w:pPr>
        <w:autoSpaceDE w:val="0"/>
        <w:autoSpaceDN w:val="0"/>
        <w:adjustRightInd w:val="0"/>
        <w:rPr>
          <w:b/>
          <w:bCs/>
          <w:sz w:val="24"/>
          <w:szCs w:val="24"/>
        </w:rPr>
      </w:pPr>
      <w:proofErr w:type="gramStart"/>
      <w:r>
        <w:rPr>
          <w:rFonts w:ascii="Courier New" w:hAnsi="Courier New" w:cs="Courier New"/>
          <w:sz w:val="24"/>
          <w:szCs w:val="24"/>
        </w:rPr>
        <w:t>o</w:t>
      </w:r>
      <w:proofErr w:type="gramEnd"/>
      <w:r>
        <w:rPr>
          <w:rFonts w:ascii="Courier New" w:hAnsi="Courier New" w:cs="Courier New"/>
          <w:sz w:val="24"/>
          <w:szCs w:val="24"/>
        </w:rPr>
        <w:t xml:space="preserve"> </w:t>
      </w:r>
      <w:r>
        <w:rPr>
          <w:b/>
          <w:bCs/>
          <w:sz w:val="24"/>
          <w:szCs w:val="24"/>
        </w:rPr>
        <w:t xml:space="preserve">that when epidemiologic hypotheses </w:t>
      </w:r>
      <w:proofErr w:type="spellStart"/>
      <w:r>
        <w:rPr>
          <w:b/>
          <w:bCs/>
          <w:sz w:val="24"/>
          <w:szCs w:val="24"/>
        </w:rPr>
        <w:t>can not</w:t>
      </w:r>
      <w:proofErr w:type="spellEnd"/>
      <w:r>
        <w:rPr>
          <w:b/>
          <w:bCs/>
          <w:sz w:val="24"/>
          <w:szCs w:val="24"/>
        </w:rPr>
        <w:t xml:space="preserve"> be ethically confirmed with</w:t>
      </w:r>
    </w:p>
    <w:p w14:paraId="3583698F" w14:textId="77777777" w:rsidR="00672ADC" w:rsidRDefault="00672ADC" w:rsidP="00672ADC">
      <w:pPr>
        <w:autoSpaceDE w:val="0"/>
        <w:autoSpaceDN w:val="0"/>
        <w:adjustRightInd w:val="0"/>
        <w:rPr>
          <w:b/>
          <w:bCs/>
          <w:sz w:val="24"/>
          <w:szCs w:val="24"/>
        </w:rPr>
      </w:pPr>
      <w:proofErr w:type="gramStart"/>
      <w:r>
        <w:rPr>
          <w:b/>
          <w:bCs/>
          <w:sz w:val="24"/>
          <w:szCs w:val="24"/>
        </w:rPr>
        <w:t>interventional</w:t>
      </w:r>
      <w:proofErr w:type="gramEnd"/>
      <w:r>
        <w:rPr>
          <w:b/>
          <w:bCs/>
          <w:sz w:val="24"/>
          <w:szCs w:val="24"/>
        </w:rPr>
        <w:t xml:space="preserve"> studies, multiple independent confirmatory observational studies</w:t>
      </w:r>
    </w:p>
    <w:p w14:paraId="0D7559E9" w14:textId="77777777" w:rsidR="00672ADC" w:rsidRDefault="00672ADC" w:rsidP="00672ADC">
      <w:pPr>
        <w:autoSpaceDE w:val="0"/>
        <w:autoSpaceDN w:val="0"/>
        <w:adjustRightInd w:val="0"/>
        <w:rPr>
          <w:b/>
          <w:bCs/>
          <w:sz w:val="24"/>
          <w:szCs w:val="24"/>
        </w:rPr>
      </w:pPr>
      <w:proofErr w:type="gramStart"/>
      <w:r>
        <w:rPr>
          <w:b/>
          <w:bCs/>
          <w:sz w:val="24"/>
          <w:szCs w:val="24"/>
        </w:rPr>
        <w:t>would</w:t>
      </w:r>
      <w:proofErr w:type="gramEnd"/>
      <w:r>
        <w:rPr>
          <w:b/>
          <w:bCs/>
          <w:sz w:val="24"/>
          <w:szCs w:val="24"/>
        </w:rPr>
        <w:t xml:space="preserve"> need to be considered in order to try to minimize persistent confounding;</w:t>
      </w:r>
    </w:p>
    <w:p w14:paraId="6A070AA5" w14:textId="77777777" w:rsidR="00672ADC" w:rsidRDefault="00672ADC" w:rsidP="00672ADC">
      <w:pPr>
        <w:autoSpaceDE w:val="0"/>
        <w:autoSpaceDN w:val="0"/>
        <w:adjustRightInd w:val="0"/>
        <w:rPr>
          <w:b/>
          <w:bCs/>
          <w:sz w:val="24"/>
          <w:szCs w:val="24"/>
        </w:rPr>
      </w:pPr>
      <w:proofErr w:type="gramStart"/>
      <w:r>
        <w:rPr>
          <w:b/>
          <w:bCs/>
          <w:sz w:val="24"/>
          <w:szCs w:val="24"/>
        </w:rPr>
        <w:t>and</w:t>
      </w:r>
      <w:proofErr w:type="gramEnd"/>
    </w:p>
    <w:p w14:paraId="230489CF" w14:textId="44B00F65" w:rsidR="004A332B" w:rsidRDefault="004A332B" w:rsidP="00672ADC">
      <w:pPr>
        <w:autoSpaceDE w:val="0"/>
        <w:autoSpaceDN w:val="0"/>
        <w:adjustRightInd w:val="0"/>
        <w:rPr>
          <w:b/>
          <w:bCs/>
          <w:sz w:val="24"/>
          <w:szCs w:val="24"/>
        </w:rPr>
      </w:pPr>
      <w:r>
        <w:rPr>
          <w:b/>
          <w:bCs/>
          <w:sz w:val="24"/>
          <w:szCs w:val="24"/>
        </w:rPr>
        <w:t xml:space="preserve">(NEED FOR MULTIPLE OBSERVATIONAL STUDIES NOTED) </w:t>
      </w:r>
    </w:p>
    <w:p w14:paraId="2B305554" w14:textId="77777777" w:rsidR="00672ADC" w:rsidRDefault="00672ADC" w:rsidP="00672ADC">
      <w:pPr>
        <w:autoSpaceDE w:val="0"/>
        <w:autoSpaceDN w:val="0"/>
        <w:adjustRightInd w:val="0"/>
        <w:rPr>
          <w:b/>
          <w:bCs/>
          <w:sz w:val="24"/>
          <w:szCs w:val="24"/>
        </w:rPr>
      </w:pPr>
      <w:proofErr w:type="gramStart"/>
      <w:r>
        <w:rPr>
          <w:rFonts w:ascii="Courier New" w:hAnsi="Courier New" w:cs="Courier New"/>
          <w:sz w:val="24"/>
          <w:szCs w:val="24"/>
        </w:rPr>
        <w:t>o</w:t>
      </w:r>
      <w:proofErr w:type="gramEnd"/>
      <w:r>
        <w:rPr>
          <w:rFonts w:ascii="Courier New" w:hAnsi="Courier New" w:cs="Courier New"/>
          <w:sz w:val="24"/>
          <w:szCs w:val="24"/>
        </w:rPr>
        <w:t xml:space="preserve"> </w:t>
      </w:r>
      <w:r>
        <w:rPr>
          <w:b/>
          <w:bCs/>
          <w:sz w:val="24"/>
          <w:szCs w:val="24"/>
        </w:rPr>
        <w:t>that even with multiple observational studies, there may still exist unmeasured</w:t>
      </w:r>
    </w:p>
    <w:p w14:paraId="2AADE258" w14:textId="77777777" w:rsidR="00672ADC" w:rsidRDefault="00672ADC" w:rsidP="00672ADC">
      <w:pPr>
        <w:pStyle w:val="CommentText"/>
        <w:rPr>
          <w:b/>
          <w:bCs/>
          <w:sz w:val="24"/>
          <w:szCs w:val="24"/>
        </w:rPr>
      </w:pPr>
      <w:proofErr w:type="gramStart"/>
      <w:r>
        <w:rPr>
          <w:b/>
          <w:bCs/>
          <w:sz w:val="24"/>
          <w:szCs w:val="24"/>
        </w:rPr>
        <w:t>confounding</w:t>
      </w:r>
      <w:proofErr w:type="gramEnd"/>
      <w:r>
        <w:rPr>
          <w:b/>
          <w:bCs/>
          <w:sz w:val="24"/>
          <w:szCs w:val="24"/>
        </w:rPr>
        <w:t xml:space="preserve"> that is common to all such studies.</w:t>
      </w:r>
      <w:r w:rsidR="004A332B">
        <w:rPr>
          <w:b/>
          <w:bCs/>
          <w:sz w:val="24"/>
          <w:szCs w:val="24"/>
        </w:rPr>
        <w:t xml:space="preserve"> </w:t>
      </w:r>
    </w:p>
    <w:p w14:paraId="2FC2B0E1" w14:textId="5C77016B" w:rsidR="004A332B" w:rsidRDefault="004A332B" w:rsidP="00672ADC">
      <w:pPr>
        <w:pStyle w:val="CommentText"/>
      </w:pPr>
      <w:r>
        <w:rPr>
          <w:b/>
          <w:bCs/>
          <w:sz w:val="24"/>
          <w:szCs w:val="24"/>
        </w:rPr>
        <w:t>(CONFOUNDING DISCUSSED)</w:t>
      </w:r>
    </w:p>
  </w:comment>
  <w:comment w:id="15" w:author="Author" w:initials="A">
    <w:p w14:paraId="39BD1E44" w14:textId="77777777" w:rsidR="008E243A" w:rsidRDefault="008E243A">
      <w:pPr>
        <w:pStyle w:val="CommentText"/>
      </w:pPr>
      <w:r>
        <w:rPr>
          <w:rStyle w:val="CommentReference"/>
        </w:rPr>
        <w:annotationRef/>
      </w:r>
      <w:r>
        <w:t xml:space="preserve">TA grade: 7/10 </w:t>
      </w:r>
    </w:p>
    <w:p w14:paraId="3528CFF6" w14:textId="77777777" w:rsidR="008E243A" w:rsidRDefault="008E243A">
      <w:pPr>
        <w:pStyle w:val="CommentText"/>
      </w:pPr>
    </w:p>
    <w:p w14:paraId="5DAA878F" w14:textId="79BEE3C2" w:rsidR="008E243A" w:rsidRDefault="008E243A">
      <w:pPr>
        <w:pStyle w:val="CommentText"/>
      </w:pPr>
      <w:r>
        <w:t xml:space="preserve">I agree with your answer, but think it omits some things needed for full credit. Some consideration should be given to the notion that observational studies can sometimes give us ideas about what RCTs should be performed. Sometimes these are not ethical/feasible and so there is another set of criteria before we believe a hypothesis to be true. Overall, a good, thoughtful answer.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464E97" w15:done="0"/>
  <w15:commentEx w15:paraId="355B3229" w15:done="0"/>
  <w15:commentEx w15:paraId="3F7C07CE" w15:done="0"/>
  <w15:commentEx w15:paraId="7060DBBD" w15:done="0"/>
  <w15:commentEx w15:paraId="686EFC30" w15:done="0"/>
  <w15:commentEx w15:paraId="0233F4B6" w15:done="0"/>
  <w15:commentEx w15:paraId="49C4FDED" w15:done="0"/>
  <w15:commentEx w15:paraId="45C80422" w15:done="0"/>
  <w15:commentEx w15:paraId="2FC2B0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AA7F1C" w14:textId="77777777" w:rsidR="00F07495" w:rsidRDefault="00F07495">
      <w:r>
        <w:separator/>
      </w:r>
    </w:p>
  </w:endnote>
  <w:endnote w:type="continuationSeparator" w:id="0">
    <w:p w14:paraId="252EF437" w14:textId="77777777" w:rsidR="00F07495" w:rsidRDefault="00F0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9C30C" w14:textId="77777777" w:rsidR="00F07495" w:rsidRDefault="00F07495">
      <w:r>
        <w:separator/>
      </w:r>
    </w:p>
  </w:footnote>
  <w:footnote w:type="continuationSeparator" w:id="0">
    <w:p w14:paraId="403FE357" w14:textId="77777777" w:rsidR="00F07495" w:rsidRDefault="00F07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EFB56" w14:textId="77777777" w:rsidR="00EA7652" w:rsidRDefault="00EA7652" w:rsidP="00B74D1C">
    <w:pPr>
      <w:pStyle w:val="Header"/>
    </w:pPr>
    <w:proofErr w:type="spellStart"/>
    <w:r>
      <w:t>Biost</w:t>
    </w:r>
    <w:proofErr w:type="spellEnd"/>
    <w:r>
      <w:t xml:space="preserve"> 536, Spring 2013</w:t>
    </w:r>
    <w:r>
      <w:tab/>
      <w:t>Homework #1</w:t>
    </w:r>
    <w:r>
      <w:tab/>
      <w:t xml:space="preserve">September 26,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8E243A">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8E243A">
      <w:rPr>
        <w:noProof/>
        <w:snapToGrid w:val="0"/>
      </w:rPr>
      <w:t>7</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8"/>
  </w:num>
  <w:num w:numId="4">
    <w:abstractNumId w:val="19"/>
  </w:num>
  <w:num w:numId="5">
    <w:abstractNumId w:val="27"/>
  </w:num>
  <w:num w:numId="6">
    <w:abstractNumId w:val="13"/>
  </w:num>
  <w:num w:numId="7">
    <w:abstractNumId w:val="21"/>
  </w:num>
  <w:num w:numId="8">
    <w:abstractNumId w:val="11"/>
  </w:num>
  <w:num w:numId="9">
    <w:abstractNumId w:val="6"/>
  </w:num>
  <w:num w:numId="10">
    <w:abstractNumId w:val="2"/>
  </w:num>
  <w:num w:numId="11">
    <w:abstractNumId w:val="7"/>
  </w:num>
  <w:num w:numId="12">
    <w:abstractNumId w:val="5"/>
  </w:num>
  <w:num w:numId="13">
    <w:abstractNumId w:val="24"/>
  </w:num>
  <w:num w:numId="14">
    <w:abstractNumId w:val="4"/>
  </w:num>
  <w:num w:numId="15">
    <w:abstractNumId w:val="23"/>
  </w:num>
  <w:num w:numId="16">
    <w:abstractNumId w:val="1"/>
  </w:num>
  <w:num w:numId="17">
    <w:abstractNumId w:val="20"/>
  </w:num>
  <w:num w:numId="18">
    <w:abstractNumId w:val="9"/>
  </w:num>
  <w:num w:numId="19">
    <w:abstractNumId w:val="8"/>
  </w:num>
  <w:num w:numId="20">
    <w:abstractNumId w:val="15"/>
  </w:num>
  <w:num w:numId="21">
    <w:abstractNumId w:val="16"/>
  </w:num>
  <w:num w:numId="22">
    <w:abstractNumId w:val="22"/>
  </w:num>
  <w:num w:numId="23">
    <w:abstractNumId w:val="25"/>
  </w:num>
  <w:num w:numId="24">
    <w:abstractNumId w:val="0"/>
  </w:num>
  <w:num w:numId="25">
    <w:abstractNumId w:val="14"/>
  </w:num>
  <w:num w:numId="26">
    <w:abstractNumId w:val="3"/>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263C2"/>
    <w:rsid w:val="00030C7F"/>
    <w:rsid w:val="00054A42"/>
    <w:rsid w:val="000604D8"/>
    <w:rsid w:val="00067D6B"/>
    <w:rsid w:val="00072B1C"/>
    <w:rsid w:val="000863FD"/>
    <w:rsid w:val="0009189E"/>
    <w:rsid w:val="000B132A"/>
    <w:rsid w:val="000B182D"/>
    <w:rsid w:val="000B4BD5"/>
    <w:rsid w:val="000C0806"/>
    <w:rsid w:val="000D13CB"/>
    <w:rsid w:val="000F0BDF"/>
    <w:rsid w:val="000F18BB"/>
    <w:rsid w:val="000F2A20"/>
    <w:rsid w:val="000F2A99"/>
    <w:rsid w:val="00103A9F"/>
    <w:rsid w:val="0010511D"/>
    <w:rsid w:val="00121C04"/>
    <w:rsid w:val="001400D0"/>
    <w:rsid w:val="0016056D"/>
    <w:rsid w:val="001703E9"/>
    <w:rsid w:val="00174855"/>
    <w:rsid w:val="00185079"/>
    <w:rsid w:val="00186FB1"/>
    <w:rsid w:val="00197C0A"/>
    <w:rsid w:val="001A7DC8"/>
    <w:rsid w:val="001B4761"/>
    <w:rsid w:val="001B6036"/>
    <w:rsid w:val="001B7FC5"/>
    <w:rsid w:val="001E4CC1"/>
    <w:rsid w:val="001E624E"/>
    <w:rsid w:val="001E6668"/>
    <w:rsid w:val="001F1EBB"/>
    <w:rsid w:val="00212E7C"/>
    <w:rsid w:val="00227264"/>
    <w:rsid w:val="00230521"/>
    <w:rsid w:val="002459B2"/>
    <w:rsid w:val="00255542"/>
    <w:rsid w:val="00262041"/>
    <w:rsid w:val="00266975"/>
    <w:rsid w:val="00270AE2"/>
    <w:rsid w:val="00286177"/>
    <w:rsid w:val="002926AF"/>
    <w:rsid w:val="00292B08"/>
    <w:rsid w:val="002B7DCC"/>
    <w:rsid w:val="002D15D3"/>
    <w:rsid w:val="002D4625"/>
    <w:rsid w:val="002D7578"/>
    <w:rsid w:val="002E6633"/>
    <w:rsid w:val="002E715C"/>
    <w:rsid w:val="002F57AC"/>
    <w:rsid w:val="00301552"/>
    <w:rsid w:val="00306646"/>
    <w:rsid w:val="00310A66"/>
    <w:rsid w:val="00311F10"/>
    <w:rsid w:val="0031393D"/>
    <w:rsid w:val="00313973"/>
    <w:rsid w:val="0031787E"/>
    <w:rsid w:val="00322874"/>
    <w:rsid w:val="00322876"/>
    <w:rsid w:val="00324C51"/>
    <w:rsid w:val="00330B29"/>
    <w:rsid w:val="00330F69"/>
    <w:rsid w:val="00340908"/>
    <w:rsid w:val="00343F2F"/>
    <w:rsid w:val="00344C5B"/>
    <w:rsid w:val="003571BC"/>
    <w:rsid w:val="00362183"/>
    <w:rsid w:val="00366A25"/>
    <w:rsid w:val="00375DC2"/>
    <w:rsid w:val="003821EB"/>
    <w:rsid w:val="00385CD1"/>
    <w:rsid w:val="00392DF4"/>
    <w:rsid w:val="003A6C84"/>
    <w:rsid w:val="003A7BB0"/>
    <w:rsid w:val="003B0489"/>
    <w:rsid w:val="003B71D8"/>
    <w:rsid w:val="003C052A"/>
    <w:rsid w:val="003D1B2D"/>
    <w:rsid w:val="003E378B"/>
    <w:rsid w:val="003E686F"/>
    <w:rsid w:val="00406513"/>
    <w:rsid w:val="00410B89"/>
    <w:rsid w:val="00416C91"/>
    <w:rsid w:val="00417690"/>
    <w:rsid w:val="00432B4E"/>
    <w:rsid w:val="004620A8"/>
    <w:rsid w:val="004861B5"/>
    <w:rsid w:val="00486E09"/>
    <w:rsid w:val="00492945"/>
    <w:rsid w:val="004A332B"/>
    <w:rsid w:val="004D42EC"/>
    <w:rsid w:val="004E1A0A"/>
    <w:rsid w:val="004F4A6A"/>
    <w:rsid w:val="00520580"/>
    <w:rsid w:val="00525404"/>
    <w:rsid w:val="00565890"/>
    <w:rsid w:val="00572351"/>
    <w:rsid w:val="00583F22"/>
    <w:rsid w:val="005B598D"/>
    <w:rsid w:val="005D2E38"/>
    <w:rsid w:val="005D58BE"/>
    <w:rsid w:val="005F71E6"/>
    <w:rsid w:val="0060218D"/>
    <w:rsid w:val="00603669"/>
    <w:rsid w:val="00605DFF"/>
    <w:rsid w:val="006138F9"/>
    <w:rsid w:val="006217C2"/>
    <w:rsid w:val="0062188F"/>
    <w:rsid w:val="00623BCA"/>
    <w:rsid w:val="0063405F"/>
    <w:rsid w:val="0063762C"/>
    <w:rsid w:val="006645C1"/>
    <w:rsid w:val="00672ADC"/>
    <w:rsid w:val="00675E56"/>
    <w:rsid w:val="00676B73"/>
    <w:rsid w:val="00693DB7"/>
    <w:rsid w:val="006943A7"/>
    <w:rsid w:val="006A08CB"/>
    <w:rsid w:val="006B2612"/>
    <w:rsid w:val="006C76CD"/>
    <w:rsid w:val="006D4C05"/>
    <w:rsid w:val="006D5E66"/>
    <w:rsid w:val="006E20D0"/>
    <w:rsid w:val="006F03D7"/>
    <w:rsid w:val="006F11B9"/>
    <w:rsid w:val="00703E8E"/>
    <w:rsid w:val="00716886"/>
    <w:rsid w:val="00721F8E"/>
    <w:rsid w:val="00722395"/>
    <w:rsid w:val="00742BC2"/>
    <w:rsid w:val="007430BA"/>
    <w:rsid w:val="007438E5"/>
    <w:rsid w:val="007532EA"/>
    <w:rsid w:val="00760F98"/>
    <w:rsid w:val="007A0872"/>
    <w:rsid w:val="007A1D63"/>
    <w:rsid w:val="007A6372"/>
    <w:rsid w:val="007B345E"/>
    <w:rsid w:val="007C5C39"/>
    <w:rsid w:val="007D179C"/>
    <w:rsid w:val="007D3B0F"/>
    <w:rsid w:val="007E0292"/>
    <w:rsid w:val="007F7E93"/>
    <w:rsid w:val="00804B16"/>
    <w:rsid w:val="00813150"/>
    <w:rsid w:val="008200EF"/>
    <w:rsid w:val="0083302E"/>
    <w:rsid w:val="00835D85"/>
    <w:rsid w:val="0084622D"/>
    <w:rsid w:val="008569CF"/>
    <w:rsid w:val="00871B83"/>
    <w:rsid w:val="008776E0"/>
    <w:rsid w:val="008B4376"/>
    <w:rsid w:val="008C02ED"/>
    <w:rsid w:val="008C6557"/>
    <w:rsid w:val="008C6664"/>
    <w:rsid w:val="008E243A"/>
    <w:rsid w:val="008F1485"/>
    <w:rsid w:val="008F7767"/>
    <w:rsid w:val="00904EAD"/>
    <w:rsid w:val="00922764"/>
    <w:rsid w:val="00925996"/>
    <w:rsid w:val="00941F08"/>
    <w:rsid w:val="00946292"/>
    <w:rsid w:val="00950DBA"/>
    <w:rsid w:val="00950DD9"/>
    <w:rsid w:val="00965425"/>
    <w:rsid w:val="00970A11"/>
    <w:rsid w:val="009710D0"/>
    <w:rsid w:val="00973D43"/>
    <w:rsid w:val="00977427"/>
    <w:rsid w:val="00990746"/>
    <w:rsid w:val="009B1E77"/>
    <w:rsid w:val="009C5766"/>
    <w:rsid w:val="009F0F97"/>
    <w:rsid w:val="009F1E1C"/>
    <w:rsid w:val="00A06880"/>
    <w:rsid w:val="00A2077F"/>
    <w:rsid w:val="00A3120A"/>
    <w:rsid w:val="00A42C7F"/>
    <w:rsid w:val="00A44413"/>
    <w:rsid w:val="00A57457"/>
    <w:rsid w:val="00A6587B"/>
    <w:rsid w:val="00A66647"/>
    <w:rsid w:val="00A76C38"/>
    <w:rsid w:val="00A84224"/>
    <w:rsid w:val="00A90FE7"/>
    <w:rsid w:val="00A93FD6"/>
    <w:rsid w:val="00AC4F38"/>
    <w:rsid w:val="00AD0875"/>
    <w:rsid w:val="00AD5898"/>
    <w:rsid w:val="00AD5C6E"/>
    <w:rsid w:val="00AF7847"/>
    <w:rsid w:val="00B12218"/>
    <w:rsid w:val="00B31A7D"/>
    <w:rsid w:val="00B34B99"/>
    <w:rsid w:val="00B444ED"/>
    <w:rsid w:val="00B6400E"/>
    <w:rsid w:val="00B70CC8"/>
    <w:rsid w:val="00B70DA3"/>
    <w:rsid w:val="00B74D1C"/>
    <w:rsid w:val="00B84CA3"/>
    <w:rsid w:val="00B87CDC"/>
    <w:rsid w:val="00B96E18"/>
    <w:rsid w:val="00BA6F45"/>
    <w:rsid w:val="00BB0B07"/>
    <w:rsid w:val="00BB47BC"/>
    <w:rsid w:val="00BC2C22"/>
    <w:rsid w:val="00BC7B46"/>
    <w:rsid w:val="00BD10F8"/>
    <w:rsid w:val="00C0033E"/>
    <w:rsid w:val="00C04CEC"/>
    <w:rsid w:val="00C053EB"/>
    <w:rsid w:val="00C079B1"/>
    <w:rsid w:val="00C20FCD"/>
    <w:rsid w:val="00C33459"/>
    <w:rsid w:val="00C34562"/>
    <w:rsid w:val="00C628FD"/>
    <w:rsid w:val="00C62D15"/>
    <w:rsid w:val="00C93376"/>
    <w:rsid w:val="00C93A29"/>
    <w:rsid w:val="00CA23EF"/>
    <w:rsid w:val="00CA4E6C"/>
    <w:rsid w:val="00CC2480"/>
    <w:rsid w:val="00CD4A18"/>
    <w:rsid w:val="00CE2FD2"/>
    <w:rsid w:val="00CE7DD7"/>
    <w:rsid w:val="00D12AFE"/>
    <w:rsid w:val="00D16E6C"/>
    <w:rsid w:val="00D245BB"/>
    <w:rsid w:val="00D25D58"/>
    <w:rsid w:val="00D36FC2"/>
    <w:rsid w:val="00D43EE2"/>
    <w:rsid w:val="00D5373F"/>
    <w:rsid w:val="00D55336"/>
    <w:rsid w:val="00D610AC"/>
    <w:rsid w:val="00D62F18"/>
    <w:rsid w:val="00D80801"/>
    <w:rsid w:val="00DB1AB9"/>
    <w:rsid w:val="00DB4165"/>
    <w:rsid w:val="00DB5BD7"/>
    <w:rsid w:val="00DC5251"/>
    <w:rsid w:val="00DC6974"/>
    <w:rsid w:val="00DD1CEE"/>
    <w:rsid w:val="00DE05C9"/>
    <w:rsid w:val="00DE24A3"/>
    <w:rsid w:val="00DF1BE5"/>
    <w:rsid w:val="00DF597E"/>
    <w:rsid w:val="00E00AEE"/>
    <w:rsid w:val="00E00AF6"/>
    <w:rsid w:val="00E216F7"/>
    <w:rsid w:val="00E304CF"/>
    <w:rsid w:val="00E441AB"/>
    <w:rsid w:val="00E51E1D"/>
    <w:rsid w:val="00E52696"/>
    <w:rsid w:val="00E5584D"/>
    <w:rsid w:val="00E62389"/>
    <w:rsid w:val="00E82297"/>
    <w:rsid w:val="00E83547"/>
    <w:rsid w:val="00E91B39"/>
    <w:rsid w:val="00E92547"/>
    <w:rsid w:val="00E92CB8"/>
    <w:rsid w:val="00E9721E"/>
    <w:rsid w:val="00EA3B79"/>
    <w:rsid w:val="00EA7652"/>
    <w:rsid w:val="00EC2DD6"/>
    <w:rsid w:val="00EC7033"/>
    <w:rsid w:val="00F07495"/>
    <w:rsid w:val="00F07775"/>
    <w:rsid w:val="00F22003"/>
    <w:rsid w:val="00F23346"/>
    <w:rsid w:val="00F271DE"/>
    <w:rsid w:val="00F35E5B"/>
    <w:rsid w:val="00F36847"/>
    <w:rsid w:val="00F40D26"/>
    <w:rsid w:val="00F44B5D"/>
    <w:rsid w:val="00F744A5"/>
    <w:rsid w:val="00F752EE"/>
    <w:rsid w:val="00F9345B"/>
    <w:rsid w:val="00F94B92"/>
    <w:rsid w:val="00FC613D"/>
    <w:rsid w:val="00FD00ED"/>
    <w:rsid w:val="00FD2462"/>
    <w:rsid w:val="00FD4B72"/>
    <w:rsid w:val="00FD7490"/>
    <w:rsid w:val="00FE09A9"/>
    <w:rsid w:val="00FE5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6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ListParagraph">
    <w:name w:val="List Paragraph"/>
    <w:basedOn w:val="Normal"/>
    <w:uiPriority w:val="34"/>
    <w:qFormat/>
    <w:rsid w:val="00CC2480"/>
    <w:pPr>
      <w:ind w:left="720"/>
      <w:contextualSpacing/>
    </w:pPr>
  </w:style>
  <w:style w:type="paragraph" w:styleId="BalloonText">
    <w:name w:val="Balloon Text"/>
    <w:basedOn w:val="Normal"/>
    <w:link w:val="BalloonTextChar"/>
    <w:semiHidden/>
    <w:unhideWhenUsed/>
    <w:rsid w:val="00D80801"/>
    <w:rPr>
      <w:rFonts w:ascii="Segoe UI" w:hAnsi="Segoe UI" w:cs="Segoe UI"/>
      <w:sz w:val="18"/>
      <w:szCs w:val="18"/>
    </w:rPr>
  </w:style>
  <w:style w:type="character" w:customStyle="1" w:styleId="BalloonTextChar">
    <w:name w:val="Balloon Text Char"/>
    <w:basedOn w:val="DefaultParagraphFont"/>
    <w:link w:val="BalloonText"/>
    <w:semiHidden/>
    <w:rsid w:val="00D80801"/>
    <w:rPr>
      <w:rFonts w:ascii="Segoe UI" w:hAnsi="Segoe UI" w:cs="Segoe UI"/>
      <w:sz w:val="18"/>
      <w:szCs w:val="18"/>
    </w:rPr>
  </w:style>
  <w:style w:type="character" w:styleId="CommentReference">
    <w:name w:val="annotation reference"/>
    <w:basedOn w:val="DefaultParagraphFont"/>
    <w:semiHidden/>
    <w:unhideWhenUsed/>
    <w:rsid w:val="00D80801"/>
    <w:rPr>
      <w:sz w:val="16"/>
      <w:szCs w:val="16"/>
    </w:rPr>
  </w:style>
  <w:style w:type="paragraph" w:styleId="CommentText">
    <w:name w:val="annotation text"/>
    <w:basedOn w:val="Normal"/>
    <w:link w:val="CommentTextChar"/>
    <w:semiHidden/>
    <w:unhideWhenUsed/>
    <w:rsid w:val="00D80801"/>
  </w:style>
  <w:style w:type="character" w:customStyle="1" w:styleId="CommentTextChar">
    <w:name w:val="Comment Text Char"/>
    <w:basedOn w:val="DefaultParagraphFont"/>
    <w:link w:val="CommentText"/>
    <w:semiHidden/>
    <w:rsid w:val="00D80801"/>
  </w:style>
  <w:style w:type="paragraph" w:styleId="CommentSubject">
    <w:name w:val="annotation subject"/>
    <w:basedOn w:val="CommentText"/>
    <w:next w:val="CommentText"/>
    <w:link w:val="CommentSubjectChar"/>
    <w:semiHidden/>
    <w:unhideWhenUsed/>
    <w:rsid w:val="00D80801"/>
    <w:rPr>
      <w:b/>
      <w:bCs/>
    </w:rPr>
  </w:style>
  <w:style w:type="character" w:customStyle="1" w:styleId="CommentSubjectChar">
    <w:name w:val="Comment Subject Char"/>
    <w:basedOn w:val="CommentTextChar"/>
    <w:link w:val="CommentSubject"/>
    <w:semiHidden/>
    <w:rsid w:val="00D80801"/>
    <w:rPr>
      <w:b/>
      <w:bCs/>
    </w:rPr>
  </w:style>
  <w:style w:type="paragraph" w:styleId="Revision">
    <w:name w:val="Revision"/>
    <w:hidden/>
    <w:uiPriority w:val="99"/>
    <w:semiHidden/>
    <w:rsid w:val="00B70D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ListParagraph">
    <w:name w:val="List Paragraph"/>
    <w:basedOn w:val="Normal"/>
    <w:uiPriority w:val="34"/>
    <w:qFormat/>
    <w:rsid w:val="00CC2480"/>
    <w:pPr>
      <w:ind w:left="720"/>
      <w:contextualSpacing/>
    </w:pPr>
  </w:style>
  <w:style w:type="paragraph" w:styleId="BalloonText">
    <w:name w:val="Balloon Text"/>
    <w:basedOn w:val="Normal"/>
    <w:link w:val="BalloonTextChar"/>
    <w:semiHidden/>
    <w:unhideWhenUsed/>
    <w:rsid w:val="00D80801"/>
    <w:rPr>
      <w:rFonts w:ascii="Segoe UI" w:hAnsi="Segoe UI" w:cs="Segoe UI"/>
      <w:sz w:val="18"/>
      <w:szCs w:val="18"/>
    </w:rPr>
  </w:style>
  <w:style w:type="character" w:customStyle="1" w:styleId="BalloonTextChar">
    <w:name w:val="Balloon Text Char"/>
    <w:basedOn w:val="DefaultParagraphFont"/>
    <w:link w:val="BalloonText"/>
    <w:semiHidden/>
    <w:rsid w:val="00D80801"/>
    <w:rPr>
      <w:rFonts w:ascii="Segoe UI" w:hAnsi="Segoe UI" w:cs="Segoe UI"/>
      <w:sz w:val="18"/>
      <w:szCs w:val="18"/>
    </w:rPr>
  </w:style>
  <w:style w:type="character" w:styleId="CommentReference">
    <w:name w:val="annotation reference"/>
    <w:basedOn w:val="DefaultParagraphFont"/>
    <w:semiHidden/>
    <w:unhideWhenUsed/>
    <w:rsid w:val="00D80801"/>
    <w:rPr>
      <w:sz w:val="16"/>
      <w:szCs w:val="16"/>
    </w:rPr>
  </w:style>
  <w:style w:type="paragraph" w:styleId="CommentText">
    <w:name w:val="annotation text"/>
    <w:basedOn w:val="Normal"/>
    <w:link w:val="CommentTextChar"/>
    <w:semiHidden/>
    <w:unhideWhenUsed/>
    <w:rsid w:val="00D80801"/>
  </w:style>
  <w:style w:type="character" w:customStyle="1" w:styleId="CommentTextChar">
    <w:name w:val="Comment Text Char"/>
    <w:basedOn w:val="DefaultParagraphFont"/>
    <w:link w:val="CommentText"/>
    <w:semiHidden/>
    <w:rsid w:val="00D80801"/>
  </w:style>
  <w:style w:type="paragraph" w:styleId="CommentSubject">
    <w:name w:val="annotation subject"/>
    <w:basedOn w:val="CommentText"/>
    <w:next w:val="CommentText"/>
    <w:link w:val="CommentSubjectChar"/>
    <w:semiHidden/>
    <w:unhideWhenUsed/>
    <w:rsid w:val="00D80801"/>
    <w:rPr>
      <w:b/>
      <w:bCs/>
    </w:rPr>
  </w:style>
  <w:style w:type="character" w:customStyle="1" w:styleId="CommentSubjectChar">
    <w:name w:val="Comment Subject Char"/>
    <w:basedOn w:val="CommentTextChar"/>
    <w:link w:val="CommentSubject"/>
    <w:semiHidden/>
    <w:rsid w:val="00D80801"/>
    <w:rPr>
      <w:b/>
      <w:bCs/>
    </w:rPr>
  </w:style>
  <w:style w:type="paragraph" w:styleId="Revision">
    <w:name w:val="Revision"/>
    <w:hidden/>
    <w:uiPriority w:val="99"/>
    <w:semiHidden/>
    <w:rsid w:val="00B70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theme" Target="theme/theme1.xml"/><Relationship Id="rId21" Type="http://schemas.openxmlformats.org/officeDocument/2006/relationships/image" Target="media/image7.wmf"/><Relationship Id="rId34" Type="http://schemas.openxmlformats.org/officeDocument/2006/relationships/oleObject" Target="embeddings/oleObject13.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header" Target="header1.xml"/><Relationship Id="rId40"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8" Type="http://schemas.openxmlformats.org/officeDocument/2006/relationships/comments" Target="comments.xm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2022</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2013-10-18T03:43:00Z</dcterms:created>
  <dcterms:modified xsi:type="dcterms:W3CDTF">2013-10-18T03:43:00Z</dcterms:modified>
</cp:coreProperties>
</file>