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4032" w14:textId="77777777" w:rsidR="00C93A29" w:rsidRDefault="002F0282" w:rsidP="00E90E63">
      <w:pPr>
        <w:autoSpaceDE w:val="0"/>
        <w:autoSpaceDN w:val="0"/>
        <w:adjustRightInd w:val="0"/>
        <w:jc w:val="center"/>
        <w:outlineLvl w:val="0"/>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5FEB812" w14:textId="77777777" w:rsidR="002F0282" w:rsidRPr="0036127B" w:rsidRDefault="002F0282" w:rsidP="00E90E63">
      <w:pPr>
        <w:autoSpaceDE w:val="0"/>
        <w:autoSpaceDN w:val="0"/>
        <w:adjustRightInd w:val="0"/>
        <w:jc w:val="center"/>
        <w:outlineLvl w:val="0"/>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7E878AF" w14:textId="77777777" w:rsidR="00C93A29" w:rsidRPr="0036127B" w:rsidRDefault="004D1292" w:rsidP="00E90E63">
      <w:pPr>
        <w:autoSpaceDE w:val="0"/>
        <w:autoSpaceDN w:val="0"/>
        <w:adjustRightInd w:val="0"/>
        <w:jc w:val="center"/>
        <w:outlineLvl w:val="0"/>
        <w:rPr>
          <w:color w:val="000000"/>
          <w:sz w:val="22"/>
          <w:szCs w:val="22"/>
        </w:rPr>
      </w:pPr>
      <w:r>
        <w:rPr>
          <w:color w:val="000000"/>
          <w:sz w:val="22"/>
          <w:szCs w:val="22"/>
        </w:rPr>
        <w:t xml:space="preserve">Emerson, </w:t>
      </w:r>
      <w:r w:rsidR="00A118BF">
        <w:rPr>
          <w:color w:val="000000"/>
          <w:sz w:val="22"/>
          <w:szCs w:val="22"/>
        </w:rPr>
        <w:t>Winter 2015</w:t>
      </w:r>
    </w:p>
    <w:p w14:paraId="1C6AABDE" w14:textId="77777777" w:rsidR="00C93A29" w:rsidRPr="0036127B" w:rsidRDefault="00C93A29" w:rsidP="00C93A29">
      <w:pPr>
        <w:autoSpaceDE w:val="0"/>
        <w:autoSpaceDN w:val="0"/>
        <w:adjustRightInd w:val="0"/>
        <w:jc w:val="center"/>
        <w:rPr>
          <w:b/>
          <w:color w:val="000000"/>
          <w:sz w:val="22"/>
          <w:szCs w:val="22"/>
        </w:rPr>
      </w:pPr>
    </w:p>
    <w:p w14:paraId="43501267" w14:textId="77777777" w:rsidR="00C93A29" w:rsidRPr="0036127B" w:rsidRDefault="008B53CA" w:rsidP="00E90E63">
      <w:pPr>
        <w:autoSpaceDE w:val="0"/>
        <w:autoSpaceDN w:val="0"/>
        <w:adjustRightInd w:val="0"/>
        <w:jc w:val="center"/>
        <w:outlineLvl w:val="0"/>
        <w:rPr>
          <w:b/>
          <w:color w:val="000000"/>
          <w:sz w:val="22"/>
          <w:szCs w:val="22"/>
        </w:rPr>
      </w:pPr>
      <w:r>
        <w:rPr>
          <w:b/>
          <w:color w:val="000000"/>
          <w:sz w:val="22"/>
          <w:szCs w:val="22"/>
        </w:rPr>
        <w:t>Homework #3</w:t>
      </w:r>
    </w:p>
    <w:p w14:paraId="71DEE071" w14:textId="77777777" w:rsidR="00C93A29" w:rsidRPr="0036127B" w:rsidRDefault="00A118BF" w:rsidP="00E90E63">
      <w:pPr>
        <w:autoSpaceDE w:val="0"/>
        <w:autoSpaceDN w:val="0"/>
        <w:adjustRightInd w:val="0"/>
        <w:jc w:val="center"/>
        <w:outlineLvl w:val="0"/>
        <w:rPr>
          <w:color w:val="000000"/>
          <w:sz w:val="22"/>
          <w:szCs w:val="22"/>
        </w:rPr>
      </w:pPr>
      <w:r>
        <w:rPr>
          <w:color w:val="000000"/>
          <w:sz w:val="22"/>
          <w:szCs w:val="22"/>
        </w:rPr>
        <w:t>January 23, 2015</w:t>
      </w:r>
    </w:p>
    <w:p w14:paraId="0E5545E4" w14:textId="77777777" w:rsidR="00C93A29" w:rsidRPr="0036127B" w:rsidRDefault="00C93A29" w:rsidP="00410B89">
      <w:pPr>
        <w:autoSpaceDE w:val="0"/>
        <w:autoSpaceDN w:val="0"/>
        <w:adjustRightInd w:val="0"/>
        <w:rPr>
          <w:b/>
          <w:color w:val="000000"/>
          <w:sz w:val="22"/>
          <w:szCs w:val="22"/>
        </w:rPr>
      </w:pPr>
    </w:p>
    <w:p w14:paraId="7866F299" w14:textId="77777777" w:rsidR="0036127B" w:rsidRDefault="00751474" w:rsidP="0008647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C92443">
        <w:rPr>
          <w:color w:val="000000"/>
          <w:sz w:val="22"/>
          <w:szCs w:val="22"/>
        </w:rPr>
        <w:t>by 9:30 a</w:t>
      </w:r>
      <w:r w:rsidR="002F0282">
        <w:rPr>
          <w:color w:val="000000"/>
          <w:sz w:val="22"/>
          <w:szCs w:val="22"/>
        </w:rPr>
        <w:t>m</w:t>
      </w:r>
      <w:r w:rsidR="004514C0">
        <w:rPr>
          <w:color w:val="000000"/>
          <w:sz w:val="22"/>
          <w:szCs w:val="22"/>
        </w:rPr>
        <w:t xml:space="preserve"> on </w:t>
      </w:r>
      <w:r w:rsidR="00086479">
        <w:rPr>
          <w:color w:val="000000"/>
          <w:sz w:val="22"/>
          <w:szCs w:val="22"/>
        </w:rPr>
        <w:t>Mon</w:t>
      </w:r>
      <w:r w:rsidR="006336A9">
        <w:rPr>
          <w:color w:val="000000"/>
          <w:sz w:val="22"/>
          <w:szCs w:val="22"/>
        </w:rPr>
        <w:t>day</w:t>
      </w:r>
      <w:r w:rsidR="00F507B9">
        <w:rPr>
          <w:color w:val="000000"/>
          <w:sz w:val="22"/>
          <w:szCs w:val="22"/>
        </w:rPr>
        <w:t xml:space="preserve">, </w:t>
      </w:r>
      <w:r w:rsidR="00086479">
        <w:rPr>
          <w:color w:val="000000"/>
          <w:sz w:val="22"/>
          <w:szCs w:val="22"/>
        </w:rPr>
        <w:t>February 2</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2075CF52" w14:textId="77777777" w:rsidR="002F0282" w:rsidRDefault="002F0282" w:rsidP="002F0282">
      <w:pPr>
        <w:autoSpaceDE w:val="0"/>
        <w:autoSpaceDN w:val="0"/>
        <w:adjustRightInd w:val="0"/>
        <w:rPr>
          <w:color w:val="000000"/>
          <w:sz w:val="22"/>
          <w:szCs w:val="22"/>
        </w:rPr>
      </w:pPr>
    </w:p>
    <w:p w14:paraId="629F3A74"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119260CA" w14:textId="77777777" w:rsidR="001D2DC2" w:rsidRDefault="001D2DC2" w:rsidP="0036127B">
      <w:pPr>
        <w:autoSpaceDE w:val="0"/>
        <w:autoSpaceDN w:val="0"/>
        <w:adjustRightInd w:val="0"/>
        <w:rPr>
          <w:color w:val="000000"/>
          <w:sz w:val="22"/>
          <w:szCs w:val="22"/>
        </w:rPr>
      </w:pPr>
    </w:p>
    <w:p w14:paraId="3797E765"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5994E881"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0A87C66"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AB91F3C" w14:textId="77777777" w:rsidR="00132BA1" w:rsidRPr="002F0282" w:rsidRDefault="00132BA1" w:rsidP="00132BA1">
      <w:pPr>
        <w:autoSpaceDE w:val="0"/>
        <w:autoSpaceDN w:val="0"/>
        <w:adjustRightInd w:val="0"/>
        <w:ind w:left="1080"/>
        <w:rPr>
          <w:b/>
          <w:bCs/>
          <w:i/>
          <w:iCs/>
          <w:color w:val="000000"/>
          <w:sz w:val="22"/>
          <w:szCs w:val="22"/>
        </w:rPr>
      </w:pPr>
    </w:p>
    <w:p w14:paraId="4AF013E4"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w:t>
      </w:r>
      <w:r w:rsidR="00A118BF" w:rsidRPr="00935579">
        <w:rPr>
          <w:sz w:val="22"/>
          <w:szCs w:val="22"/>
        </w:rPr>
        <w:t xml:space="preserve">association </w:t>
      </w:r>
      <w:r w:rsidR="00D94811" w:rsidRPr="00935579">
        <w:rPr>
          <w:sz w:val="22"/>
          <w:szCs w:val="22"/>
        </w:rPr>
        <w:t>with</w:t>
      </w:r>
      <w:r w:rsidR="00A118BF" w:rsidRPr="00935579">
        <w:rPr>
          <w:sz w:val="22"/>
          <w:szCs w:val="22"/>
        </w:rPr>
        <w:t xml:space="preserve"> delivery of babies that are sma</w:t>
      </w:r>
      <w:r w:rsidR="00D94811" w:rsidRPr="00935579">
        <w:rPr>
          <w:sz w:val="22"/>
          <w:szCs w:val="22"/>
        </w:rPr>
        <w:t>ll for gestational age (SGA)</w:t>
      </w:r>
      <w:r w:rsidR="00A118BF" w:rsidRPr="00935579">
        <w:rPr>
          <w:sz w:val="22"/>
          <w:szCs w:val="22"/>
        </w:rPr>
        <w:t>.</w:t>
      </w:r>
      <w:r w:rsidR="00132BA1" w:rsidRPr="00935579">
        <w:rPr>
          <w:sz w:val="22"/>
          <w:szCs w:val="22"/>
        </w:rPr>
        <w:t xml:space="preserve"> </w:t>
      </w:r>
      <w:r w:rsidR="00132BA1" w:rsidRPr="009D5804">
        <w:rPr>
          <w:sz w:val="22"/>
          <w:szCs w:val="22"/>
        </w:rPr>
        <w:t xml:space="preserve">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14:paraId="7737FC86" w14:textId="77777777" w:rsidR="00261CFB" w:rsidRPr="009D5804" w:rsidRDefault="00261CFB" w:rsidP="00261CFB">
      <w:pPr>
        <w:autoSpaceDE w:val="0"/>
        <w:autoSpaceDN w:val="0"/>
        <w:adjustRightInd w:val="0"/>
        <w:rPr>
          <w:sz w:val="22"/>
          <w:szCs w:val="22"/>
        </w:rPr>
      </w:pPr>
    </w:p>
    <w:p w14:paraId="39DF93B2" w14:textId="77777777" w:rsidR="00411B87"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p>
    <w:p w14:paraId="5131E69C" w14:textId="044329F4" w:rsidR="00934EA0" w:rsidRPr="00CC45C4" w:rsidRDefault="00934EA0" w:rsidP="00934EA0">
      <w:pPr>
        <w:autoSpaceDE w:val="0"/>
        <w:autoSpaceDN w:val="0"/>
        <w:adjustRightInd w:val="0"/>
        <w:spacing w:after="120"/>
        <w:rPr>
          <w:rFonts w:ascii="Times" w:hAnsi="Times" w:cs="Times"/>
          <w:bCs/>
          <w:color w:val="1F497D" w:themeColor="text2"/>
          <w:sz w:val="22"/>
          <w:szCs w:val="22"/>
        </w:rPr>
      </w:pPr>
      <w:r w:rsidRPr="00CC45C4">
        <w:rPr>
          <w:color w:val="1F497D" w:themeColor="text2"/>
          <w:sz w:val="22"/>
          <w:szCs w:val="22"/>
        </w:rPr>
        <w:t xml:space="preserve">Method: In order to study the association with delivery of babies that are small for gestational age </w:t>
      </w:r>
      <w:r w:rsidR="001F3A7C" w:rsidRPr="00CC45C4">
        <w:rPr>
          <w:color w:val="1F497D" w:themeColor="text2"/>
          <w:sz w:val="22"/>
          <w:szCs w:val="22"/>
        </w:rPr>
        <w:t>(</w:t>
      </w:r>
      <w:r w:rsidRPr="00CC45C4">
        <w:rPr>
          <w:color w:val="1F497D" w:themeColor="text2"/>
          <w:sz w:val="22"/>
          <w:szCs w:val="22"/>
        </w:rPr>
        <w:t>SGA</w:t>
      </w:r>
      <w:r w:rsidR="001F3A7C" w:rsidRPr="00CC45C4">
        <w:rPr>
          <w:color w:val="1F497D" w:themeColor="text2"/>
          <w:sz w:val="22"/>
          <w:szCs w:val="22"/>
        </w:rPr>
        <w:t>)</w:t>
      </w:r>
      <w:r w:rsidRPr="00CC45C4">
        <w:rPr>
          <w:color w:val="1F497D" w:themeColor="text2"/>
          <w:sz w:val="22"/>
          <w:szCs w:val="22"/>
        </w:rPr>
        <w:t xml:space="preserve">, I divided the total sample into two groups, namely, </w:t>
      </w:r>
      <w:r w:rsidR="008519E5" w:rsidRPr="00CC45C4">
        <w:rPr>
          <w:color w:val="1F497D" w:themeColor="text2"/>
          <w:sz w:val="22"/>
          <w:szCs w:val="22"/>
        </w:rPr>
        <w:t xml:space="preserve">SGA group and </w:t>
      </w:r>
      <w:r w:rsidRPr="00CC45C4">
        <w:rPr>
          <w:color w:val="1F497D" w:themeColor="text2"/>
          <w:sz w:val="22"/>
          <w:szCs w:val="22"/>
        </w:rPr>
        <w:t xml:space="preserve">normal group. We are interested in the association between maternal smoking behaviors and delivery of babies that are SGA and the association between maternal age and delivery of babies that are SGA. In addition, I suspect the number of prior delivery of mother might be </w:t>
      </w:r>
      <w:proofErr w:type="gramStart"/>
      <w:r w:rsidRPr="00CC45C4">
        <w:rPr>
          <w:color w:val="1F497D" w:themeColor="text2"/>
          <w:sz w:val="22"/>
          <w:szCs w:val="22"/>
        </w:rPr>
        <w:t>confounders</w:t>
      </w:r>
      <w:proofErr w:type="gramEnd"/>
      <w:r w:rsidR="00935579">
        <w:rPr>
          <w:color w:val="1F497D" w:themeColor="text2"/>
          <w:sz w:val="22"/>
          <w:szCs w:val="22"/>
        </w:rPr>
        <w:t xml:space="preserve"> and sex of infant might be</w:t>
      </w:r>
      <w:r w:rsidR="00FE3EF9" w:rsidRPr="00CC45C4">
        <w:rPr>
          <w:color w:val="1F497D" w:themeColor="text2"/>
          <w:sz w:val="22"/>
          <w:szCs w:val="22"/>
        </w:rPr>
        <w:t xml:space="preserve"> effect modifier</w:t>
      </w:r>
      <w:r w:rsidRPr="00CC45C4">
        <w:rPr>
          <w:color w:val="1F497D" w:themeColor="text2"/>
          <w:sz w:val="22"/>
          <w:szCs w:val="22"/>
        </w:rPr>
        <w:t xml:space="preserve">. Therefore the descriptive statistics for maternal smoking behaviors, maternal age, sex of infant and number of prior delivery are presented for each groups and overall. For binary variables, including maternal smoking behaviors and sex of infant, the percentage of smokers and females are </w:t>
      </w:r>
      <w:r w:rsidR="00FE3EF9" w:rsidRPr="00CC45C4">
        <w:rPr>
          <w:color w:val="1F497D" w:themeColor="text2"/>
          <w:sz w:val="22"/>
          <w:szCs w:val="22"/>
        </w:rPr>
        <w:t xml:space="preserve">presented. For ordinal variables, including maternal age and prior delivery, </w:t>
      </w:r>
      <w:r w:rsidR="00FE3EF9" w:rsidRPr="00CC45C4">
        <w:rPr>
          <w:rFonts w:ascii="Times" w:hAnsi="Times" w:cs="Times"/>
          <w:bCs/>
          <w:color w:val="1F497D" w:themeColor="text2"/>
          <w:sz w:val="22"/>
          <w:szCs w:val="22"/>
        </w:rPr>
        <w:t xml:space="preserve">mean, standard deviation, minimum and maximum are presented. </w:t>
      </w:r>
      <w:r w:rsidR="0023235F" w:rsidRPr="00CC45C4">
        <w:rPr>
          <w:rFonts w:ascii="Times" w:hAnsi="Times" w:cs="Times"/>
          <w:bCs/>
          <w:color w:val="1F497D" w:themeColor="text2"/>
          <w:sz w:val="22"/>
          <w:szCs w:val="22"/>
        </w:rPr>
        <w:t xml:space="preserve">Moreover, since the maternal smoking behavior is the predicator of interests, the sample odds and the probability of delivering a SGA infant separately for smokers and nonsmokers are presented. </w:t>
      </w:r>
    </w:p>
    <w:p w14:paraId="0268CB70" w14:textId="73E7333F" w:rsidR="00934EA0" w:rsidRPr="00CC45C4" w:rsidRDefault="00FE3EF9" w:rsidP="008519E5">
      <w:pPr>
        <w:widowControl w:val="0"/>
        <w:autoSpaceDE w:val="0"/>
        <w:autoSpaceDN w:val="0"/>
        <w:adjustRightInd w:val="0"/>
        <w:spacing w:after="240"/>
        <w:rPr>
          <w:rFonts w:ascii="Times" w:hAnsi="Times" w:cs="Times"/>
          <w:bCs/>
          <w:color w:val="1F497D" w:themeColor="text2"/>
          <w:sz w:val="22"/>
          <w:szCs w:val="22"/>
        </w:rPr>
      </w:pPr>
      <w:r w:rsidRPr="00CC45C4">
        <w:rPr>
          <w:rFonts w:ascii="Times" w:hAnsi="Times" w:cs="Times"/>
          <w:bCs/>
          <w:color w:val="1F497D" w:themeColor="text2"/>
          <w:sz w:val="22"/>
          <w:szCs w:val="22"/>
        </w:rPr>
        <w:t xml:space="preserve">Results: There were 755 subjects in the study. 105 of delivered babies were </w:t>
      </w:r>
      <w:r w:rsidR="008519E5" w:rsidRPr="00CC45C4">
        <w:rPr>
          <w:rFonts w:ascii="Times" w:hAnsi="Times" w:cs="Times"/>
          <w:bCs/>
          <w:color w:val="1F497D" w:themeColor="text2"/>
          <w:sz w:val="22"/>
          <w:szCs w:val="22"/>
        </w:rPr>
        <w:t xml:space="preserve">SGA and 650 of delivered babies are normal. There are 4 missing data in sex of infant; one of them was in SGA group and the other 3 were in normal group. There are 4 missing data in maternal smoking behavior; one of them was in SGA group and the other 3 were in normal group. As shown in the table, 43.3% of mothers who smoked gave birth to babies that are </w:t>
      </w:r>
      <w:r w:rsidR="00935579">
        <w:rPr>
          <w:rFonts w:ascii="Times" w:hAnsi="Times" w:cs="Times"/>
          <w:bCs/>
          <w:color w:val="1F497D" w:themeColor="text2"/>
          <w:sz w:val="22"/>
          <w:szCs w:val="22"/>
        </w:rPr>
        <w:t xml:space="preserve">in </w:t>
      </w:r>
      <w:r w:rsidR="008519E5" w:rsidRPr="00CC45C4">
        <w:rPr>
          <w:rFonts w:ascii="Times" w:hAnsi="Times" w:cs="Times"/>
          <w:bCs/>
          <w:color w:val="1F497D" w:themeColor="text2"/>
          <w:sz w:val="22"/>
          <w:szCs w:val="22"/>
        </w:rPr>
        <w:t xml:space="preserve">SGA </w:t>
      </w:r>
      <w:r w:rsidR="00935579">
        <w:rPr>
          <w:rFonts w:ascii="Times" w:hAnsi="Times" w:cs="Times"/>
          <w:bCs/>
          <w:color w:val="1F497D" w:themeColor="text2"/>
          <w:sz w:val="22"/>
          <w:szCs w:val="22"/>
        </w:rPr>
        <w:t xml:space="preserve">group </w:t>
      </w:r>
      <w:r w:rsidR="008519E5" w:rsidRPr="00CC45C4">
        <w:rPr>
          <w:rFonts w:ascii="Times" w:hAnsi="Times" w:cs="Times"/>
          <w:bCs/>
          <w:color w:val="1F497D" w:themeColor="text2"/>
          <w:sz w:val="22"/>
          <w:szCs w:val="22"/>
        </w:rPr>
        <w:t xml:space="preserve">and </w:t>
      </w:r>
      <w:r w:rsidR="008519E5" w:rsidRPr="00CC45C4">
        <w:rPr>
          <w:color w:val="1F497D" w:themeColor="text2"/>
          <w:sz w:val="22"/>
          <w:szCs w:val="22"/>
        </w:rPr>
        <w:t xml:space="preserve">28.6% of non-smoking mothers gave birth to babies that are </w:t>
      </w:r>
      <w:r w:rsidR="00935579">
        <w:rPr>
          <w:color w:val="1F497D" w:themeColor="text2"/>
          <w:sz w:val="22"/>
          <w:szCs w:val="22"/>
        </w:rPr>
        <w:t xml:space="preserve">in </w:t>
      </w:r>
      <w:r w:rsidR="008519E5" w:rsidRPr="00CC45C4">
        <w:rPr>
          <w:color w:val="1F497D" w:themeColor="text2"/>
          <w:sz w:val="22"/>
          <w:szCs w:val="22"/>
        </w:rPr>
        <w:lastRenderedPageBreak/>
        <w:t>normal</w:t>
      </w:r>
      <w:r w:rsidR="00935579">
        <w:rPr>
          <w:color w:val="1F497D" w:themeColor="text2"/>
          <w:sz w:val="22"/>
          <w:szCs w:val="22"/>
        </w:rPr>
        <w:t xml:space="preserve"> group</w:t>
      </w:r>
      <w:r w:rsidR="008519E5" w:rsidRPr="00CC45C4">
        <w:rPr>
          <w:color w:val="1F497D" w:themeColor="text2"/>
          <w:sz w:val="22"/>
          <w:szCs w:val="22"/>
        </w:rPr>
        <w:t xml:space="preserve">. </w:t>
      </w:r>
      <w:r w:rsidR="00C80CFA" w:rsidRPr="00CC45C4">
        <w:rPr>
          <w:color w:val="1F497D" w:themeColor="text2"/>
          <w:sz w:val="22"/>
          <w:szCs w:val="22"/>
        </w:rPr>
        <w:t>The probability of nonsmoker mother delivering a SGA infant was 0.113 and the odds of nonsmoker mother delivering a SGA infant 0.1280.</w:t>
      </w:r>
      <w:r w:rsidR="00CC45C4" w:rsidRPr="00CC45C4">
        <w:rPr>
          <w:color w:val="1F497D" w:themeColor="text2"/>
          <w:sz w:val="22"/>
          <w:szCs w:val="22"/>
        </w:rPr>
        <w:t xml:space="preserve"> T</w:t>
      </w:r>
      <w:r w:rsidR="00C80CFA" w:rsidRPr="00CC45C4">
        <w:rPr>
          <w:color w:val="1F497D" w:themeColor="text2"/>
          <w:sz w:val="22"/>
          <w:szCs w:val="22"/>
        </w:rPr>
        <w:t>he probability of smoking mother delivering a SGA infant was 0.195</w:t>
      </w:r>
      <w:r w:rsidR="00CC45C4" w:rsidRPr="00CC45C4">
        <w:rPr>
          <w:color w:val="1F497D" w:themeColor="text2"/>
          <w:sz w:val="22"/>
          <w:szCs w:val="22"/>
        </w:rPr>
        <w:t xml:space="preserve"> and </w:t>
      </w:r>
      <w:r w:rsidR="00935579">
        <w:rPr>
          <w:color w:val="1F497D" w:themeColor="text2"/>
          <w:sz w:val="22"/>
          <w:szCs w:val="22"/>
        </w:rPr>
        <w:t>t</w:t>
      </w:r>
      <w:r w:rsidR="00CC45C4" w:rsidRPr="00CC45C4">
        <w:rPr>
          <w:color w:val="1F497D" w:themeColor="text2"/>
          <w:sz w:val="22"/>
          <w:szCs w:val="22"/>
        </w:rPr>
        <w:t>he odds of smoking mother delivering a SGA infant was 0.242</w:t>
      </w:r>
      <w:r w:rsidR="00C80CFA" w:rsidRPr="00CC45C4">
        <w:rPr>
          <w:color w:val="1F497D" w:themeColor="text2"/>
          <w:sz w:val="22"/>
          <w:szCs w:val="22"/>
        </w:rPr>
        <w:t xml:space="preserve">. </w:t>
      </w:r>
      <w:r w:rsidR="008519E5" w:rsidRPr="00CC45C4">
        <w:rPr>
          <w:color w:val="1F497D" w:themeColor="text2"/>
          <w:sz w:val="22"/>
          <w:szCs w:val="22"/>
        </w:rPr>
        <w:t xml:space="preserve">The average maternal age of SGA group is 24.9 years and the average maternal age of normal group is 23.9 years. 57.7% of babies in SGA group are female while 47.6% of babies in normal group are female. Average number of prior deliveries is 0.9 in SGA group while the average number of prior deliveries is 1.13 in normal group. </w:t>
      </w:r>
      <w:r w:rsidR="008519E5" w:rsidRPr="00CC45C4">
        <w:rPr>
          <w:rFonts w:ascii="Times" w:hAnsi="Times" w:cs="Times"/>
          <w:bCs/>
          <w:color w:val="1F497D" w:themeColor="text2"/>
          <w:sz w:val="22"/>
          <w:szCs w:val="22"/>
        </w:rPr>
        <w:t xml:space="preserve">Therefore, based on the descriptive statistics, smoking and young mothers tend to delivery babies that are SGA. Also, mothers with less number of prior deliveries tend to give birth to babies that are SGA and there are more female babies that are SGA in the sample. </w:t>
      </w:r>
    </w:p>
    <w:tbl>
      <w:tblPr>
        <w:tblStyle w:val="TableGrid"/>
        <w:tblW w:w="0" w:type="auto"/>
        <w:tblLook w:val="04A0" w:firstRow="1" w:lastRow="0" w:firstColumn="1" w:lastColumn="0" w:noHBand="0" w:noVBand="1"/>
      </w:tblPr>
      <w:tblGrid>
        <w:gridCol w:w="1916"/>
        <w:gridCol w:w="889"/>
        <w:gridCol w:w="2257"/>
        <w:gridCol w:w="2257"/>
        <w:gridCol w:w="2257"/>
      </w:tblGrid>
      <w:tr w:rsidR="00914675" w:rsidRPr="00F770F6" w14:paraId="7F4C5344" w14:textId="77777777" w:rsidTr="00934EA0">
        <w:tc>
          <w:tcPr>
            <w:tcW w:w="1916" w:type="dxa"/>
          </w:tcPr>
          <w:p w14:paraId="09513639" w14:textId="77777777" w:rsidR="00914675" w:rsidRPr="00F770F6" w:rsidRDefault="00914675" w:rsidP="00430ACE">
            <w:pPr>
              <w:autoSpaceDE w:val="0"/>
              <w:autoSpaceDN w:val="0"/>
              <w:adjustRightInd w:val="0"/>
              <w:spacing w:after="120"/>
              <w:rPr>
                <w:color w:val="1F497D" w:themeColor="text2"/>
                <w:sz w:val="22"/>
                <w:szCs w:val="22"/>
              </w:rPr>
            </w:pPr>
          </w:p>
        </w:tc>
        <w:tc>
          <w:tcPr>
            <w:tcW w:w="889" w:type="dxa"/>
          </w:tcPr>
          <w:p w14:paraId="0B99D479" w14:textId="77777777" w:rsidR="00914675" w:rsidRPr="00F770F6" w:rsidRDefault="00914675" w:rsidP="00430ACE">
            <w:pPr>
              <w:autoSpaceDE w:val="0"/>
              <w:autoSpaceDN w:val="0"/>
              <w:adjustRightInd w:val="0"/>
              <w:spacing w:after="120"/>
              <w:rPr>
                <w:color w:val="1F497D" w:themeColor="text2"/>
                <w:sz w:val="22"/>
                <w:szCs w:val="22"/>
              </w:rPr>
            </w:pPr>
            <w:proofErr w:type="spellStart"/>
            <w:r w:rsidRPr="00F770F6">
              <w:rPr>
                <w:color w:val="1F497D" w:themeColor="text2"/>
                <w:sz w:val="22"/>
                <w:szCs w:val="22"/>
              </w:rPr>
              <w:t>Nmiss</w:t>
            </w:r>
            <w:proofErr w:type="spellEnd"/>
            <w:r w:rsidR="00411B87" w:rsidRPr="00F770F6">
              <w:rPr>
                <w:color w:val="1F497D" w:themeColor="text2"/>
                <w:sz w:val="22"/>
                <w:szCs w:val="22"/>
              </w:rPr>
              <w:t>*</w:t>
            </w:r>
          </w:p>
        </w:tc>
        <w:tc>
          <w:tcPr>
            <w:tcW w:w="2257" w:type="dxa"/>
          </w:tcPr>
          <w:p w14:paraId="2778CD10" w14:textId="77777777" w:rsidR="00914675" w:rsidRPr="00F770F6" w:rsidRDefault="00914675" w:rsidP="00430ACE">
            <w:pPr>
              <w:autoSpaceDE w:val="0"/>
              <w:autoSpaceDN w:val="0"/>
              <w:adjustRightInd w:val="0"/>
              <w:spacing w:after="120"/>
              <w:rPr>
                <w:color w:val="1F497D" w:themeColor="text2"/>
                <w:sz w:val="22"/>
                <w:szCs w:val="22"/>
              </w:rPr>
            </w:pPr>
            <w:r w:rsidRPr="00F770F6">
              <w:rPr>
                <w:color w:val="1F497D" w:themeColor="text2"/>
                <w:sz w:val="22"/>
                <w:szCs w:val="22"/>
              </w:rPr>
              <w:t>SGA Yes (N=105)</w:t>
            </w:r>
          </w:p>
        </w:tc>
        <w:tc>
          <w:tcPr>
            <w:tcW w:w="2257" w:type="dxa"/>
          </w:tcPr>
          <w:p w14:paraId="605FA259"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 xml:space="preserve">Normal </w:t>
            </w:r>
            <w:r w:rsidR="00914675" w:rsidRPr="00F770F6">
              <w:rPr>
                <w:color w:val="1F497D" w:themeColor="text2"/>
                <w:sz w:val="22"/>
                <w:szCs w:val="22"/>
              </w:rPr>
              <w:t xml:space="preserve"> (N=650)</w:t>
            </w:r>
          </w:p>
        </w:tc>
        <w:tc>
          <w:tcPr>
            <w:tcW w:w="2257" w:type="dxa"/>
          </w:tcPr>
          <w:p w14:paraId="4FE42AD7" w14:textId="77777777" w:rsidR="00914675" w:rsidRPr="00F770F6" w:rsidRDefault="00914675" w:rsidP="00430ACE">
            <w:pPr>
              <w:autoSpaceDE w:val="0"/>
              <w:autoSpaceDN w:val="0"/>
              <w:adjustRightInd w:val="0"/>
              <w:spacing w:after="120"/>
              <w:rPr>
                <w:color w:val="1F497D" w:themeColor="text2"/>
                <w:sz w:val="22"/>
                <w:szCs w:val="22"/>
              </w:rPr>
            </w:pPr>
            <w:r w:rsidRPr="00F770F6">
              <w:rPr>
                <w:color w:val="1F497D" w:themeColor="text2"/>
                <w:sz w:val="22"/>
                <w:szCs w:val="22"/>
              </w:rPr>
              <w:t>Overall (N=755)</w:t>
            </w:r>
          </w:p>
        </w:tc>
      </w:tr>
      <w:tr w:rsidR="00914675" w:rsidRPr="00F770F6" w14:paraId="461BF0DB" w14:textId="77777777" w:rsidTr="00934EA0">
        <w:tc>
          <w:tcPr>
            <w:tcW w:w="1916" w:type="dxa"/>
          </w:tcPr>
          <w:p w14:paraId="2E235DC0" w14:textId="77777777" w:rsidR="00914675" w:rsidRPr="00F770F6" w:rsidRDefault="00914675" w:rsidP="004B4DD2">
            <w:pPr>
              <w:rPr>
                <w:rFonts w:ascii="Times" w:hAnsi="Times"/>
                <w:color w:val="1F497D" w:themeColor="text2"/>
                <w:sz w:val="22"/>
                <w:szCs w:val="22"/>
              </w:rPr>
            </w:pPr>
            <w:r w:rsidRPr="00F770F6">
              <w:rPr>
                <w:rFonts w:ascii="Times" w:hAnsi="Times"/>
                <w:color w:val="1F497D" w:themeColor="text2"/>
                <w:sz w:val="22"/>
                <w:szCs w:val="22"/>
              </w:rPr>
              <w:t>Sex of infant (Female)</w:t>
            </w:r>
          </w:p>
        </w:tc>
        <w:tc>
          <w:tcPr>
            <w:tcW w:w="889" w:type="dxa"/>
          </w:tcPr>
          <w:p w14:paraId="1DD066F1" w14:textId="77777777" w:rsidR="00914675" w:rsidRPr="00F770F6" w:rsidRDefault="00DE6FA7" w:rsidP="00914675">
            <w:pPr>
              <w:rPr>
                <w:rFonts w:ascii="Times" w:hAnsi="Times"/>
                <w:color w:val="1F497D" w:themeColor="text2"/>
                <w:sz w:val="22"/>
                <w:szCs w:val="22"/>
              </w:rPr>
            </w:pPr>
            <w:r w:rsidRPr="00F770F6">
              <w:rPr>
                <w:rFonts w:ascii="Times" w:hAnsi="Times"/>
                <w:color w:val="1F497D" w:themeColor="text2"/>
                <w:sz w:val="22"/>
                <w:szCs w:val="22"/>
              </w:rPr>
              <w:t>4</w:t>
            </w:r>
          </w:p>
        </w:tc>
        <w:tc>
          <w:tcPr>
            <w:tcW w:w="2257" w:type="dxa"/>
          </w:tcPr>
          <w:p w14:paraId="5F09FD5F" w14:textId="77777777" w:rsidR="00914675" w:rsidRPr="00F770F6" w:rsidRDefault="00E433EE" w:rsidP="00914675">
            <w:pPr>
              <w:autoSpaceDE w:val="0"/>
              <w:autoSpaceDN w:val="0"/>
              <w:adjustRightInd w:val="0"/>
              <w:spacing w:after="120"/>
              <w:rPr>
                <w:color w:val="1F497D" w:themeColor="text2"/>
                <w:sz w:val="22"/>
                <w:szCs w:val="22"/>
              </w:rPr>
            </w:pPr>
            <w:r w:rsidRPr="00F770F6">
              <w:rPr>
                <w:color w:val="1F497D" w:themeColor="text2"/>
                <w:sz w:val="22"/>
                <w:szCs w:val="22"/>
              </w:rPr>
              <w:t>57.7%</w:t>
            </w:r>
            <w:r w:rsidR="00DE6FA7" w:rsidRPr="00F770F6">
              <w:rPr>
                <w:color w:val="1F497D" w:themeColor="text2"/>
                <w:sz w:val="22"/>
                <w:szCs w:val="22"/>
              </w:rPr>
              <w:t xml:space="preserve"> </w:t>
            </w:r>
          </w:p>
        </w:tc>
        <w:tc>
          <w:tcPr>
            <w:tcW w:w="2257" w:type="dxa"/>
          </w:tcPr>
          <w:p w14:paraId="1D4A0CD7" w14:textId="77777777" w:rsidR="00914675" w:rsidRPr="00F770F6" w:rsidRDefault="000E5DBD" w:rsidP="00E433EE">
            <w:pPr>
              <w:autoSpaceDE w:val="0"/>
              <w:autoSpaceDN w:val="0"/>
              <w:adjustRightInd w:val="0"/>
              <w:spacing w:after="120"/>
              <w:rPr>
                <w:color w:val="1F497D" w:themeColor="text2"/>
                <w:sz w:val="22"/>
                <w:szCs w:val="22"/>
              </w:rPr>
            </w:pPr>
            <w:r w:rsidRPr="00F770F6">
              <w:rPr>
                <w:color w:val="1F497D" w:themeColor="text2"/>
                <w:sz w:val="22"/>
                <w:szCs w:val="22"/>
              </w:rPr>
              <w:t xml:space="preserve">47.6% </w:t>
            </w:r>
          </w:p>
        </w:tc>
        <w:tc>
          <w:tcPr>
            <w:tcW w:w="2257" w:type="dxa"/>
          </w:tcPr>
          <w:p w14:paraId="3CDB5A17" w14:textId="77777777" w:rsidR="00914675" w:rsidRPr="00F770F6" w:rsidRDefault="00DE6FA7" w:rsidP="00DE6FA7">
            <w:pPr>
              <w:autoSpaceDE w:val="0"/>
              <w:autoSpaceDN w:val="0"/>
              <w:adjustRightInd w:val="0"/>
              <w:spacing w:after="120"/>
              <w:rPr>
                <w:color w:val="1F497D" w:themeColor="text2"/>
                <w:sz w:val="22"/>
                <w:szCs w:val="22"/>
              </w:rPr>
            </w:pPr>
            <w:r w:rsidRPr="00F770F6">
              <w:rPr>
                <w:color w:val="1F497D" w:themeColor="text2"/>
                <w:sz w:val="22"/>
                <w:szCs w:val="22"/>
              </w:rPr>
              <w:t xml:space="preserve">49.0% </w:t>
            </w:r>
          </w:p>
        </w:tc>
      </w:tr>
      <w:tr w:rsidR="00914675" w:rsidRPr="00F770F6" w14:paraId="46FFB786" w14:textId="77777777" w:rsidTr="00934EA0">
        <w:tc>
          <w:tcPr>
            <w:tcW w:w="1916" w:type="dxa"/>
          </w:tcPr>
          <w:p w14:paraId="38F3ECDB" w14:textId="77777777" w:rsidR="00914675" w:rsidRPr="00F770F6" w:rsidRDefault="00914675" w:rsidP="004B4DD2">
            <w:pPr>
              <w:autoSpaceDE w:val="0"/>
              <w:autoSpaceDN w:val="0"/>
              <w:adjustRightInd w:val="0"/>
              <w:spacing w:after="120"/>
              <w:rPr>
                <w:color w:val="1F497D" w:themeColor="text2"/>
                <w:sz w:val="22"/>
                <w:szCs w:val="22"/>
              </w:rPr>
            </w:pPr>
            <w:r w:rsidRPr="00F770F6">
              <w:rPr>
                <w:color w:val="1F497D" w:themeColor="text2"/>
                <w:sz w:val="22"/>
                <w:szCs w:val="22"/>
              </w:rPr>
              <w:t>Maternal smoking behavior</w:t>
            </w:r>
            <w:r w:rsidR="000E5DBD" w:rsidRPr="00F770F6">
              <w:rPr>
                <w:color w:val="1F497D" w:themeColor="text2"/>
                <w:sz w:val="22"/>
                <w:szCs w:val="22"/>
              </w:rPr>
              <w:t xml:space="preserve"> (Yes)</w:t>
            </w:r>
          </w:p>
        </w:tc>
        <w:tc>
          <w:tcPr>
            <w:tcW w:w="889" w:type="dxa"/>
          </w:tcPr>
          <w:p w14:paraId="00D26B99" w14:textId="77777777" w:rsidR="00914675" w:rsidRPr="00F770F6" w:rsidRDefault="00DE6FA7">
            <w:pPr>
              <w:rPr>
                <w:color w:val="1F497D" w:themeColor="text2"/>
                <w:sz w:val="22"/>
                <w:szCs w:val="22"/>
              </w:rPr>
            </w:pPr>
            <w:r w:rsidRPr="00F770F6">
              <w:rPr>
                <w:color w:val="1F497D" w:themeColor="text2"/>
                <w:sz w:val="22"/>
                <w:szCs w:val="22"/>
              </w:rPr>
              <w:t>4</w:t>
            </w:r>
          </w:p>
          <w:p w14:paraId="23767E7D" w14:textId="77777777" w:rsidR="00914675" w:rsidRPr="00F770F6" w:rsidRDefault="00914675" w:rsidP="00914675">
            <w:pPr>
              <w:autoSpaceDE w:val="0"/>
              <w:autoSpaceDN w:val="0"/>
              <w:adjustRightInd w:val="0"/>
              <w:spacing w:after="120"/>
              <w:rPr>
                <w:color w:val="1F497D" w:themeColor="text2"/>
                <w:sz w:val="22"/>
                <w:szCs w:val="22"/>
              </w:rPr>
            </w:pPr>
          </w:p>
        </w:tc>
        <w:tc>
          <w:tcPr>
            <w:tcW w:w="2257" w:type="dxa"/>
          </w:tcPr>
          <w:p w14:paraId="13DF33D7"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43.3%</w:t>
            </w:r>
          </w:p>
        </w:tc>
        <w:tc>
          <w:tcPr>
            <w:tcW w:w="2257" w:type="dxa"/>
          </w:tcPr>
          <w:p w14:paraId="74D48772"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 xml:space="preserve">28.6% </w:t>
            </w:r>
          </w:p>
        </w:tc>
        <w:tc>
          <w:tcPr>
            <w:tcW w:w="2257" w:type="dxa"/>
          </w:tcPr>
          <w:p w14:paraId="185D1BC9" w14:textId="77777777" w:rsidR="00914675" w:rsidRPr="00F770F6" w:rsidRDefault="00DE6FA7" w:rsidP="00430ACE">
            <w:pPr>
              <w:autoSpaceDE w:val="0"/>
              <w:autoSpaceDN w:val="0"/>
              <w:adjustRightInd w:val="0"/>
              <w:spacing w:after="120"/>
              <w:rPr>
                <w:color w:val="1F497D" w:themeColor="text2"/>
                <w:sz w:val="22"/>
                <w:szCs w:val="22"/>
              </w:rPr>
            </w:pPr>
            <w:r w:rsidRPr="00F770F6">
              <w:rPr>
                <w:color w:val="1F497D" w:themeColor="text2"/>
                <w:sz w:val="22"/>
                <w:szCs w:val="22"/>
              </w:rPr>
              <w:t>30.8%</w:t>
            </w:r>
          </w:p>
        </w:tc>
      </w:tr>
      <w:tr w:rsidR="00914675" w:rsidRPr="00F770F6" w14:paraId="1F5D7ED8" w14:textId="77777777" w:rsidTr="00934EA0">
        <w:tc>
          <w:tcPr>
            <w:tcW w:w="1916" w:type="dxa"/>
          </w:tcPr>
          <w:p w14:paraId="5B3070C9" w14:textId="77777777" w:rsidR="00914675" w:rsidRPr="00F770F6" w:rsidRDefault="00914675" w:rsidP="004B4DD2">
            <w:pPr>
              <w:autoSpaceDE w:val="0"/>
              <w:autoSpaceDN w:val="0"/>
              <w:adjustRightInd w:val="0"/>
              <w:spacing w:after="120"/>
              <w:rPr>
                <w:color w:val="1F497D" w:themeColor="text2"/>
                <w:sz w:val="22"/>
                <w:szCs w:val="22"/>
              </w:rPr>
            </w:pPr>
            <w:r w:rsidRPr="00F770F6">
              <w:rPr>
                <w:color w:val="1F497D" w:themeColor="text2"/>
                <w:sz w:val="22"/>
                <w:szCs w:val="22"/>
              </w:rPr>
              <w:t>Maternal age</w:t>
            </w:r>
            <w:r w:rsidR="000E5DBD" w:rsidRPr="00F770F6">
              <w:rPr>
                <w:color w:val="1F497D" w:themeColor="text2"/>
                <w:sz w:val="22"/>
                <w:szCs w:val="22"/>
              </w:rPr>
              <w:t xml:space="preserve"> (Year)</w:t>
            </w:r>
            <w:r w:rsidR="00411B87" w:rsidRPr="00F770F6">
              <w:rPr>
                <w:color w:val="1F497D" w:themeColor="text2"/>
                <w:sz w:val="22"/>
                <w:szCs w:val="22"/>
              </w:rPr>
              <w:t>**</w:t>
            </w:r>
          </w:p>
        </w:tc>
        <w:tc>
          <w:tcPr>
            <w:tcW w:w="889" w:type="dxa"/>
          </w:tcPr>
          <w:p w14:paraId="6C63B871" w14:textId="77777777" w:rsidR="00914675" w:rsidRPr="00F770F6" w:rsidRDefault="00E433EE" w:rsidP="00914675">
            <w:pPr>
              <w:autoSpaceDE w:val="0"/>
              <w:autoSpaceDN w:val="0"/>
              <w:adjustRightInd w:val="0"/>
              <w:spacing w:after="120"/>
              <w:rPr>
                <w:color w:val="1F497D" w:themeColor="text2"/>
                <w:sz w:val="22"/>
                <w:szCs w:val="22"/>
              </w:rPr>
            </w:pPr>
            <w:r w:rsidRPr="00F770F6">
              <w:rPr>
                <w:color w:val="1F497D" w:themeColor="text2"/>
                <w:sz w:val="22"/>
                <w:szCs w:val="22"/>
              </w:rPr>
              <w:t>0</w:t>
            </w:r>
          </w:p>
        </w:tc>
        <w:tc>
          <w:tcPr>
            <w:tcW w:w="2257" w:type="dxa"/>
          </w:tcPr>
          <w:p w14:paraId="48A7B6B2" w14:textId="77777777" w:rsidR="00914675" w:rsidRPr="00F770F6" w:rsidRDefault="00E433EE" w:rsidP="00E433EE">
            <w:pPr>
              <w:autoSpaceDE w:val="0"/>
              <w:autoSpaceDN w:val="0"/>
              <w:adjustRightInd w:val="0"/>
              <w:spacing w:after="120"/>
              <w:rPr>
                <w:color w:val="1F497D" w:themeColor="text2"/>
                <w:sz w:val="22"/>
                <w:szCs w:val="22"/>
              </w:rPr>
            </w:pPr>
            <w:r w:rsidRPr="00F770F6">
              <w:rPr>
                <w:color w:val="1F497D" w:themeColor="text2"/>
                <w:sz w:val="22"/>
                <w:szCs w:val="22"/>
              </w:rPr>
              <w:t>23.9</w:t>
            </w:r>
            <w:r w:rsidR="000E5DBD" w:rsidRPr="00F770F6">
              <w:rPr>
                <w:color w:val="1F497D" w:themeColor="text2"/>
                <w:sz w:val="22"/>
                <w:szCs w:val="22"/>
              </w:rPr>
              <w:t xml:space="preserve"> (4.90; 16 - 35)</w:t>
            </w:r>
          </w:p>
        </w:tc>
        <w:tc>
          <w:tcPr>
            <w:tcW w:w="2257" w:type="dxa"/>
          </w:tcPr>
          <w:p w14:paraId="65189704" w14:textId="77777777" w:rsidR="00914675" w:rsidRPr="00F770F6" w:rsidRDefault="00DE6FA7" w:rsidP="00DE6FA7">
            <w:pPr>
              <w:widowControl w:val="0"/>
              <w:autoSpaceDE w:val="0"/>
              <w:autoSpaceDN w:val="0"/>
              <w:adjustRightInd w:val="0"/>
              <w:spacing w:after="240"/>
              <w:rPr>
                <w:rFonts w:ascii="Times" w:hAnsi="Times" w:cs="Times"/>
                <w:color w:val="1F497D" w:themeColor="text2"/>
                <w:sz w:val="22"/>
                <w:szCs w:val="22"/>
              </w:rPr>
            </w:pPr>
            <w:r w:rsidRPr="00F770F6">
              <w:rPr>
                <w:rFonts w:ascii="Times" w:hAnsi="Times" w:cs="Times"/>
                <w:color w:val="1F497D" w:themeColor="text2"/>
                <w:sz w:val="22"/>
                <w:szCs w:val="22"/>
              </w:rPr>
              <w:t>24.9 (5.45; 14 - 43)</w:t>
            </w:r>
          </w:p>
        </w:tc>
        <w:tc>
          <w:tcPr>
            <w:tcW w:w="2257" w:type="dxa"/>
          </w:tcPr>
          <w:p w14:paraId="7B6651CF"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24.8 (5.39; 14 - 43)</w:t>
            </w:r>
          </w:p>
        </w:tc>
      </w:tr>
      <w:tr w:rsidR="00914675" w:rsidRPr="00F770F6" w14:paraId="4444C0DA" w14:textId="77777777" w:rsidTr="00934EA0">
        <w:tc>
          <w:tcPr>
            <w:tcW w:w="1916" w:type="dxa"/>
          </w:tcPr>
          <w:p w14:paraId="60D7D5B2" w14:textId="77777777" w:rsidR="00914675" w:rsidRPr="00F770F6" w:rsidRDefault="00914675" w:rsidP="004B4DD2">
            <w:pPr>
              <w:autoSpaceDE w:val="0"/>
              <w:autoSpaceDN w:val="0"/>
              <w:adjustRightInd w:val="0"/>
              <w:spacing w:after="120"/>
              <w:rPr>
                <w:color w:val="1F497D" w:themeColor="text2"/>
                <w:sz w:val="22"/>
                <w:szCs w:val="22"/>
              </w:rPr>
            </w:pPr>
            <w:r w:rsidRPr="00F770F6">
              <w:rPr>
                <w:color w:val="1F497D" w:themeColor="text2"/>
                <w:sz w:val="22"/>
                <w:szCs w:val="22"/>
              </w:rPr>
              <w:t>Number of prior deliveries</w:t>
            </w:r>
            <w:r w:rsidR="00411B87" w:rsidRPr="00F770F6">
              <w:rPr>
                <w:color w:val="1F497D" w:themeColor="text2"/>
                <w:sz w:val="22"/>
                <w:szCs w:val="22"/>
              </w:rPr>
              <w:t>**</w:t>
            </w:r>
          </w:p>
        </w:tc>
        <w:tc>
          <w:tcPr>
            <w:tcW w:w="889" w:type="dxa"/>
          </w:tcPr>
          <w:p w14:paraId="532DF477" w14:textId="77777777" w:rsidR="00914675" w:rsidRPr="00F770F6" w:rsidRDefault="000E5DBD" w:rsidP="00914675">
            <w:pPr>
              <w:autoSpaceDE w:val="0"/>
              <w:autoSpaceDN w:val="0"/>
              <w:adjustRightInd w:val="0"/>
              <w:spacing w:after="120"/>
              <w:rPr>
                <w:color w:val="1F497D" w:themeColor="text2"/>
                <w:sz w:val="22"/>
                <w:szCs w:val="22"/>
              </w:rPr>
            </w:pPr>
            <w:r w:rsidRPr="00F770F6">
              <w:rPr>
                <w:color w:val="1F497D" w:themeColor="text2"/>
                <w:sz w:val="22"/>
                <w:szCs w:val="22"/>
              </w:rPr>
              <w:t>0</w:t>
            </w:r>
          </w:p>
        </w:tc>
        <w:tc>
          <w:tcPr>
            <w:tcW w:w="2257" w:type="dxa"/>
          </w:tcPr>
          <w:p w14:paraId="25085B2A" w14:textId="77777777" w:rsidR="00914675" w:rsidRPr="00F770F6" w:rsidRDefault="000E5DBD" w:rsidP="000E5DBD">
            <w:pPr>
              <w:autoSpaceDE w:val="0"/>
              <w:autoSpaceDN w:val="0"/>
              <w:adjustRightInd w:val="0"/>
              <w:spacing w:after="120"/>
              <w:rPr>
                <w:color w:val="1F497D" w:themeColor="text2"/>
                <w:sz w:val="22"/>
                <w:szCs w:val="22"/>
              </w:rPr>
            </w:pPr>
            <w:r w:rsidRPr="00F770F6">
              <w:rPr>
                <w:color w:val="1F497D" w:themeColor="text2"/>
                <w:sz w:val="22"/>
                <w:szCs w:val="22"/>
              </w:rPr>
              <w:t>0.90 (1.11; 0 - 6)</w:t>
            </w:r>
          </w:p>
        </w:tc>
        <w:tc>
          <w:tcPr>
            <w:tcW w:w="2257" w:type="dxa"/>
          </w:tcPr>
          <w:p w14:paraId="4C9E1D3E" w14:textId="77777777" w:rsidR="00914675" w:rsidRPr="00F770F6" w:rsidRDefault="00DE6FA7" w:rsidP="00DE6FA7">
            <w:pPr>
              <w:autoSpaceDE w:val="0"/>
              <w:autoSpaceDN w:val="0"/>
              <w:adjustRightInd w:val="0"/>
              <w:spacing w:after="120"/>
              <w:rPr>
                <w:color w:val="1F497D" w:themeColor="text2"/>
                <w:sz w:val="22"/>
                <w:szCs w:val="22"/>
              </w:rPr>
            </w:pPr>
            <w:r w:rsidRPr="00F770F6">
              <w:rPr>
                <w:color w:val="1F497D" w:themeColor="text2"/>
                <w:sz w:val="22"/>
                <w:szCs w:val="22"/>
              </w:rPr>
              <w:t>1.13 (1.23; 0 - 6)</w:t>
            </w:r>
          </w:p>
        </w:tc>
        <w:tc>
          <w:tcPr>
            <w:tcW w:w="2257" w:type="dxa"/>
          </w:tcPr>
          <w:p w14:paraId="68D4BC32" w14:textId="77777777" w:rsidR="00914675" w:rsidRPr="00F770F6" w:rsidRDefault="00411B87" w:rsidP="00430ACE">
            <w:pPr>
              <w:autoSpaceDE w:val="0"/>
              <w:autoSpaceDN w:val="0"/>
              <w:adjustRightInd w:val="0"/>
              <w:spacing w:after="120"/>
              <w:rPr>
                <w:color w:val="1F497D" w:themeColor="text2"/>
                <w:sz w:val="22"/>
                <w:szCs w:val="22"/>
              </w:rPr>
            </w:pPr>
            <w:r w:rsidRPr="00F770F6">
              <w:rPr>
                <w:color w:val="1F497D" w:themeColor="text2"/>
                <w:sz w:val="22"/>
                <w:szCs w:val="22"/>
              </w:rPr>
              <w:t>1.10 (1.21; 0-6)</w:t>
            </w:r>
          </w:p>
        </w:tc>
      </w:tr>
    </w:tbl>
    <w:p w14:paraId="550AC370" w14:textId="77777777" w:rsidR="0023235F" w:rsidRPr="00F770F6" w:rsidRDefault="00411B87" w:rsidP="00411B87">
      <w:pPr>
        <w:widowControl w:val="0"/>
        <w:autoSpaceDE w:val="0"/>
        <w:autoSpaceDN w:val="0"/>
        <w:adjustRightInd w:val="0"/>
        <w:spacing w:after="240"/>
        <w:rPr>
          <w:rFonts w:ascii="Times" w:hAnsi="Times" w:cs="Times"/>
          <w:bCs/>
          <w:color w:val="1F497D" w:themeColor="text2"/>
          <w:sz w:val="22"/>
          <w:szCs w:val="22"/>
        </w:rPr>
      </w:pPr>
      <w:r w:rsidRPr="00F770F6">
        <w:rPr>
          <w:rFonts w:ascii="Times" w:hAnsi="Times" w:cs="Times"/>
          <w:bCs/>
          <w:color w:val="1F497D" w:themeColor="text2"/>
          <w:sz w:val="22"/>
          <w:szCs w:val="22"/>
        </w:rPr>
        <w:t xml:space="preserve">* There are 4 missing data in sex of infant; one of them was in SGA group and the other 3 were in normal group. There are 4 missing data in maternal smoking behavior; one of them was in SGA group and the other 3 were in normal group. </w:t>
      </w:r>
    </w:p>
    <w:p w14:paraId="56724E90" w14:textId="18F886CB" w:rsidR="00411B87" w:rsidRPr="00F770F6" w:rsidRDefault="00411B87" w:rsidP="00411B87">
      <w:pPr>
        <w:widowControl w:val="0"/>
        <w:autoSpaceDE w:val="0"/>
        <w:autoSpaceDN w:val="0"/>
        <w:adjustRightInd w:val="0"/>
        <w:spacing w:after="240"/>
        <w:rPr>
          <w:rFonts w:ascii="Times" w:hAnsi="Times" w:cs="Times"/>
          <w:bCs/>
          <w:color w:val="1F497D" w:themeColor="text2"/>
          <w:sz w:val="22"/>
          <w:szCs w:val="22"/>
        </w:rPr>
      </w:pPr>
      <w:r w:rsidRPr="00F770F6">
        <w:rPr>
          <w:rFonts w:ascii="Times" w:hAnsi="Times" w:cs="Times"/>
          <w:bCs/>
          <w:color w:val="1F497D" w:themeColor="text2"/>
          <w:sz w:val="22"/>
          <w:szCs w:val="22"/>
        </w:rPr>
        <w:t>*</w:t>
      </w:r>
      <w:r w:rsidR="00934EA0" w:rsidRPr="00F770F6">
        <w:rPr>
          <w:rFonts w:ascii="Times" w:hAnsi="Times" w:cs="Times"/>
          <w:bCs/>
          <w:color w:val="1F497D" w:themeColor="text2"/>
          <w:sz w:val="22"/>
          <w:szCs w:val="22"/>
        </w:rPr>
        <w:t>*</w:t>
      </w:r>
      <w:r w:rsidRPr="00F770F6">
        <w:rPr>
          <w:rFonts w:ascii="Times" w:hAnsi="Times" w:cs="Times"/>
          <w:bCs/>
          <w:color w:val="1F497D" w:themeColor="text2"/>
          <w:sz w:val="22"/>
          <w:szCs w:val="22"/>
        </w:rPr>
        <w:t xml:space="preserve">Descriptive statistics presented are the mean (standard deviation; minimum – maximum) </w:t>
      </w:r>
    </w:p>
    <w:tbl>
      <w:tblPr>
        <w:tblStyle w:val="TableGrid"/>
        <w:tblW w:w="0" w:type="auto"/>
        <w:tblLook w:val="04A0" w:firstRow="1" w:lastRow="0" w:firstColumn="1" w:lastColumn="0" w:noHBand="0" w:noVBand="1"/>
      </w:tblPr>
      <w:tblGrid>
        <w:gridCol w:w="2178"/>
        <w:gridCol w:w="3690"/>
        <w:gridCol w:w="3708"/>
      </w:tblGrid>
      <w:tr w:rsidR="001468D9" w:rsidRPr="00F770F6" w14:paraId="4EF01EF1" w14:textId="77777777" w:rsidTr="001468D9">
        <w:tc>
          <w:tcPr>
            <w:tcW w:w="2178" w:type="dxa"/>
          </w:tcPr>
          <w:p w14:paraId="40A3D3E9" w14:textId="77777777" w:rsidR="0023235F" w:rsidRPr="00F770F6" w:rsidRDefault="0023235F" w:rsidP="00430ACE">
            <w:pPr>
              <w:autoSpaceDE w:val="0"/>
              <w:autoSpaceDN w:val="0"/>
              <w:adjustRightInd w:val="0"/>
              <w:spacing w:after="120"/>
              <w:rPr>
                <w:color w:val="1F497D" w:themeColor="text2"/>
                <w:sz w:val="22"/>
                <w:szCs w:val="22"/>
              </w:rPr>
            </w:pPr>
          </w:p>
        </w:tc>
        <w:tc>
          <w:tcPr>
            <w:tcW w:w="3690" w:type="dxa"/>
          </w:tcPr>
          <w:p w14:paraId="680576A5" w14:textId="75E4438C" w:rsidR="001468D9" w:rsidRPr="00F770F6" w:rsidRDefault="0023235F" w:rsidP="00430ACE">
            <w:pPr>
              <w:autoSpaceDE w:val="0"/>
              <w:autoSpaceDN w:val="0"/>
              <w:adjustRightInd w:val="0"/>
              <w:spacing w:after="120"/>
              <w:rPr>
                <w:color w:val="1F497D" w:themeColor="text2"/>
                <w:sz w:val="22"/>
                <w:szCs w:val="22"/>
              </w:rPr>
            </w:pPr>
            <w:r w:rsidRPr="00F770F6">
              <w:rPr>
                <w:color w:val="1F497D" w:themeColor="text2"/>
                <w:sz w:val="22"/>
                <w:szCs w:val="22"/>
              </w:rPr>
              <w:t xml:space="preserve">Sample </w:t>
            </w:r>
            <w:r w:rsidR="001468D9" w:rsidRPr="00F770F6">
              <w:rPr>
                <w:color w:val="1F497D" w:themeColor="text2"/>
                <w:sz w:val="22"/>
                <w:szCs w:val="22"/>
              </w:rPr>
              <w:t>Prob. of delivering SGA infant</w:t>
            </w:r>
          </w:p>
        </w:tc>
        <w:tc>
          <w:tcPr>
            <w:tcW w:w="3708" w:type="dxa"/>
          </w:tcPr>
          <w:p w14:paraId="34A59273" w14:textId="611582B8"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Sample Odds of delivering SGA infant</w:t>
            </w:r>
          </w:p>
        </w:tc>
      </w:tr>
      <w:tr w:rsidR="001468D9" w:rsidRPr="00F770F6" w14:paraId="062F1E5F" w14:textId="77777777" w:rsidTr="001468D9">
        <w:tc>
          <w:tcPr>
            <w:tcW w:w="2178" w:type="dxa"/>
          </w:tcPr>
          <w:p w14:paraId="6CDFE33B" w14:textId="541D2B8A" w:rsidR="0023235F" w:rsidRPr="00F770F6" w:rsidRDefault="0023235F" w:rsidP="00430ACE">
            <w:pPr>
              <w:autoSpaceDE w:val="0"/>
              <w:autoSpaceDN w:val="0"/>
              <w:adjustRightInd w:val="0"/>
              <w:spacing w:after="120"/>
              <w:rPr>
                <w:color w:val="1F497D" w:themeColor="text2"/>
                <w:sz w:val="22"/>
                <w:szCs w:val="22"/>
              </w:rPr>
            </w:pPr>
            <w:r w:rsidRPr="00F770F6">
              <w:rPr>
                <w:color w:val="1F497D" w:themeColor="text2"/>
                <w:sz w:val="22"/>
                <w:szCs w:val="22"/>
              </w:rPr>
              <w:t>Smoking mother</w:t>
            </w:r>
          </w:p>
        </w:tc>
        <w:tc>
          <w:tcPr>
            <w:tcW w:w="3690" w:type="dxa"/>
          </w:tcPr>
          <w:p w14:paraId="641D4CE9" w14:textId="0EB087BF"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0.195</w:t>
            </w:r>
          </w:p>
        </w:tc>
        <w:tc>
          <w:tcPr>
            <w:tcW w:w="3708" w:type="dxa"/>
          </w:tcPr>
          <w:p w14:paraId="531C77DC" w14:textId="3416BD79"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0.242</w:t>
            </w:r>
          </w:p>
        </w:tc>
      </w:tr>
      <w:tr w:rsidR="001468D9" w:rsidRPr="00F770F6" w14:paraId="7265E2AF" w14:textId="77777777" w:rsidTr="001468D9">
        <w:tc>
          <w:tcPr>
            <w:tcW w:w="2178" w:type="dxa"/>
          </w:tcPr>
          <w:p w14:paraId="58ACE81E" w14:textId="706B85A0" w:rsidR="0023235F" w:rsidRPr="00F770F6" w:rsidRDefault="0023235F" w:rsidP="00430ACE">
            <w:pPr>
              <w:autoSpaceDE w:val="0"/>
              <w:autoSpaceDN w:val="0"/>
              <w:adjustRightInd w:val="0"/>
              <w:spacing w:after="120"/>
              <w:rPr>
                <w:color w:val="1F497D" w:themeColor="text2"/>
                <w:sz w:val="22"/>
                <w:szCs w:val="22"/>
              </w:rPr>
            </w:pPr>
            <w:r w:rsidRPr="00F770F6">
              <w:rPr>
                <w:color w:val="1F497D" w:themeColor="text2"/>
                <w:sz w:val="22"/>
                <w:szCs w:val="22"/>
              </w:rPr>
              <w:t xml:space="preserve">Non-smoking mother </w:t>
            </w:r>
          </w:p>
        </w:tc>
        <w:tc>
          <w:tcPr>
            <w:tcW w:w="3690" w:type="dxa"/>
          </w:tcPr>
          <w:p w14:paraId="7C51BD48" w14:textId="04B9BDA4"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0.113</w:t>
            </w:r>
          </w:p>
        </w:tc>
        <w:tc>
          <w:tcPr>
            <w:tcW w:w="3708" w:type="dxa"/>
          </w:tcPr>
          <w:p w14:paraId="66D7730F" w14:textId="55423A74" w:rsidR="0023235F" w:rsidRPr="00F770F6" w:rsidRDefault="001468D9" w:rsidP="00430ACE">
            <w:pPr>
              <w:autoSpaceDE w:val="0"/>
              <w:autoSpaceDN w:val="0"/>
              <w:adjustRightInd w:val="0"/>
              <w:spacing w:after="120"/>
              <w:rPr>
                <w:color w:val="1F497D" w:themeColor="text2"/>
                <w:sz w:val="22"/>
                <w:szCs w:val="22"/>
              </w:rPr>
            </w:pPr>
            <w:r w:rsidRPr="00F770F6">
              <w:rPr>
                <w:color w:val="1F497D" w:themeColor="text2"/>
                <w:sz w:val="22"/>
                <w:szCs w:val="22"/>
              </w:rPr>
              <w:t>0.128</w:t>
            </w:r>
          </w:p>
        </w:tc>
      </w:tr>
    </w:tbl>
    <w:p w14:paraId="7A3CD5AE" w14:textId="77777777" w:rsidR="00430ACE" w:rsidRDefault="00430ACE" w:rsidP="00430ACE">
      <w:pPr>
        <w:autoSpaceDE w:val="0"/>
        <w:autoSpaceDN w:val="0"/>
        <w:adjustRightInd w:val="0"/>
        <w:spacing w:after="120"/>
        <w:rPr>
          <w:sz w:val="22"/>
          <w:szCs w:val="22"/>
        </w:rPr>
      </w:pPr>
    </w:p>
    <w:p w14:paraId="0ADE7F95" w14:textId="77777777" w:rsidR="006372DD" w:rsidRPr="006372DD" w:rsidRDefault="00C55091" w:rsidP="006372DD">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14D124EA" w14:textId="77777777" w:rsidR="0015194B" w:rsidRDefault="00410986" w:rsidP="0015194B">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p>
    <w:p w14:paraId="3681D7CF" w14:textId="720F85E0" w:rsidR="00584BC1" w:rsidRPr="0023235F" w:rsidRDefault="00584BC1" w:rsidP="00584BC1">
      <w:pPr>
        <w:autoSpaceDE w:val="0"/>
        <w:autoSpaceDN w:val="0"/>
        <w:adjustRightInd w:val="0"/>
        <w:spacing w:after="120"/>
        <w:ind w:left="720"/>
        <w:rPr>
          <w:color w:val="1F497D" w:themeColor="text2"/>
          <w:sz w:val="22"/>
          <w:szCs w:val="22"/>
        </w:rPr>
      </w:pPr>
      <w:r w:rsidRPr="0023235F">
        <w:rPr>
          <w:color w:val="1F497D" w:themeColor="text2"/>
          <w:sz w:val="22"/>
          <w:szCs w:val="22"/>
        </w:rPr>
        <w:t xml:space="preserve">Methods: </w:t>
      </w:r>
      <w:r w:rsidR="00E962C2" w:rsidRPr="0023235F">
        <w:rPr>
          <w:color w:val="1F497D" w:themeColor="text2"/>
          <w:sz w:val="22"/>
          <w:szCs w:val="22"/>
        </w:rPr>
        <w:t>A</w:t>
      </w:r>
      <w:r w:rsidR="00B0752B">
        <w:rPr>
          <w:color w:val="1F497D" w:themeColor="text2"/>
          <w:sz w:val="22"/>
          <w:szCs w:val="22"/>
        </w:rPr>
        <w:t>n</w:t>
      </w:r>
      <w:r w:rsidR="00E962C2"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00E962C2" w:rsidRPr="0023235F">
        <w:rPr>
          <w:color w:val="1F497D" w:themeColor="text2"/>
          <w:sz w:val="22"/>
          <w:szCs w:val="22"/>
        </w:rPr>
        <w:t xml:space="preserve"> indicator of delivering SGA infant were created. </w:t>
      </w:r>
      <w:r w:rsidRPr="0023235F">
        <w:rPr>
          <w:color w:val="1F497D" w:themeColor="text2"/>
          <w:sz w:val="22"/>
          <w:szCs w:val="22"/>
        </w:rPr>
        <w:t xml:space="preserve">A simple logistic regression of maternal smoking behavior (smoking and non-smoking) as </w:t>
      </w:r>
      <w:r w:rsidR="001327E0" w:rsidRPr="0023235F">
        <w:rPr>
          <w:color w:val="1F497D" w:themeColor="text2"/>
          <w:sz w:val="22"/>
          <w:szCs w:val="22"/>
        </w:rPr>
        <w:t xml:space="preserve">the </w:t>
      </w:r>
      <w:r w:rsidRPr="0023235F">
        <w:rPr>
          <w:color w:val="1F497D" w:themeColor="text2"/>
          <w:sz w:val="22"/>
          <w:szCs w:val="22"/>
        </w:rPr>
        <w:t xml:space="preserve">predictor and odds of SGA </w:t>
      </w:r>
      <w:r w:rsidR="001327E0" w:rsidRPr="0023235F">
        <w:rPr>
          <w:color w:val="1F497D" w:themeColor="text2"/>
          <w:sz w:val="22"/>
          <w:szCs w:val="22"/>
        </w:rPr>
        <w:t xml:space="preserve">as the respond </w:t>
      </w:r>
      <w:r w:rsidRPr="0023235F">
        <w:rPr>
          <w:color w:val="1F497D" w:themeColor="text2"/>
          <w:sz w:val="22"/>
          <w:szCs w:val="22"/>
        </w:rPr>
        <w:t xml:space="preserve">was used. </w:t>
      </w:r>
      <w:r w:rsidR="001327E0" w:rsidRPr="0023235F">
        <w:rPr>
          <w:color w:val="1F497D" w:themeColor="text2"/>
          <w:sz w:val="22"/>
          <w:szCs w:val="22"/>
        </w:rPr>
        <w:t xml:space="preserve">Assuming </w:t>
      </w:r>
      <w:r w:rsidR="00E90E63">
        <w:rPr>
          <w:color w:val="1F497D" w:themeColor="text2"/>
          <w:sz w:val="22"/>
          <w:szCs w:val="22"/>
        </w:rPr>
        <w:t>approximate</w:t>
      </w:r>
      <w:r w:rsidR="001327E0" w:rsidRPr="0023235F">
        <w:rPr>
          <w:color w:val="1F497D" w:themeColor="text2"/>
          <w:sz w:val="22"/>
          <w:szCs w:val="22"/>
        </w:rPr>
        <w:t xml:space="preserve"> normality of regression estimates, Wald - based estimates we</w:t>
      </w:r>
      <w:r w:rsidR="000F1F89" w:rsidRPr="0023235F">
        <w:rPr>
          <w:color w:val="1F497D" w:themeColor="text2"/>
          <w:sz w:val="22"/>
          <w:szCs w:val="22"/>
        </w:rPr>
        <w:t xml:space="preserve">re computed for </w:t>
      </w:r>
      <w:r w:rsidR="001327E0" w:rsidRPr="0023235F">
        <w:rPr>
          <w:color w:val="1F497D" w:themeColor="text2"/>
          <w:sz w:val="22"/>
          <w:szCs w:val="22"/>
        </w:rPr>
        <w:t xml:space="preserve">two-sided p-value and 95% confidence internal. </w:t>
      </w:r>
      <w:r w:rsidR="000F1F89" w:rsidRPr="0023235F">
        <w:rPr>
          <w:color w:val="1F497D" w:themeColor="text2"/>
          <w:sz w:val="22"/>
          <w:szCs w:val="22"/>
        </w:rPr>
        <w:t>Subjects missing data for SGA and maternal smoking behavior were excluded from the analysis.</w:t>
      </w:r>
    </w:p>
    <w:p w14:paraId="2E40FFE2" w14:textId="14741274" w:rsidR="00584BC1" w:rsidRPr="0023235F" w:rsidRDefault="00A82F3D" w:rsidP="00584BC1">
      <w:pPr>
        <w:autoSpaceDE w:val="0"/>
        <w:autoSpaceDN w:val="0"/>
        <w:adjustRightInd w:val="0"/>
        <w:spacing w:after="120"/>
        <w:ind w:left="720"/>
        <w:rPr>
          <w:color w:val="1F497D" w:themeColor="text2"/>
          <w:sz w:val="22"/>
          <w:szCs w:val="22"/>
        </w:rPr>
      </w:pPr>
      <w:r w:rsidRPr="0023235F">
        <w:rPr>
          <w:color w:val="1F497D" w:themeColor="text2"/>
          <w:sz w:val="22"/>
          <w:szCs w:val="22"/>
        </w:rPr>
        <w:t xml:space="preserve">Results: Of the 231 mothers who smoked, </w:t>
      </w:r>
      <w:r w:rsidR="00602FAB" w:rsidRPr="0023235F">
        <w:rPr>
          <w:color w:val="1F497D" w:themeColor="text2"/>
          <w:sz w:val="22"/>
          <w:szCs w:val="22"/>
        </w:rPr>
        <w:t xml:space="preserve">the odds of delivering SGA babies was 0.242, while </w:t>
      </w:r>
      <w:proofErr w:type="gramStart"/>
      <w:r w:rsidR="00602FAB" w:rsidRPr="0023235F">
        <w:rPr>
          <w:color w:val="1F497D" w:themeColor="text2"/>
          <w:sz w:val="22"/>
          <w:szCs w:val="22"/>
        </w:rPr>
        <w:t>of  520</w:t>
      </w:r>
      <w:proofErr w:type="gramEnd"/>
      <w:r w:rsidR="00602FAB" w:rsidRPr="0023235F">
        <w:rPr>
          <w:color w:val="1F497D" w:themeColor="text2"/>
          <w:sz w:val="22"/>
          <w:szCs w:val="22"/>
        </w:rPr>
        <w:t xml:space="preserve"> mothers</w:t>
      </w:r>
      <w:r w:rsidR="009023F8">
        <w:rPr>
          <w:color w:val="1F497D" w:themeColor="text2"/>
          <w:sz w:val="22"/>
          <w:szCs w:val="22"/>
        </w:rPr>
        <w:t xml:space="preserve"> who did not smoke</w:t>
      </w:r>
      <w:r w:rsidR="00602FAB" w:rsidRPr="0023235F">
        <w:rPr>
          <w:color w:val="1F497D" w:themeColor="text2"/>
          <w:sz w:val="22"/>
          <w:szCs w:val="22"/>
        </w:rPr>
        <w:t xml:space="preserve">, the odds of delivering SGA </w:t>
      </w:r>
      <w:r w:rsidR="000E6BEA">
        <w:rPr>
          <w:color w:val="1F497D" w:themeColor="text2"/>
          <w:sz w:val="22"/>
          <w:szCs w:val="22"/>
        </w:rPr>
        <w:t xml:space="preserve">babies was 0.128. The point </w:t>
      </w:r>
      <w:r w:rsidR="00602FAB" w:rsidRPr="0023235F">
        <w:rPr>
          <w:color w:val="1F497D" w:themeColor="text2"/>
          <w:sz w:val="22"/>
          <w:szCs w:val="22"/>
        </w:rPr>
        <w:t>estimat</w:t>
      </w:r>
      <w:r w:rsidR="00A56D48" w:rsidRPr="0023235F">
        <w:rPr>
          <w:color w:val="1F497D" w:themeColor="text2"/>
          <w:sz w:val="22"/>
          <w:szCs w:val="22"/>
        </w:rPr>
        <w:t xml:space="preserve">es of odds ratio of SGA for the comparison of the </w:t>
      </w:r>
      <w:r w:rsidR="00602FAB" w:rsidRPr="0023235F">
        <w:rPr>
          <w:color w:val="1F497D" w:themeColor="text2"/>
          <w:sz w:val="22"/>
          <w:szCs w:val="22"/>
        </w:rPr>
        <w:t>smoker and non-smoker mothers was 1.89. Based</w:t>
      </w:r>
      <w:r w:rsidR="00A56D48" w:rsidRPr="0023235F">
        <w:rPr>
          <w:color w:val="1F497D" w:themeColor="text2"/>
          <w:sz w:val="22"/>
          <w:szCs w:val="22"/>
        </w:rPr>
        <w:t xml:space="preserve"> on a 95% confidence interval, t</w:t>
      </w:r>
      <w:r w:rsidR="00602FAB" w:rsidRPr="0023235F">
        <w:rPr>
          <w:color w:val="1F497D" w:themeColor="text2"/>
          <w:sz w:val="22"/>
          <w:szCs w:val="22"/>
        </w:rPr>
        <w:t xml:space="preserve">his observed odds ratio is not usual </w:t>
      </w:r>
      <w:r w:rsidR="00A56D48" w:rsidRPr="0023235F">
        <w:rPr>
          <w:color w:val="1F497D" w:themeColor="text2"/>
          <w:sz w:val="22"/>
          <w:szCs w:val="22"/>
        </w:rPr>
        <w:t xml:space="preserve">if the true odds ratio was between 1.23 and 2.88. With high confidence (two-sided p-value=0.003), we reject the null hypothesis that the odds of delivering SGA babies is not associated with maternal smoking </w:t>
      </w:r>
      <w:r w:rsidR="00A56D48" w:rsidRPr="0023235F">
        <w:rPr>
          <w:color w:val="1F497D" w:themeColor="text2"/>
          <w:sz w:val="22"/>
          <w:szCs w:val="22"/>
        </w:rPr>
        <w:lastRenderedPageBreak/>
        <w:t xml:space="preserve">behavior and in favor </w:t>
      </w:r>
      <w:r w:rsidR="00E04A83" w:rsidRPr="0023235F">
        <w:rPr>
          <w:color w:val="1F497D" w:themeColor="text2"/>
          <w:sz w:val="22"/>
          <w:szCs w:val="22"/>
        </w:rPr>
        <w:t xml:space="preserve">of the alternative hypothesis that odds of delivering SGA babies is associated with maternal smoking behavior. </w:t>
      </w:r>
    </w:p>
    <w:p w14:paraId="0EA55938" w14:textId="77777777" w:rsidR="006372DD" w:rsidRDefault="00245192" w:rsidP="006372DD">
      <w:pPr>
        <w:numPr>
          <w:ilvl w:val="1"/>
          <w:numId w:val="19"/>
        </w:numPr>
        <w:autoSpaceDE w:val="0"/>
        <w:autoSpaceDN w:val="0"/>
        <w:adjustRightInd w:val="0"/>
        <w:spacing w:after="120"/>
        <w:rPr>
          <w:sz w:val="22"/>
          <w:szCs w:val="22"/>
        </w:rPr>
      </w:pP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w:t>
      </w:r>
      <w:r w:rsidR="006372DD">
        <w:rPr>
          <w:sz w:val="22"/>
          <w:szCs w:val="22"/>
        </w:rPr>
        <w:t xml:space="preserve">any differences or similarities. </w:t>
      </w:r>
    </w:p>
    <w:p w14:paraId="785C8432" w14:textId="30BCCEAF" w:rsidR="004B6E3A" w:rsidRPr="00A5039E" w:rsidRDefault="00627DF7" w:rsidP="00627DF7">
      <w:pPr>
        <w:autoSpaceDE w:val="0"/>
        <w:autoSpaceDN w:val="0"/>
        <w:adjustRightInd w:val="0"/>
        <w:spacing w:after="120"/>
        <w:ind w:left="720"/>
        <w:rPr>
          <w:color w:val="1F497D" w:themeColor="text2"/>
          <w:sz w:val="22"/>
          <w:szCs w:val="22"/>
        </w:rPr>
      </w:pPr>
      <w:r w:rsidRPr="00A5039E">
        <w:rPr>
          <w:color w:val="1F497D" w:themeColor="text2"/>
          <w:sz w:val="22"/>
          <w:szCs w:val="22"/>
        </w:rPr>
        <w:t>The estimated slope was 0.6368 and the estimated intercept w</w:t>
      </w:r>
      <w:r w:rsidR="0037163F" w:rsidRPr="00A5039E">
        <w:rPr>
          <w:color w:val="1F497D" w:themeColor="text2"/>
          <w:sz w:val="22"/>
          <w:szCs w:val="22"/>
        </w:rPr>
        <w:t>as -2.0559. Thus the odds of non</w:t>
      </w:r>
      <w:r w:rsidRPr="00A5039E">
        <w:rPr>
          <w:color w:val="1F497D" w:themeColor="text2"/>
          <w:sz w:val="22"/>
          <w:szCs w:val="22"/>
        </w:rPr>
        <w:t xml:space="preserve">smoker mother delivering a SGA infant was </w:t>
      </w:r>
      <w:proofErr w:type="spellStart"/>
      <w:proofErr w:type="gramStart"/>
      <w:r w:rsidRPr="00A5039E">
        <w:rPr>
          <w:color w:val="1F497D" w:themeColor="text2"/>
          <w:sz w:val="22"/>
          <w:szCs w:val="22"/>
        </w:rPr>
        <w:t>exp</w:t>
      </w:r>
      <w:proofErr w:type="spellEnd"/>
      <w:r w:rsidRPr="00A5039E">
        <w:rPr>
          <w:color w:val="1F497D" w:themeColor="text2"/>
          <w:sz w:val="22"/>
          <w:szCs w:val="22"/>
        </w:rPr>
        <w:t>(</w:t>
      </w:r>
      <w:proofErr w:type="gramEnd"/>
      <w:r w:rsidRPr="00A5039E">
        <w:rPr>
          <w:color w:val="1F497D" w:themeColor="text2"/>
          <w:sz w:val="22"/>
          <w:szCs w:val="22"/>
        </w:rPr>
        <w:t>-2.0559) = 0.128</w:t>
      </w:r>
      <w:r w:rsidR="004B6E3A" w:rsidRPr="00A5039E">
        <w:rPr>
          <w:color w:val="1F497D" w:themeColor="text2"/>
          <w:sz w:val="22"/>
          <w:szCs w:val="22"/>
        </w:rPr>
        <w:t>0</w:t>
      </w:r>
      <w:r w:rsidRPr="00A5039E">
        <w:rPr>
          <w:color w:val="1F497D" w:themeColor="text2"/>
          <w:sz w:val="22"/>
          <w:szCs w:val="22"/>
        </w:rPr>
        <w:t xml:space="preserve"> and the probability of nonsmoker mother delivering a SGA infant was 0.128</w:t>
      </w:r>
      <w:r w:rsidR="004B6E3A" w:rsidRPr="00A5039E">
        <w:rPr>
          <w:color w:val="1F497D" w:themeColor="text2"/>
          <w:sz w:val="22"/>
          <w:szCs w:val="22"/>
        </w:rPr>
        <w:t>0</w:t>
      </w:r>
      <w:r w:rsidRPr="00A5039E">
        <w:rPr>
          <w:color w:val="1F497D" w:themeColor="text2"/>
          <w:sz w:val="22"/>
          <w:szCs w:val="22"/>
        </w:rPr>
        <w:t>/(0.128</w:t>
      </w:r>
      <w:r w:rsidR="004B6E3A" w:rsidRPr="00A5039E">
        <w:rPr>
          <w:color w:val="1F497D" w:themeColor="text2"/>
          <w:sz w:val="22"/>
          <w:szCs w:val="22"/>
        </w:rPr>
        <w:t>0</w:t>
      </w:r>
      <w:r w:rsidRPr="00A5039E">
        <w:rPr>
          <w:color w:val="1F497D" w:themeColor="text2"/>
          <w:sz w:val="22"/>
          <w:szCs w:val="22"/>
        </w:rPr>
        <w:t>+1)</w:t>
      </w:r>
      <w:r w:rsidR="004B6E3A" w:rsidRPr="00A5039E">
        <w:rPr>
          <w:color w:val="1F497D" w:themeColor="text2"/>
          <w:sz w:val="22"/>
          <w:szCs w:val="22"/>
        </w:rPr>
        <w:t xml:space="preserve"> </w:t>
      </w:r>
      <w:r w:rsidRPr="00A5039E">
        <w:rPr>
          <w:color w:val="1F497D" w:themeColor="text2"/>
          <w:sz w:val="22"/>
          <w:szCs w:val="22"/>
        </w:rPr>
        <w:t>=</w:t>
      </w:r>
      <w:r w:rsidR="004B6E3A" w:rsidRPr="00A5039E">
        <w:rPr>
          <w:color w:val="1F497D" w:themeColor="text2"/>
          <w:sz w:val="22"/>
          <w:szCs w:val="22"/>
        </w:rPr>
        <w:t xml:space="preserve"> 0.113. The odds of smoking mother delivering a SGA infant was 0.1280*</w:t>
      </w:r>
      <w:proofErr w:type="spellStart"/>
      <w:proofErr w:type="gramStart"/>
      <w:r w:rsidR="004B6E3A" w:rsidRPr="00A5039E">
        <w:rPr>
          <w:color w:val="1F497D" w:themeColor="text2"/>
          <w:sz w:val="22"/>
          <w:szCs w:val="22"/>
        </w:rPr>
        <w:t>exp</w:t>
      </w:r>
      <w:proofErr w:type="spellEnd"/>
      <w:r w:rsidR="004B6E3A" w:rsidRPr="00A5039E">
        <w:rPr>
          <w:color w:val="1F497D" w:themeColor="text2"/>
          <w:sz w:val="22"/>
          <w:szCs w:val="22"/>
        </w:rPr>
        <w:t>(</w:t>
      </w:r>
      <w:proofErr w:type="gramEnd"/>
      <w:r w:rsidR="004B6E3A" w:rsidRPr="00A5039E">
        <w:rPr>
          <w:color w:val="1F497D" w:themeColor="text2"/>
          <w:sz w:val="22"/>
          <w:szCs w:val="22"/>
        </w:rPr>
        <w:t xml:space="preserve">0.6368)=0.242 and the probability of smoking mother delivering a SGA infant was </w:t>
      </w:r>
      <w:r w:rsidR="0037163F" w:rsidRPr="00A5039E">
        <w:rPr>
          <w:color w:val="1F497D" w:themeColor="text2"/>
          <w:sz w:val="22"/>
          <w:szCs w:val="22"/>
        </w:rPr>
        <w:t>0.242/(1+0.242)=</w:t>
      </w:r>
      <w:r w:rsidR="004B6E3A" w:rsidRPr="00A5039E">
        <w:rPr>
          <w:color w:val="1F497D" w:themeColor="text2"/>
          <w:sz w:val="22"/>
          <w:szCs w:val="22"/>
        </w:rPr>
        <w:t xml:space="preserve">0.195. </w:t>
      </w:r>
    </w:p>
    <w:p w14:paraId="10485D9D" w14:textId="77777777" w:rsidR="00E04A83" w:rsidRPr="00A5039E" w:rsidRDefault="004B6E3A" w:rsidP="00627DF7">
      <w:pPr>
        <w:autoSpaceDE w:val="0"/>
        <w:autoSpaceDN w:val="0"/>
        <w:adjustRightInd w:val="0"/>
        <w:spacing w:after="120"/>
        <w:ind w:left="720"/>
        <w:rPr>
          <w:color w:val="1F497D" w:themeColor="text2"/>
          <w:sz w:val="22"/>
          <w:szCs w:val="22"/>
        </w:rPr>
      </w:pPr>
      <w:r w:rsidRPr="00A5039E">
        <w:rPr>
          <w:color w:val="1F497D" w:themeColor="text2"/>
          <w:sz w:val="22"/>
          <w:szCs w:val="22"/>
        </w:rPr>
        <w:t xml:space="preserve">These numbers was consistent of descriptive statistics in problem 1.  It is not surprise since the model is saturated (number of </w:t>
      </w:r>
      <w:r w:rsidR="00936DC8" w:rsidRPr="00A5039E">
        <w:rPr>
          <w:color w:val="1F497D" w:themeColor="text2"/>
          <w:sz w:val="22"/>
          <w:szCs w:val="22"/>
        </w:rPr>
        <w:t xml:space="preserve">parameters estimated = number of groups =2). Thus, the estimated odds and probability of the smoking / nonsmoking mother delivering SGA infant are same as corresponding sample odds and simple probability. </w:t>
      </w:r>
    </w:p>
    <w:p w14:paraId="433C15CB" w14:textId="77777777" w:rsidR="00936DC8" w:rsidRPr="00936DC8" w:rsidRDefault="00244B76" w:rsidP="00936DC8">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14:paraId="731CEAB4" w14:textId="77777777" w:rsidR="00936DC8" w:rsidRDefault="00244B76" w:rsidP="00936DC8">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3764F30D" w14:textId="4C9D51D5" w:rsidR="00936DC8" w:rsidRPr="0023235F" w:rsidRDefault="00936DC8" w:rsidP="00936DC8">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Pr="0023235F">
        <w:rPr>
          <w:color w:val="1F497D" w:themeColor="text2"/>
          <w:sz w:val="22"/>
          <w:szCs w:val="22"/>
        </w:rPr>
        <w:t xml:space="preserve"> log odds of smoker mother delivering SGA baby and</w:t>
      </w:r>
      <w:r w:rsidR="00074011">
        <w:rPr>
          <w:color w:val="1F497D" w:themeColor="text2"/>
          <w:sz w:val="22"/>
          <w:szCs w:val="22"/>
        </w:rPr>
        <w:t xml:space="preserve"> the slope will be the estimated</w:t>
      </w:r>
      <w:r w:rsidRPr="0023235F">
        <w:rPr>
          <w:color w:val="1F497D" w:themeColor="text2"/>
          <w:sz w:val="22"/>
          <w:szCs w:val="22"/>
        </w:rPr>
        <w:t xml:space="preserve"> log odds ratio of delivering SGA baby for the comparison of the </w:t>
      </w:r>
      <w:r w:rsidR="00021BD7" w:rsidRPr="0023235F">
        <w:rPr>
          <w:color w:val="1F497D" w:themeColor="text2"/>
          <w:sz w:val="22"/>
          <w:szCs w:val="22"/>
        </w:rPr>
        <w:t xml:space="preserve">non-smoker and </w:t>
      </w:r>
      <w:r w:rsidRPr="0023235F">
        <w:rPr>
          <w:color w:val="1F497D" w:themeColor="text2"/>
          <w:sz w:val="22"/>
          <w:szCs w:val="22"/>
        </w:rPr>
        <w:t xml:space="preserve">smoker mothers. After </w:t>
      </w:r>
      <w:r w:rsidR="00021BD7" w:rsidRPr="0023235F">
        <w:rPr>
          <w:color w:val="1F497D" w:themeColor="text2"/>
          <w:sz w:val="22"/>
          <w:szCs w:val="22"/>
        </w:rPr>
        <w:t xml:space="preserve">exponentiation and transformation, the estimates of the odds and probability of four events (smoker delivering SGA, non-smoker delivering SGA, smoker delivering non-SGA and </w:t>
      </w:r>
      <w:r w:rsidR="001F3A7C" w:rsidRPr="0023235F">
        <w:rPr>
          <w:color w:val="1F497D" w:themeColor="text2"/>
          <w:sz w:val="22"/>
          <w:szCs w:val="22"/>
        </w:rPr>
        <w:t>non-</w:t>
      </w:r>
      <w:r w:rsidR="00021BD7" w:rsidRPr="0023235F">
        <w:rPr>
          <w:color w:val="1F497D" w:themeColor="text2"/>
          <w:sz w:val="22"/>
          <w:szCs w:val="22"/>
        </w:rPr>
        <w:t>smoker delivering non-SGA) will be the same</w:t>
      </w:r>
      <w:r w:rsidR="00A5039E">
        <w:rPr>
          <w:color w:val="1F497D" w:themeColor="text2"/>
          <w:sz w:val="22"/>
          <w:szCs w:val="22"/>
        </w:rPr>
        <w:t xml:space="preserve"> as part in b</w:t>
      </w:r>
      <w:r w:rsidR="00021BD7" w:rsidRPr="0023235F">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36CD16B6" w14:textId="77777777" w:rsidR="00021BD7"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74ED078D" w14:textId="462152FF" w:rsidR="00021BD7" w:rsidRPr="0023235F" w:rsidRDefault="00021BD7" w:rsidP="00021BD7">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Pr="0023235F">
        <w:rPr>
          <w:color w:val="1F497D" w:themeColor="text2"/>
          <w:sz w:val="22"/>
          <w:szCs w:val="22"/>
        </w:rPr>
        <w:t xml:space="preserve"> log odds of </w:t>
      </w:r>
      <w:r w:rsidR="00A5039E">
        <w:rPr>
          <w:color w:val="1F497D" w:themeColor="text2"/>
          <w:sz w:val="22"/>
          <w:szCs w:val="22"/>
        </w:rPr>
        <w:t>non-</w:t>
      </w:r>
      <w:r w:rsidRPr="0023235F">
        <w:rPr>
          <w:color w:val="1F497D" w:themeColor="text2"/>
          <w:sz w:val="22"/>
          <w:szCs w:val="22"/>
        </w:rPr>
        <w:t>smoker mother delivering non-SGA baby and</w:t>
      </w:r>
      <w:r w:rsidR="00074011">
        <w:rPr>
          <w:color w:val="1F497D" w:themeColor="text2"/>
          <w:sz w:val="22"/>
          <w:szCs w:val="22"/>
        </w:rPr>
        <w:t xml:space="preserve"> the slope will be the estimated</w:t>
      </w:r>
      <w:r w:rsidRPr="0023235F">
        <w:rPr>
          <w:color w:val="1F497D" w:themeColor="text2"/>
          <w:sz w:val="22"/>
          <w:szCs w:val="22"/>
        </w:rPr>
        <w:t xml:space="preserve"> log odds ratio of delivering non-SGA baby for the comparison of the smoker and non-smoker mothers. After exponentiation and transformation, the estimates of the odds and probability of the four events will be the same</w:t>
      </w:r>
      <w:r w:rsidR="00A5039E">
        <w:rPr>
          <w:color w:val="1F497D" w:themeColor="text2"/>
          <w:sz w:val="22"/>
          <w:szCs w:val="22"/>
        </w:rPr>
        <w:t xml:space="preserve"> as part in b</w:t>
      </w:r>
      <w:r w:rsidRPr="0023235F">
        <w:rPr>
          <w:color w:val="1F497D" w:themeColor="text2"/>
          <w:sz w:val="22"/>
          <w:szCs w:val="22"/>
        </w:rPr>
        <w:t>.</w:t>
      </w:r>
      <w:r w:rsidR="007625B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44479858" w14:textId="77777777" w:rsidR="006372DD" w:rsidRDefault="00244B76" w:rsidP="006372DD">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09AC4602" w14:textId="41CFB3B0" w:rsidR="00021BD7" w:rsidRPr="0023235F" w:rsidRDefault="00021BD7" w:rsidP="00021BD7">
      <w:pPr>
        <w:autoSpaceDE w:val="0"/>
        <w:autoSpaceDN w:val="0"/>
        <w:adjustRightInd w:val="0"/>
        <w:spacing w:after="120"/>
        <w:ind w:left="1620"/>
        <w:rPr>
          <w:color w:val="1F497D" w:themeColor="text2"/>
          <w:sz w:val="22"/>
          <w:szCs w:val="22"/>
        </w:rPr>
      </w:pPr>
      <w:r w:rsidRPr="0023235F">
        <w:rPr>
          <w:color w:val="1F497D" w:themeColor="text2"/>
          <w:sz w:val="22"/>
          <w:szCs w:val="22"/>
        </w:rPr>
        <w:t xml:space="preserve">The intercept in </w:t>
      </w:r>
      <w:r w:rsidR="00074011">
        <w:rPr>
          <w:color w:val="1F497D" w:themeColor="text2"/>
          <w:sz w:val="22"/>
          <w:szCs w:val="22"/>
        </w:rPr>
        <w:t>this model will be the estimated</w:t>
      </w:r>
      <w:r w:rsidR="00A5039E">
        <w:rPr>
          <w:color w:val="1F497D" w:themeColor="text2"/>
          <w:sz w:val="22"/>
          <w:szCs w:val="22"/>
        </w:rPr>
        <w:t xml:space="preserve"> log odds of </w:t>
      </w:r>
      <w:r w:rsidRPr="0023235F">
        <w:rPr>
          <w:color w:val="1F497D" w:themeColor="text2"/>
          <w:sz w:val="22"/>
          <w:szCs w:val="22"/>
        </w:rPr>
        <w:t>smoker mother delivering non-SGA baby and the slope will be the estim</w:t>
      </w:r>
      <w:r w:rsidR="00074011">
        <w:rPr>
          <w:color w:val="1F497D" w:themeColor="text2"/>
          <w:sz w:val="22"/>
          <w:szCs w:val="22"/>
        </w:rPr>
        <w:t>ated</w:t>
      </w:r>
      <w:r w:rsidRPr="0023235F">
        <w:rPr>
          <w:color w:val="1F497D" w:themeColor="text2"/>
          <w:sz w:val="22"/>
          <w:szCs w:val="22"/>
        </w:rPr>
        <w:t xml:space="preserve"> log odds ratio of delivering non-SGA baby for the comparison of the non-smoker and smoker mothers. After </w:t>
      </w:r>
      <w:r w:rsidRPr="0023235F">
        <w:rPr>
          <w:color w:val="1F497D" w:themeColor="text2"/>
          <w:sz w:val="22"/>
          <w:szCs w:val="22"/>
        </w:rPr>
        <w:lastRenderedPageBreak/>
        <w:t>exponentiation and transformation, the estimates of the odds and probability of the four events will be the same</w:t>
      </w:r>
      <w:r w:rsidR="00A5039E">
        <w:rPr>
          <w:color w:val="1F497D" w:themeColor="text2"/>
          <w:sz w:val="22"/>
          <w:szCs w:val="22"/>
        </w:rPr>
        <w:t xml:space="preserve"> as part in b</w:t>
      </w:r>
      <w:r w:rsidRPr="0023235F">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31066CA1" w14:textId="77777777" w:rsidR="00021BD7" w:rsidRPr="006372DD" w:rsidRDefault="00021BD7" w:rsidP="00021BD7">
      <w:pPr>
        <w:autoSpaceDE w:val="0"/>
        <w:autoSpaceDN w:val="0"/>
        <w:adjustRightInd w:val="0"/>
        <w:spacing w:after="120"/>
        <w:ind w:left="1620"/>
        <w:rPr>
          <w:sz w:val="22"/>
          <w:szCs w:val="22"/>
        </w:rPr>
      </w:pPr>
    </w:p>
    <w:p w14:paraId="5E823547" w14:textId="77777777"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4442C800" w14:textId="77777777" w:rsidR="001F3A7C" w:rsidRDefault="00E962C2" w:rsidP="001F3A7C">
      <w:pPr>
        <w:autoSpaceDE w:val="0"/>
        <w:autoSpaceDN w:val="0"/>
        <w:adjustRightInd w:val="0"/>
        <w:spacing w:after="120"/>
        <w:rPr>
          <w:sz w:val="22"/>
          <w:szCs w:val="22"/>
        </w:rPr>
      </w:pPr>
      <w:r>
        <w:rPr>
          <w:sz w:val="22"/>
          <w:szCs w:val="22"/>
        </w:rPr>
        <w:t xml:space="preserve">a. </w:t>
      </w:r>
      <w:r w:rsidR="001F3A7C">
        <w:rPr>
          <w:sz w:val="22"/>
          <w:szCs w:val="22"/>
        </w:rPr>
        <w:t>Give full inference regarding the association between SGA and maternal smoking.</w:t>
      </w:r>
    </w:p>
    <w:p w14:paraId="0CFE37B5" w14:textId="2336369D" w:rsidR="00CC45C4" w:rsidRDefault="001F3A7C" w:rsidP="00CC45C4">
      <w:pPr>
        <w:autoSpaceDE w:val="0"/>
        <w:autoSpaceDN w:val="0"/>
        <w:adjustRightInd w:val="0"/>
        <w:spacing w:after="120"/>
        <w:rPr>
          <w:color w:val="1F497D" w:themeColor="text2"/>
          <w:sz w:val="22"/>
          <w:szCs w:val="22"/>
        </w:rPr>
      </w:pPr>
      <w:r w:rsidRPr="0023235F">
        <w:rPr>
          <w:color w:val="1F497D" w:themeColor="text2"/>
          <w:sz w:val="22"/>
          <w:szCs w:val="22"/>
        </w:rPr>
        <w:t xml:space="preserve">Methods: </w:t>
      </w:r>
      <w:r w:rsidR="00E962C2" w:rsidRPr="0023235F">
        <w:rPr>
          <w:color w:val="1F497D" w:themeColor="text2"/>
          <w:sz w:val="22"/>
          <w:szCs w:val="22"/>
        </w:rPr>
        <w:t>A</w:t>
      </w:r>
      <w:r w:rsidR="00B0752B">
        <w:rPr>
          <w:color w:val="1F497D" w:themeColor="text2"/>
          <w:sz w:val="22"/>
          <w:szCs w:val="22"/>
        </w:rPr>
        <w:t>n</w:t>
      </w:r>
      <w:r w:rsidR="00E962C2"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00E962C2" w:rsidRPr="0023235F">
        <w:rPr>
          <w:color w:val="1F497D" w:themeColor="text2"/>
          <w:sz w:val="22"/>
          <w:szCs w:val="22"/>
        </w:rPr>
        <w:t xml:space="preserve"> indicator of delivering SGA infant were created. I used a simple linear regression model of </w:t>
      </w:r>
      <w:r w:rsidR="00650977" w:rsidRPr="0023235F">
        <w:rPr>
          <w:color w:val="1F497D" w:themeColor="text2"/>
          <w:sz w:val="22"/>
          <w:szCs w:val="22"/>
        </w:rPr>
        <w:t xml:space="preserve">mean probability of </w:t>
      </w:r>
      <w:r w:rsidR="00E962C2" w:rsidRPr="0023235F">
        <w:rPr>
          <w:color w:val="1F497D" w:themeColor="text2"/>
          <w:sz w:val="22"/>
          <w:szCs w:val="22"/>
        </w:rPr>
        <w:t xml:space="preserve">delivering SGA infant as the response and maternal smoking behavior as the predicator. Without assuming equal variance, the Huber-white estimator was used to compute standard errors. </w:t>
      </w:r>
      <w:r w:rsidR="000F1F89" w:rsidRPr="0023235F">
        <w:rPr>
          <w:color w:val="1F497D" w:themeColor="text2"/>
          <w:sz w:val="22"/>
          <w:szCs w:val="22"/>
        </w:rPr>
        <w:t xml:space="preserve">Assuming </w:t>
      </w:r>
      <w:r w:rsidR="00E90E63">
        <w:rPr>
          <w:color w:val="1F497D" w:themeColor="text2"/>
          <w:sz w:val="22"/>
          <w:szCs w:val="22"/>
        </w:rPr>
        <w:t>approximate</w:t>
      </w:r>
      <w:r w:rsidR="000F1F89" w:rsidRPr="0023235F">
        <w:rPr>
          <w:color w:val="1F497D" w:themeColor="text2"/>
          <w:sz w:val="22"/>
          <w:szCs w:val="22"/>
        </w:rPr>
        <w:t xml:space="preserve"> normality of regression estimates, Wald - based estimates were computed for two-sided p-value and 95% confidence internal. Subjects missing data for SGA and maternal smoking behavior were excluded from the analysis. </w:t>
      </w:r>
    </w:p>
    <w:p w14:paraId="491E939C" w14:textId="1BC454C1" w:rsidR="009023F8" w:rsidRDefault="00CC45C4" w:rsidP="009023F8">
      <w:pPr>
        <w:autoSpaceDE w:val="0"/>
        <w:autoSpaceDN w:val="0"/>
        <w:adjustRightInd w:val="0"/>
        <w:spacing w:after="120"/>
        <w:rPr>
          <w:color w:val="1F497D" w:themeColor="text2"/>
          <w:sz w:val="22"/>
          <w:szCs w:val="22"/>
        </w:rPr>
      </w:pPr>
      <w:r w:rsidRPr="0023235F">
        <w:rPr>
          <w:color w:val="1F497D" w:themeColor="text2"/>
          <w:sz w:val="22"/>
          <w:szCs w:val="22"/>
        </w:rPr>
        <w:t>Results: Of the 231 mothers who smoked, the mean probability of delivering SGA babies was 0.195, while of 520 mothers</w:t>
      </w:r>
      <w:r w:rsidR="009023F8">
        <w:rPr>
          <w:color w:val="1F497D" w:themeColor="text2"/>
          <w:sz w:val="22"/>
          <w:szCs w:val="22"/>
        </w:rPr>
        <w:t xml:space="preserve"> who did not smoke, the mean probability</w:t>
      </w:r>
      <w:r w:rsidRPr="0023235F">
        <w:rPr>
          <w:color w:val="1F497D" w:themeColor="text2"/>
          <w:sz w:val="22"/>
          <w:szCs w:val="22"/>
        </w:rPr>
        <w:t xml:space="preserve"> of delivering SGA </w:t>
      </w:r>
      <w:r w:rsidR="000E6BEA">
        <w:rPr>
          <w:color w:val="1F497D" w:themeColor="text2"/>
          <w:sz w:val="22"/>
          <w:szCs w:val="22"/>
        </w:rPr>
        <w:t xml:space="preserve">babies was 0.113. The point </w:t>
      </w:r>
      <w:proofErr w:type="gramStart"/>
      <w:r w:rsidRPr="0023235F">
        <w:rPr>
          <w:color w:val="1F497D" w:themeColor="text2"/>
          <w:sz w:val="22"/>
          <w:szCs w:val="22"/>
        </w:rPr>
        <w:t>estimates of mean difference in probability for smoker and non-smoker mothe</w:t>
      </w:r>
      <w:r w:rsidR="009023F8">
        <w:rPr>
          <w:color w:val="1F497D" w:themeColor="text2"/>
          <w:sz w:val="22"/>
          <w:szCs w:val="22"/>
        </w:rPr>
        <w:t>rs delivering SGA babies was</w:t>
      </w:r>
      <w:proofErr w:type="gramEnd"/>
      <w:r w:rsidR="009023F8">
        <w:rPr>
          <w:color w:val="1F497D" w:themeColor="text2"/>
          <w:sz w:val="22"/>
          <w:szCs w:val="22"/>
        </w:rPr>
        <w:t xml:space="preserve"> </w:t>
      </w:r>
      <w:r w:rsidR="009023F8" w:rsidRPr="009023F8">
        <w:rPr>
          <w:color w:val="1F497D" w:themeColor="text2"/>
          <w:sz w:val="22"/>
          <w:szCs w:val="22"/>
        </w:rPr>
        <w:t>0.0813</w:t>
      </w:r>
      <w:r w:rsidR="009023F8">
        <w:rPr>
          <w:color w:val="1F497D" w:themeColor="text2"/>
          <w:sz w:val="22"/>
          <w:szCs w:val="22"/>
        </w:rPr>
        <w:t xml:space="preserve">. </w:t>
      </w:r>
      <w:r w:rsidRPr="0023235F">
        <w:rPr>
          <w:color w:val="1F497D" w:themeColor="text2"/>
          <w:sz w:val="22"/>
          <w:szCs w:val="22"/>
        </w:rPr>
        <w:t>Based on a 95% confidence interval, this observed difference in mean probability is not usual if the true difference in mean probabi</w:t>
      </w:r>
      <w:r w:rsidR="009023F8">
        <w:rPr>
          <w:color w:val="1F497D" w:themeColor="text2"/>
          <w:sz w:val="22"/>
          <w:szCs w:val="22"/>
        </w:rPr>
        <w:t>lity was between 0.02328 and 0.1394</w:t>
      </w:r>
      <w:r w:rsidRPr="0023235F">
        <w:rPr>
          <w:color w:val="1F497D" w:themeColor="text2"/>
          <w:sz w:val="22"/>
          <w:szCs w:val="22"/>
        </w:rPr>
        <w:t>. With high confidence (two-sided p-value=</w:t>
      </w:r>
      <w:r w:rsidRPr="0023235F">
        <w:rPr>
          <w:color w:val="1F497D" w:themeColor="text2"/>
        </w:rPr>
        <w:t xml:space="preserve"> </w:t>
      </w:r>
      <w:r w:rsidR="009023F8">
        <w:rPr>
          <w:color w:val="1F497D" w:themeColor="text2"/>
          <w:sz w:val="22"/>
          <w:szCs w:val="22"/>
        </w:rPr>
        <w:t>0.006</w:t>
      </w:r>
      <w:r w:rsidRPr="0023235F">
        <w:rPr>
          <w:color w:val="1F497D" w:themeColor="text2"/>
          <w:sz w:val="22"/>
          <w:szCs w:val="22"/>
        </w:rPr>
        <w:t xml:space="preserve">), we reject the null hypothesis that the difference in mean probability of delivering a SGA infant from a smoking mother and non-smoking mother is zero. </w:t>
      </w:r>
    </w:p>
    <w:p w14:paraId="58CF620E" w14:textId="77777777" w:rsidR="009023F8" w:rsidRDefault="009023F8" w:rsidP="009023F8">
      <w:pPr>
        <w:autoSpaceDE w:val="0"/>
        <w:autoSpaceDN w:val="0"/>
        <w:adjustRightInd w:val="0"/>
        <w:spacing w:after="120"/>
        <w:rPr>
          <w:color w:val="1F497D" w:themeColor="text2"/>
          <w:sz w:val="22"/>
          <w:szCs w:val="22"/>
        </w:rPr>
      </w:pPr>
      <w:r w:rsidRPr="009023F8">
        <w:rPr>
          <w:sz w:val="22"/>
          <w:szCs w:val="22"/>
        </w:rPr>
        <w:t>b.</w:t>
      </w:r>
      <w:r>
        <w:rPr>
          <w:color w:val="1F497D" w:themeColor="text2"/>
          <w:sz w:val="22"/>
          <w:szCs w:val="22"/>
        </w:rPr>
        <w:t xml:space="preserve"> </w:t>
      </w: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 </w:t>
      </w:r>
    </w:p>
    <w:p w14:paraId="3BAC0C90" w14:textId="3C2289C6" w:rsidR="009023F8" w:rsidRPr="00A5039E" w:rsidRDefault="0037163F" w:rsidP="009023F8">
      <w:pPr>
        <w:autoSpaceDE w:val="0"/>
        <w:autoSpaceDN w:val="0"/>
        <w:adjustRightInd w:val="0"/>
        <w:spacing w:after="120"/>
        <w:rPr>
          <w:color w:val="1F497D" w:themeColor="text2"/>
          <w:sz w:val="22"/>
          <w:szCs w:val="22"/>
        </w:rPr>
      </w:pPr>
      <w:r w:rsidRPr="00A5039E">
        <w:rPr>
          <w:color w:val="1F497D" w:themeColor="text2"/>
          <w:sz w:val="22"/>
          <w:szCs w:val="22"/>
        </w:rPr>
        <w:t>The estimated slope was 0.0813</w:t>
      </w:r>
      <w:r w:rsidR="009023F8" w:rsidRPr="00A5039E">
        <w:rPr>
          <w:color w:val="1F497D" w:themeColor="text2"/>
          <w:sz w:val="22"/>
          <w:szCs w:val="22"/>
        </w:rPr>
        <w:t xml:space="preserve"> and the estimated intercept was </w:t>
      </w:r>
      <w:r w:rsidRPr="00A5039E">
        <w:rPr>
          <w:color w:val="1F497D" w:themeColor="text2"/>
          <w:sz w:val="22"/>
          <w:szCs w:val="22"/>
        </w:rPr>
        <w:t>0.113. Thus the probability of non</w:t>
      </w:r>
      <w:r w:rsidR="009023F8" w:rsidRPr="00A5039E">
        <w:rPr>
          <w:color w:val="1F497D" w:themeColor="text2"/>
          <w:sz w:val="22"/>
          <w:szCs w:val="22"/>
        </w:rPr>
        <w:t xml:space="preserve">smoker mother delivering a SGA infant was </w:t>
      </w:r>
      <w:r w:rsidRPr="00A5039E">
        <w:rPr>
          <w:color w:val="1F497D" w:themeColor="text2"/>
          <w:sz w:val="22"/>
          <w:szCs w:val="22"/>
        </w:rPr>
        <w:t xml:space="preserve">0.113 and the probability of </w:t>
      </w:r>
      <w:r w:rsidR="009023F8" w:rsidRPr="00A5039E">
        <w:rPr>
          <w:color w:val="1F497D" w:themeColor="text2"/>
          <w:sz w:val="22"/>
          <w:szCs w:val="22"/>
        </w:rPr>
        <w:t>smoker moth</w:t>
      </w:r>
      <w:r w:rsidRPr="00A5039E">
        <w:rPr>
          <w:color w:val="1F497D" w:themeColor="text2"/>
          <w:sz w:val="22"/>
          <w:szCs w:val="22"/>
        </w:rPr>
        <w:t>er delivering a SGA infant was 0.113+0.0813=0.195</w:t>
      </w:r>
      <w:r w:rsidR="009023F8" w:rsidRPr="00A5039E">
        <w:rPr>
          <w:color w:val="1F497D" w:themeColor="text2"/>
          <w:sz w:val="22"/>
          <w:szCs w:val="22"/>
        </w:rPr>
        <w:t xml:space="preserve">. The odds of smoking mother delivering a SGA infant was </w:t>
      </w:r>
      <w:r w:rsidRPr="00A5039E">
        <w:rPr>
          <w:color w:val="1F497D" w:themeColor="text2"/>
          <w:sz w:val="22"/>
          <w:szCs w:val="22"/>
        </w:rPr>
        <w:t>0.195/(1-0.195)= 0.242 and the odds</w:t>
      </w:r>
      <w:r w:rsidR="009023F8" w:rsidRPr="00A5039E">
        <w:rPr>
          <w:color w:val="1F497D" w:themeColor="text2"/>
          <w:sz w:val="22"/>
          <w:szCs w:val="22"/>
        </w:rPr>
        <w:t xml:space="preserve"> of </w:t>
      </w:r>
      <w:r w:rsidRPr="00A5039E">
        <w:rPr>
          <w:color w:val="1F497D" w:themeColor="text2"/>
          <w:sz w:val="22"/>
          <w:szCs w:val="22"/>
        </w:rPr>
        <w:t>non</w:t>
      </w:r>
      <w:r w:rsidR="009023F8" w:rsidRPr="00A5039E">
        <w:rPr>
          <w:color w:val="1F497D" w:themeColor="text2"/>
          <w:sz w:val="22"/>
          <w:szCs w:val="22"/>
        </w:rPr>
        <w:t>smoking mother d</w:t>
      </w:r>
      <w:r w:rsidRPr="00A5039E">
        <w:rPr>
          <w:color w:val="1F497D" w:themeColor="text2"/>
          <w:sz w:val="22"/>
          <w:szCs w:val="22"/>
        </w:rPr>
        <w:t>elivering a SGA infant was 0.113/(1-0.11</w:t>
      </w:r>
      <w:r w:rsidR="004D2D9E" w:rsidRPr="00A5039E">
        <w:rPr>
          <w:color w:val="1F497D" w:themeColor="text2"/>
          <w:sz w:val="22"/>
          <w:szCs w:val="22"/>
        </w:rPr>
        <w:t>3)=</w:t>
      </w:r>
      <w:r w:rsidRPr="00A5039E">
        <w:rPr>
          <w:color w:val="1F497D" w:themeColor="text2"/>
          <w:sz w:val="22"/>
          <w:szCs w:val="22"/>
        </w:rPr>
        <w:t>0.128</w:t>
      </w:r>
      <w:r w:rsidR="009023F8" w:rsidRPr="00A5039E">
        <w:rPr>
          <w:color w:val="1F497D" w:themeColor="text2"/>
          <w:sz w:val="22"/>
          <w:szCs w:val="22"/>
        </w:rPr>
        <w:t xml:space="preserve">. </w:t>
      </w:r>
    </w:p>
    <w:p w14:paraId="54CBE885" w14:textId="77777777" w:rsidR="004D2D9E" w:rsidRDefault="009023F8" w:rsidP="004D2D9E">
      <w:pPr>
        <w:autoSpaceDE w:val="0"/>
        <w:autoSpaceDN w:val="0"/>
        <w:adjustRightInd w:val="0"/>
        <w:spacing w:after="120"/>
        <w:rPr>
          <w:color w:val="1F497D" w:themeColor="text2"/>
          <w:sz w:val="22"/>
          <w:szCs w:val="22"/>
        </w:rPr>
      </w:pPr>
      <w:r w:rsidRPr="0023235F">
        <w:rPr>
          <w:color w:val="1F497D" w:themeColor="text2"/>
          <w:sz w:val="22"/>
          <w:szCs w:val="22"/>
        </w:rPr>
        <w:t xml:space="preserve">These numbers was consistent of descriptive statistics in problem 1.  It is not surprise since the model is saturated (number of parameters estimated = number of groups =2). Thus, the estimated odds and probability of the smoking / nonsmoking mother delivering SGA infant are same as corresponding sample odds and simple probability. </w:t>
      </w:r>
    </w:p>
    <w:p w14:paraId="5F474106" w14:textId="21B7F513" w:rsidR="004D2D9E" w:rsidRDefault="004D2D9E" w:rsidP="00E90E63">
      <w:pPr>
        <w:autoSpaceDE w:val="0"/>
        <w:autoSpaceDN w:val="0"/>
        <w:adjustRightInd w:val="0"/>
        <w:spacing w:after="120"/>
        <w:outlineLvl w:val="0"/>
        <w:rPr>
          <w:color w:val="1F497D" w:themeColor="text2"/>
          <w:sz w:val="22"/>
          <w:szCs w:val="22"/>
        </w:rPr>
      </w:pPr>
      <w:proofErr w:type="spellStart"/>
      <w:r>
        <w:rPr>
          <w:color w:val="1F497D" w:themeColor="text2"/>
          <w:sz w:val="22"/>
          <w:szCs w:val="22"/>
        </w:rPr>
        <w:t>i</w:t>
      </w:r>
      <w:proofErr w:type="spellEnd"/>
      <w:r>
        <w:rPr>
          <w:color w:val="1F497D" w:themeColor="text2"/>
          <w:sz w:val="22"/>
          <w:szCs w:val="22"/>
        </w:rPr>
        <w:t xml:space="preserve">. </w:t>
      </w:r>
    </w:p>
    <w:p w14:paraId="38D7774B" w14:textId="04109935" w:rsidR="00D06316" w:rsidRDefault="004D2D9E" w:rsidP="00D06316">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l will be the estimated probability</w:t>
      </w:r>
      <w:r w:rsidRPr="0023235F">
        <w:rPr>
          <w:color w:val="1F497D" w:themeColor="text2"/>
          <w:sz w:val="22"/>
          <w:szCs w:val="22"/>
        </w:rPr>
        <w:t xml:space="preserve"> of smoker mother delivering SGA baby and the slope</w:t>
      </w:r>
      <w:r w:rsidR="00074011">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difference probability between nonsmoker mother and smoker mother delivering SGA baby. By addition</w:t>
      </w:r>
      <w:r w:rsidR="00B0752B">
        <w:rPr>
          <w:color w:val="1F497D" w:themeColor="text2"/>
          <w:sz w:val="22"/>
          <w:szCs w:val="22"/>
        </w:rPr>
        <w:t xml:space="preserve"> of intercept and slope</w:t>
      </w:r>
      <w:r w:rsidRPr="0023235F">
        <w:rPr>
          <w:color w:val="1F497D" w:themeColor="text2"/>
          <w:sz w:val="22"/>
          <w:szCs w:val="22"/>
        </w:rPr>
        <w:t xml:space="preserve">, </w:t>
      </w:r>
      <w:r>
        <w:rPr>
          <w:color w:val="1F497D" w:themeColor="text2"/>
          <w:sz w:val="22"/>
          <w:szCs w:val="22"/>
        </w:rPr>
        <w:t xml:space="preserve">we can get </w:t>
      </w:r>
      <w:r w:rsidR="00074011">
        <w:rPr>
          <w:color w:val="1F497D" w:themeColor="text2"/>
          <w:sz w:val="22"/>
          <w:szCs w:val="22"/>
        </w:rPr>
        <w:t>the estimate</w:t>
      </w:r>
      <w:r w:rsidRPr="0023235F">
        <w:rPr>
          <w:color w:val="1F497D" w:themeColor="text2"/>
          <w:sz w:val="22"/>
          <w:szCs w:val="22"/>
        </w:rPr>
        <w:t xml:space="preserve"> of probability of </w:t>
      </w:r>
      <w:r w:rsidR="00B0752B">
        <w:rPr>
          <w:color w:val="1F497D" w:themeColor="text2"/>
          <w:sz w:val="22"/>
          <w:szCs w:val="22"/>
        </w:rPr>
        <w:t>non</w:t>
      </w:r>
      <w:r>
        <w:rPr>
          <w:color w:val="1F497D" w:themeColor="text2"/>
          <w:sz w:val="22"/>
          <w:szCs w:val="22"/>
        </w:rPr>
        <w:t>smoker mother delivering SGA</w:t>
      </w:r>
      <w:r w:rsidR="00074011">
        <w:rPr>
          <w:color w:val="1F497D" w:themeColor="text2"/>
          <w:sz w:val="22"/>
          <w:szCs w:val="22"/>
        </w:rPr>
        <w:t xml:space="preserve"> baby</w:t>
      </w:r>
      <w:r>
        <w:rPr>
          <w:color w:val="1F497D" w:themeColor="text2"/>
          <w:sz w:val="22"/>
          <w:szCs w:val="22"/>
        </w:rPr>
        <w:t xml:space="preserve">. </w:t>
      </w:r>
      <w:r w:rsidR="00074011">
        <w:rPr>
          <w:color w:val="1F497D" w:themeColor="text2"/>
          <w:sz w:val="22"/>
          <w:szCs w:val="22"/>
        </w:rPr>
        <w:t xml:space="preserve">By subtracting the probabilities from 1, we can get the estimates of </w:t>
      </w:r>
      <w:r w:rsidR="00074011" w:rsidRPr="0023235F">
        <w:rPr>
          <w:color w:val="1F497D" w:themeColor="text2"/>
          <w:sz w:val="22"/>
          <w:szCs w:val="22"/>
        </w:rPr>
        <w:t xml:space="preserve">probability of </w:t>
      </w:r>
      <w:r w:rsidR="00074011">
        <w:rPr>
          <w:color w:val="1F497D" w:themeColor="text2"/>
          <w:sz w:val="22"/>
          <w:szCs w:val="22"/>
        </w:rPr>
        <w:t xml:space="preserve">smoker and nonsmoker mother delivering non-SGA baby. </w:t>
      </w:r>
      <w:r>
        <w:rPr>
          <w:color w:val="1F497D" w:themeColor="text2"/>
          <w:sz w:val="22"/>
          <w:szCs w:val="22"/>
        </w:rPr>
        <w:t>After transformation from probability to odds, we can get the estimates of corresponding</w:t>
      </w:r>
      <w:r w:rsidR="00D06316">
        <w:rPr>
          <w:color w:val="1F497D" w:themeColor="text2"/>
          <w:sz w:val="22"/>
          <w:szCs w:val="22"/>
        </w:rPr>
        <w:t xml:space="preserve">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16C9B042" w14:textId="733AA6A3" w:rsidR="00D06316" w:rsidRDefault="00D06316" w:rsidP="00D06316">
      <w:pPr>
        <w:autoSpaceDE w:val="0"/>
        <w:autoSpaceDN w:val="0"/>
        <w:adjustRightInd w:val="0"/>
        <w:spacing w:after="120"/>
        <w:rPr>
          <w:sz w:val="22"/>
          <w:szCs w:val="22"/>
        </w:rPr>
      </w:pPr>
      <w:proofErr w:type="gramStart"/>
      <w:r>
        <w:rPr>
          <w:color w:val="1F497D" w:themeColor="text2"/>
          <w:sz w:val="22"/>
          <w:szCs w:val="22"/>
        </w:rPr>
        <w:t>ii</w:t>
      </w:r>
      <w:proofErr w:type="gramEnd"/>
      <w:r>
        <w:rPr>
          <w:color w:val="1F497D" w:themeColor="text2"/>
          <w:sz w:val="22"/>
          <w:szCs w:val="22"/>
        </w:rPr>
        <w:t>.</w:t>
      </w:r>
    </w:p>
    <w:p w14:paraId="546B39FD" w14:textId="002222E4" w:rsidR="00074011" w:rsidRDefault="004D2D9E" w:rsidP="00074011">
      <w:pPr>
        <w:autoSpaceDE w:val="0"/>
        <w:autoSpaceDN w:val="0"/>
        <w:adjustRightInd w:val="0"/>
        <w:spacing w:after="120"/>
        <w:rPr>
          <w:color w:val="1F497D" w:themeColor="text2"/>
          <w:sz w:val="22"/>
          <w:szCs w:val="22"/>
        </w:rPr>
      </w:pPr>
      <w:r w:rsidRPr="0023235F">
        <w:rPr>
          <w:color w:val="1F497D" w:themeColor="text2"/>
          <w:sz w:val="22"/>
          <w:szCs w:val="22"/>
        </w:rPr>
        <w:lastRenderedPageBreak/>
        <w:t>The intercept in t</w:t>
      </w:r>
      <w:r w:rsidR="00D06316">
        <w:rPr>
          <w:color w:val="1F497D" w:themeColor="text2"/>
          <w:sz w:val="22"/>
          <w:szCs w:val="22"/>
        </w:rPr>
        <w:t xml:space="preserve">his model will be the estimated probability </w:t>
      </w:r>
      <w:r w:rsidRPr="0023235F">
        <w:rPr>
          <w:color w:val="1F497D" w:themeColor="text2"/>
          <w:sz w:val="22"/>
          <w:szCs w:val="22"/>
        </w:rPr>
        <w:t xml:space="preserve">of </w:t>
      </w:r>
      <w:r w:rsidR="00B0752B">
        <w:rPr>
          <w:color w:val="1F497D" w:themeColor="text2"/>
          <w:sz w:val="22"/>
          <w:szCs w:val="22"/>
        </w:rPr>
        <w:t>non</w:t>
      </w:r>
      <w:r w:rsidRPr="0023235F">
        <w:rPr>
          <w:color w:val="1F497D" w:themeColor="text2"/>
          <w:sz w:val="22"/>
          <w:szCs w:val="22"/>
        </w:rPr>
        <w:t xml:space="preserve">smoker mother delivering non-SGA baby and the slope will be </w:t>
      </w:r>
      <w:r w:rsidR="00074011">
        <w:rPr>
          <w:color w:val="1F497D" w:themeColor="text2"/>
          <w:sz w:val="22"/>
          <w:szCs w:val="22"/>
        </w:rPr>
        <w:t>the estimated</w:t>
      </w:r>
      <w:r w:rsidR="00D06316" w:rsidRPr="0023235F">
        <w:rPr>
          <w:color w:val="1F497D" w:themeColor="text2"/>
          <w:sz w:val="22"/>
          <w:szCs w:val="22"/>
        </w:rPr>
        <w:t xml:space="preserve"> </w:t>
      </w:r>
      <w:r w:rsidR="00D06316">
        <w:rPr>
          <w:color w:val="1F497D" w:themeColor="text2"/>
          <w:sz w:val="22"/>
          <w:szCs w:val="22"/>
        </w:rPr>
        <w:t>di</w:t>
      </w:r>
      <w:r w:rsidR="00074011">
        <w:rPr>
          <w:color w:val="1F497D" w:themeColor="text2"/>
          <w:sz w:val="22"/>
          <w:szCs w:val="22"/>
        </w:rPr>
        <w:t xml:space="preserve">fference probability between </w:t>
      </w:r>
      <w:r w:rsidR="00D06316">
        <w:rPr>
          <w:color w:val="1F497D" w:themeColor="text2"/>
          <w:sz w:val="22"/>
          <w:szCs w:val="22"/>
        </w:rPr>
        <w:t xml:space="preserve">smoker mother and </w:t>
      </w:r>
      <w:r w:rsidR="00074011">
        <w:rPr>
          <w:color w:val="1F497D" w:themeColor="text2"/>
          <w:sz w:val="22"/>
          <w:szCs w:val="22"/>
        </w:rPr>
        <w:t>non</w:t>
      </w:r>
      <w:r w:rsidR="00D06316">
        <w:rPr>
          <w:color w:val="1F497D" w:themeColor="text2"/>
          <w:sz w:val="22"/>
          <w:szCs w:val="22"/>
        </w:rPr>
        <w:t xml:space="preserve">smoker mother delivering non-SGA baby. </w:t>
      </w:r>
      <w:r w:rsidR="00B0752B">
        <w:rPr>
          <w:color w:val="1F497D" w:themeColor="text2"/>
          <w:sz w:val="22"/>
          <w:szCs w:val="22"/>
        </w:rPr>
        <w:t>By addition of intercept and slope</w:t>
      </w:r>
      <w:r w:rsidR="00B0752B" w:rsidRPr="0023235F">
        <w:rPr>
          <w:color w:val="1F497D" w:themeColor="text2"/>
          <w:sz w:val="22"/>
          <w:szCs w:val="22"/>
        </w:rPr>
        <w:t xml:space="preserve">, </w:t>
      </w:r>
      <w:r w:rsidR="00B0752B">
        <w:rPr>
          <w:color w:val="1F497D" w:themeColor="text2"/>
          <w:sz w:val="22"/>
          <w:szCs w:val="22"/>
        </w:rPr>
        <w:t xml:space="preserve">we can get the estimated </w:t>
      </w:r>
      <w:r w:rsidR="00B0752B" w:rsidRPr="0023235F">
        <w:rPr>
          <w:color w:val="1F497D" w:themeColor="text2"/>
          <w:sz w:val="22"/>
          <w:szCs w:val="22"/>
        </w:rPr>
        <w:t xml:space="preserve">probability of </w:t>
      </w:r>
      <w:r w:rsidR="00B0752B">
        <w:rPr>
          <w:color w:val="1F497D" w:themeColor="text2"/>
          <w:sz w:val="22"/>
          <w:szCs w:val="22"/>
        </w:rPr>
        <w:t xml:space="preserve">smoker mother delivering non-SGA baby. </w:t>
      </w:r>
      <w:r w:rsidR="00074011">
        <w:rPr>
          <w:color w:val="1F497D" w:themeColor="text2"/>
          <w:sz w:val="22"/>
          <w:szCs w:val="22"/>
        </w:rPr>
        <w:t xml:space="preserve">By subtracting the probabilities from 1, we can get the estimates of </w:t>
      </w:r>
      <w:r w:rsidR="00074011" w:rsidRPr="0023235F">
        <w:rPr>
          <w:color w:val="1F497D" w:themeColor="text2"/>
          <w:sz w:val="22"/>
          <w:szCs w:val="22"/>
        </w:rPr>
        <w:t xml:space="preserve">probability of </w:t>
      </w:r>
      <w:r w:rsidR="00074011">
        <w:rPr>
          <w:color w:val="1F497D" w:themeColor="text2"/>
          <w:sz w:val="22"/>
          <w:szCs w:val="22"/>
        </w:rPr>
        <w:t xml:space="preserve">smoker and nonsmoker mother delivering SGA baby. </w:t>
      </w:r>
      <w:r w:rsidR="00D06316">
        <w:rPr>
          <w:color w:val="1F497D" w:themeColor="text2"/>
          <w:sz w:val="22"/>
          <w:szCs w:val="22"/>
        </w:rPr>
        <w:t xml:space="preserve">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w:t>
      </w:r>
      <w:r w:rsidR="007625B6">
        <w:rPr>
          <w:color w:val="1F497D" w:themeColor="text2"/>
          <w:sz w:val="22"/>
          <w:szCs w:val="22"/>
        </w:rPr>
        <w:t xml:space="preserve"> </w:t>
      </w:r>
      <w:r w:rsidR="007625B6" w:rsidRPr="0023235F">
        <w:rPr>
          <w:color w:val="1F497D" w:themeColor="text2"/>
          <w:sz w:val="22"/>
          <w:szCs w:val="22"/>
        </w:rPr>
        <w:t>of the model.</w:t>
      </w:r>
    </w:p>
    <w:p w14:paraId="4CD4F9FF" w14:textId="7426069A" w:rsidR="004D2D9E" w:rsidRPr="00074011" w:rsidRDefault="00074011" w:rsidP="00E90E63">
      <w:pPr>
        <w:autoSpaceDE w:val="0"/>
        <w:autoSpaceDN w:val="0"/>
        <w:adjustRightInd w:val="0"/>
        <w:spacing w:after="120"/>
        <w:outlineLvl w:val="0"/>
        <w:rPr>
          <w:color w:val="1F497D" w:themeColor="text2"/>
          <w:sz w:val="22"/>
          <w:szCs w:val="22"/>
        </w:rPr>
      </w:pPr>
      <w:r>
        <w:rPr>
          <w:color w:val="1F497D" w:themeColor="text2"/>
          <w:sz w:val="22"/>
          <w:szCs w:val="22"/>
        </w:rPr>
        <w:t xml:space="preserve">iii. </w:t>
      </w:r>
    </w:p>
    <w:p w14:paraId="03C258AA" w14:textId="38A13D2D" w:rsidR="00074011" w:rsidRDefault="00074011" w:rsidP="00074011">
      <w:pPr>
        <w:autoSpaceDE w:val="0"/>
        <w:autoSpaceDN w:val="0"/>
        <w:adjustRightInd w:val="0"/>
        <w:spacing w:after="120"/>
        <w:rPr>
          <w:color w:val="1F497D" w:themeColor="text2"/>
          <w:sz w:val="22"/>
          <w:szCs w:val="22"/>
        </w:rPr>
      </w:pPr>
      <w:r w:rsidRPr="0023235F">
        <w:rPr>
          <w:color w:val="1F497D" w:themeColor="text2"/>
          <w:sz w:val="22"/>
          <w:szCs w:val="22"/>
        </w:rPr>
        <w:t>The intercept in t</w:t>
      </w:r>
      <w:r>
        <w:rPr>
          <w:color w:val="1F497D" w:themeColor="text2"/>
          <w:sz w:val="22"/>
          <w:szCs w:val="22"/>
        </w:rPr>
        <w:t xml:space="preserve">his model will be the estimated probability </w:t>
      </w:r>
      <w:r w:rsidRPr="0023235F">
        <w:rPr>
          <w:color w:val="1F497D" w:themeColor="text2"/>
          <w:sz w:val="22"/>
          <w:szCs w:val="22"/>
        </w:rPr>
        <w:t>of smoker mother delivering non-SGA</w:t>
      </w:r>
      <w:r w:rsidR="00B0752B">
        <w:rPr>
          <w:color w:val="1F497D" w:themeColor="text2"/>
          <w:sz w:val="22"/>
          <w:szCs w:val="22"/>
        </w:rPr>
        <w:t xml:space="preserve"> baby and the slope will be </w:t>
      </w:r>
      <w:r>
        <w:rPr>
          <w:color w:val="1F497D" w:themeColor="text2"/>
          <w:sz w:val="22"/>
          <w:szCs w:val="22"/>
        </w:rPr>
        <w:t>the estimated</w:t>
      </w:r>
      <w:r w:rsidRPr="0023235F">
        <w:rPr>
          <w:color w:val="1F497D" w:themeColor="text2"/>
          <w:sz w:val="22"/>
          <w:szCs w:val="22"/>
        </w:rPr>
        <w:t xml:space="preserve"> </w:t>
      </w:r>
      <w:r>
        <w:rPr>
          <w:color w:val="1F497D" w:themeColor="text2"/>
          <w:sz w:val="22"/>
          <w:szCs w:val="22"/>
        </w:rPr>
        <w:t xml:space="preserve">difference probability between nonsmoker mother and smoker mother delivering non-SGA baby. </w:t>
      </w:r>
      <w:r w:rsidR="00B0752B">
        <w:rPr>
          <w:color w:val="1F497D" w:themeColor="text2"/>
          <w:sz w:val="22"/>
          <w:szCs w:val="22"/>
        </w:rPr>
        <w:t>By addition of intercept and slop</w:t>
      </w:r>
      <w:r w:rsidR="00B0752B" w:rsidRPr="0023235F">
        <w:rPr>
          <w:color w:val="1F497D" w:themeColor="text2"/>
          <w:sz w:val="22"/>
          <w:szCs w:val="22"/>
        </w:rPr>
        <w:t xml:space="preserve">, </w:t>
      </w:r>
      <w:r w:rsidR="00B0752B">
        <w:rPr>
          <w:color w:val="1F497D" w:themeColor="text2"/>
          <w:sz w:val="22"/>
          <w:szCs w:val="22"/>
        </w:rPr>
        <w:t>we can get the estimated</w:t>
      </w:r>
      <w:r w:rsidR="00B0752B" w:rsidRPr="0023235F">
        <w:rPr>
          <w:color w:val="1F497D" w:themeColor="text2"/>
          <w:sz w:val="22"/>
          <w:szCs w:val="22"/>
        </w:rPr>
        <w:t xml:space="preserve"> probability of </w:t>
      </w:r>
      <w:r w:rsidR="00B0752B">
        <w:rPr>
          <w:color w:val="1F497D" w:themeColor="text2"/>
          <w:sz w:val="22"/>
          <w:szCs w:val="22"/>
        </w:rPr>
        <w:t xml:space="preserve">nonsmoker mother delivering non-SGA baby. </w:t>
      </w:r>
      <w:r>
        <w:rPr>
          <w:color w:val="1F497D" w:themeColor="text2"/>
          <w:sz w:val="22"/>
          <w:szCs w:val="22"/>
        </w:rPr>
        <w:t xml:space="preserve">By subtracting the probabilities from 1, we can get the estimates of </w:t>
      </w:r>
      <w:r w:rsidR="00B0752B">
        <w:rPr>
          <w:color w:val="1F497D" w:themeColor="text2"/>
          <w:sz w:val="22"/>
          <w:szCs w:val="22"/>
        </w:rPr>
        <w:t>probability</w:t>
      </w:r>
      <w:r w:rsidRPr="0023235F">
        <w:rPr>
          <w:color w:val="1F497D" w:themeColor="text2"/>
          <w:sz w:val="22"/>
          <w:szCs w:val="22"/>
        </w:rPr>
        <w:t xml:space="preserve"> of </w:t>
      </w:r>
      <w:r>
        <w:rPr>
          <w:color w:val="1F497D" w:themeColor="text2"/>
          <w:sz w:val="22"/>
          <w:szCs w:val="22"/>
        </w:rPr>
        <w:t xml:space="preserve">smoker and nonsmoker mother delivering 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w:t>
      </w:r>
      <w:r w:rsidR="007625B6">
        <w:rPr>
          <w:color w:val="1F497D" w:themeColor="text2"/>
          <w:sz w:val="22"/>
          <w:szCs w:val="22"/>
        </w:rPr>
        <w:t xml:space="preserve"> </w:t>
      </w:r>
      <w:r w:rsidR="007625B6" w:rsidRPr="0023235F">
        <w:rPr>
          <w:color w:val="1F497D" w:themeColor="text2"/>
          <w:sz w:val="22"/>
          <w:szCs w:val="22"/>
        </w:rPr>
        <w:t>of the model.</w:t>
      </w:r>
    </w:p>
    <w:p w14:paraId="72398866" w14:textId="77777777" w:rsidR="001F3A7C" w:rsidRDefault="001F3A7C" w:rsidP="001F3A7C">
      <w:pPr>
        <w:autoSpaceDE w:val="0"/>
        <w:autoSpaceDN w:val="0"/>
        <w:adjustRightInd w:val="0"/>
        <w:spacing w:after="120"/>
        <w:rPr>
          <w:sz w:val="22"/>
          <w:szCs w:val="22"/>
        </w:rPr>
      </w:pPr>
    </w:p>
    <w:p w14:paraId="2432AE1D" w14:textId="77777777"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14:paraId="474E4828" w14:textId="77777777" w:rsidR="000F1F89" w:rsidRDefault="000F1F89" w:rsidP="000F1F89">
      <w:pPr>
        <w:autoSpaceDE w:val="0"/>
        <w:autoSpaceDN w:val="0"/>
        <w:adjustRightInd w:val="0"/>
        <w:spacing w:after="120"/>
        <w:rPr>
          <w:sz w:val="22"/>
          <w:szCs w:val="22"/>
        </w:rPr>
      </w:pPr>
      <w:r>
        <w:rPr>
          <w:sz w:val="22"/>
          <w:szCs w:val="22"/>
        </w:rPr>
        <w:t>a. Give full inference regarding the association between SGA and maternal smoking.</w:t>
      </w:r>
    </w:p>
    <w:p w14:paraId="2132F429" w14:textId="526450EF" w:rsidR="000F1F89" w:rsidRPr="0023235F" w:rsidRDefault="000F1F89" w:rsidP="000F1F89">
      <w:pPr>
        <w:autoSpaceDE w:val="0"/>
        <w:autoSpaceDN w:val="0"/>
        <w:adjustRightInd w:val="0"/>
        <w:spacing w:after="120"/>
        <w:rPr>
          <w:color w:val="1F497D" w:themeColor="text2"/>
          <w:sz w:val="22"/>
          <w:szCs w:val="22"/>
        </w:rPr>
      </w:pPr>
      <w:r w:rsidRPr="0023235F">
        <w:rPr>
          <w:color w:val="1F497D" w:themeColor="text2"/>
          <w:sz w:val="22"/>
          <w:szCs w:val="22"/>
        </w:rPr>
        <w:t>Methods: A</w:t>
      </w:r>
      <w:r w:rsidR="00B0752B">
        <w:rPr>
          <w:color w:val="1F497D" w:themeColor="text2"/>
          <w:sz w:val="22"/>
          <w:szCs w:val="22"/>
        </w:rPr>
        <w:t>n</w:t>
      </w:r>
      <w:r w:rsidRPr="0023235F">
        <w:rPr>
          <w:color w:val="1F497D" w:themeColor="text2"/>
          <w:sz w:val="22"/>
          <w:szCs w:val="22"/>
        </w:rPr>
        <w:t xml:space="preserve"> indicator of maternal smoking behavior (1=smoking, 0=non-smoking) and a</w:t>
      </w:r>
      <w:r w:rsidR="00B0752B">
        <w:rPr>
          <w:color w:val="1F497D" w:themeColor="text2"/>
          <w:sz w:val="22"/>
          <w:szCs w:val="22"/>
        </w:rPr>
        <w:t>n</w:t>
      </w:r>
      <w:r w:rsidRPr="0023235F">
        <w:rPr>
          <w:color w:val="1F497D" w:themeColor="text2"/>
          <w:sz w:val="22"/>
          <w:szCs w:val="22"/>
        </w:rPr>
        <w:t xml:space="preserve"> indicator of delivering SGA infant were created. I used a simple Poisson regression model of </w:t>
      </w:r>
      <w:r w:rsidR="0085648B">
        <w:rPr>
          <w:color w:val="1F497D" w:themeColor="text2"/>
          <w:sz w:val="22"/>
          <w:szCs w:val="22"/>
        </w:rPr>
        <w:t xml:space="preserve">probability of </w:t>
      </w:r>
      <w:r w:rsidRPr="0023235F">
        <w:rPr>
          <w:color w:val="1F497D" w:themeColor="text2"/>
          <w:sz w:val="22"/>
          <w:szCs w:val="22"/>
        </w:rPr>
        <w:t xml:space="preserve">delivering SGA infant as the response and maternal smoking behavior as the predicator. Without assuming equal variance, the Huber-white estimator was used to compute standard errors. Assuming </w:t>
      </w:r>
      <w:r w:rsidR="00E90E63">
        <w:rPr>
          <w:color w:val="1F497D" w:themeColor="text2"/>
          <w:sz w:val="22"/>
          <w:szCs w:val="22"/>
        </w:rPr>
        <w:t>approximate</w:t>
      </w:r>
      <w:r w:rsidRPr="0023235F">
        <w:rPr>
          <w:color w:val="1F497D" w:themeColor="text2"/>
          <w:sz w:val="22"/>
          <w:szCs w:val="22"/>
        </w:rPr>
        <w:t xml:space="preserve"> normality of regression estimates, Wald - based estimates were computed for two-sided p-value and 95% confidence internal. Subjects missing data for SGA and maternal smoking behavior were excluded from the analysis. </w:t>
      </w:r>
    </w:p>
    <w:p w14:paraId="22C4C492" w14:textId="11960E93"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Results: Of the 231 mothers who smoked, the mean probability of delivering SGA babies was 0.195, while of 520 mothers</w:t>
      </w:r>
      <w:r>
        <w:rPr>
          <w:color w:val="1F497D" w:themeColor="text2"/>
          <w:sz w:val="22"/>
          <w:szCs w:val="22"/>
        </w:rPr>
        <w:t xml:space="preserve"> who did not smoke, the mean probability</w:t>
      </w:r>
      <w:r w:rsidRPr="0023235F">
        <w:rPr>
          <w:color w:val="1F497D" w:themeColor="text2"/>
          <w:sz w:val="22"/>
          <w:szCs w:val="22"/>
        </w:rPr>
        <w:t xml:space="preserve"> of delivering SGA </w:t>
      </w:r>
      <w:r w:rsidR="000E6BEA">
        <w:rPr>
          <w:color w:val="1F497D" w:themeColor="text2"/>
          <w:sz w:val="22"/>
          <w:szCs w:val="22"/>
        </w:rPr>
        <w:t xml:space="preserve">babies was 0.113. The point </w:t>
      </w:r>
      <w:proofErr w:type="gramStart"/>
      <w:r w:rsidRPr="0023235F">
        <w:rPr>
          <w:color w:val="1F497D" w:themeColor="text2"/>
          <w:sz w:val="22"/>
          <w:szCs w:val="22"/>
        </w:rPr>
        <w:t xml:space="preserve">estimates of mean probability </w:t>
      </w:r>
      <w:r>
        <w:rPr>
          <w:color w:val="1F497D" w:themeColor="text2"/>
          <w:sz w:val="22"/>
          <w:szCs w:val="22"/>
        </w:rPr>
        <w:t xml:space="preserve">ratio </w:t>
      </w:r>
      <w:r w:rsidRPr="0023235F">
        <w:rPr>
          <w:color w:val="1F497D" w:themeColor="text2"/>
          <w:sz w:val="22"/>
          <w:szCs w:val="22"/>
        </w:rPr>
        <w:t>for smoker and non-smoker mothe</w:t>
      </w:r>
      <w:r>
        <w:rPr>
          <w:color w:val="1F497D" w:themeColor="text2"/>
          <w:sz w:val="22"/>
          <w:szCs w:val="22"/>
        </w:rPr>
        <w:t>rs</w:t>
      </w:r>
      <w:r w:rsidR="00F777BC">
        <w:rPr>
          <w:color w:val="1F497D" w:themeColor="text2"/>
          <w:sz w:val="22"/>
          <w:szCs w:val="22"/>
        </w:rPr>
        <w:t xml:space="preserve"> delivering SGA babies was</w:t>
      </w:r>
      <w:proofErr w:type="gramEnd"/>
      <w:r w:rsidR="00F777BC">
        <w:rPr>
          <w:color w:val="1F497D" w:themeColor="text2"/>
          <w:sz w:val="22"/>
          <w:szCs w:val="22"/>
        </w:rPr>
        <w:t xml:space="preserve"> 1.769</w:t>
      </w:r>
      <w:r>
        <w:rPr>
          <w:color w:val="1F497D" w:themeColor="text2"/>
          <w:sz w:val="22"/>
          <w:szCs w:val="22"/>
        </w:rPr>
        <w:t xml:space="preserve">. </w:t>
      </w:r>
      <w:r w:rsidRPr="0023235F">
        <w:rPr>
          <w:color w:val="1F497D" w:themeColor="text2"/>
          <w:sz w:val="22"/>
          <w:szCs w:val="22"/>
        </w:rPr>
        <w:t>Based on a 95% confidence i</w:t>
      </w:r>
      <w:r>
        <w:rPr>
          <w:color w:val="1F497D" w:themeColor="text2"/>
          <w:sz w:val="22"/>
          <w:szCs w:val="22"/>
        </w:rPr>
        <w:t xml:space="preserve">nterval, this observed </w:t>
      </w:r>
      <w:r w:rsidRPr="0023235F">
        <w:rPr>
          <w:color w:val="1F497D" w:themeColor="text2"/>
          <w:sz w:val="22"/>
          <w:szCs w:val="22"/>
        </w:rPr>
        <w:t xml:space="preserve">mean probability </w:t>
      </w:r>
      <w:r>
        <w:rPr>
          <w:color w:val="1F497D" w:themeColor="text2"/>
          <w:sz w:val="22"/>
          <w:szCs w:val="22"/>
        </w:rPr>
        <w:t xml:space="preserve">ratio </w:t>
      </w:r>
      <w:r w:rsidR="00885C2F">
        <w:rPr>
          <w:color w:val="1F497D" w:themeColor="text2"/>
          <w:sz w:val="22"/>
          <w:szCs w:val="22"/>
        </w:rPr>
        <w:t>bet</w:t>
      </w:r>
      <w:r w:rsidR="00A5039E">
        <w:rPr>
          <w:color w:val="1F497D" w:themeColor="text2"/>
          <w:sz w:val="22"/>
          <w:szCs w:val="22"/>
        </w:rPr>
        <w:t xml:space="preserve">ween </w:t>
      </w:r>
      <w:r w:rsidR="00885C2F">
        <w:rPr>
          <w:color w:val="1F497D" w:themeColor="text2"/>
          <w:sz w:val="22"/>
          <w:szCs w:val="22"/>
        </w:rPr>
        <w:t xml:space="preserve">smoker and </w:t>
      </w:r>
      <w:r w:rsidR="00A5039E">
        <w:rPr>
          <w:color w:val="1F497D" w:themeColor="text2"/>
          <w:sz w:val="22"/>
          <w:szCs w:val="22"/>
        </w:rPr>
        <w:t>non</w:t>
      </w:r>
      <w:r w:rsidR="00885C2F">
        <w:rPr>
          <w:color w:val="1F497D" w:themeColor="text2"/>
          <w:sz w:val="22"/>
          <w:szCs w:val="22"/>
        </w:rPr>
        <w:t>smoker mother delivering SGA baby was</w:t>
      </w:r>
      <w:r w:rsidRPr="0023235F">
        <w:rPr>
          <w:color w:val="1F497D" w:themeColor="text2"/>
          <w:sz w:val="22"/>
          <w:szCs w:val="22"/>
        </w:rPr>
        <w:t xml:space="preserve"> not usual if the true difference in mean probabi</w:t>
      </w:r>
      <w:r>
        <w:rPr>
          <w:color w:val="1F497D" w:themeColor="text2"/>
          <w:sz w:val="22"/>
          <w:szCs w:val="22"/>
        </w:rPr>
        <w:t xml:space="preserve">lity </w:t>
      </w:r>
      <w:r w:rsidR="005B197E">
        <w:rPr>
          <w:color w:val="1F497D" w:themeColor="text2"/>
          <w:sz w:val="22"/>
          <w:szCs w:val="22"/>
        </w:rPr>
        <w:t xml:space="preserve">ratio </w:t>
      </w:r>
      <w:r>
        <w:rPr>
          <w:color w:val="1F497D" w:themeColor="text2"/>
          <w:sz w:val="22"/>
          <w:szCs w:val="22"/>
        </w:rPr>
        <w:t>was between</w:t>
      </w:r>
      <w:r w:rsidR="00F777BC">
        <w:rPr>
          <w:color w:val="FF0000"/>
          <w:sz w:val="22"/>
          <w:szCs w:val="22"/>
        </w:rPr>
        <w:t xml:space="preserve"> </w:t>
      </w:r>
      <w:r w:rsidR="00F777BC" w:rsidRPr="00A5039E">
        <w:rPr>
          <w:color w:val="1F497D" w:themeColor="text2"/>
          <w:sz w:val="22"/>
          <w:szCs w:val="22"/>
        </w:rPr>
        <w:t>1.2019 and 1.4627</w:t>
      </w:r>
      <w:r w:rsidRPr="0023235F">
        <w:rPr>
          <w:color w:val="1F497D" w:themeColor="text2"/>
          <w:sz w:val="22"/>
          <w:szCs w:val="22"/>
        </w:rPr>
        <w:t xml:space="preserve">. With high confidence (two-sided </w:t>
      </w:r>
      <w:r w:rsidRPr="00A5039E">
        <w:rPr>
          <w:color w:val="1F497D" w:themeColor="text2"/>
          <w:sz w:val="22"/>
          <w:szCs w:val="22"/>
        </w:rPr>
        <w:t>p-value=</w:t>
      </w:r>
      <w:r w:rsidRPr="00A5039E">
        <w:rPr>
          <w:color w:val="1F497D" w:themeColor="text2"/>
        </w:rPr>
        <w:t xml:space="preserve"> </w:t>
      </w:r>
      <w:r w:rsidRPr="00A5039E">
        <w:rPr>
          <w:color w:val="1F497D" w:themeColor="text2"/>
          <w:sz w:val="22"/>
          <w:szCs w:val="22"/>
        </w:rPr>
        <w:t>0.00</w:t>
      </w:r>
      <w:r w:rsidR="00F777BC" w:rsidRPr="00A5039E">
        <w:rPr>
          <w:color w:val="1F497D" w:themeColor="text2"/>
          <w:sz w:val="22"/>
          <w:szCs w:val="22"/>
        </w:rPr>
        <w:t>3</w:t>
      </w:r>
      <w:r w:rsidRPr="0023235F">
        <w:rPr>
          <w:color w:val="1F497D" w:themeColor="text2"/>
          <w:sz w:val="22"/>
          <w:szCs w:val="22"/>
        </w:rPr>
        <w:t xml:space="preserve">), we reject the null hypothesis that the difference in mean probability of delivering a SGA infant from a smoking mother and non-smoking mother is zero. </w:t>
      </w:r>
    </w:p>
    <w:p w14:paraId="36073F6A" w14:textId="77777777" w:rsidR="00575DB1" w:rsidRDefault="00575DB1" w:rsidP="00575DB1">
      <w:pPr>
        <w:autoSpaceDE w:val="0"/>
        <w:autoSpaceDN w:val="0"/>
        <w:adjustRightInd w:val="0"/>
        <w:spacing w:after="120"/>
        <w:rPr>
          <w:color w:val="1F497D" w:themeColor="text2"/>
          <w:sz w:val="22"/>
          <w:szCs w:val="22"/>
        </w:rPr>
      </w:pPr>
    </w:p>
    <w:p w14:paraId="05B748BA" w14:textId="77777777" w:rsidR="00575DB1" w:rsidRDefault="00575DB1" w:rsidP="00575DB1">
      <w:pPr>
        <w:autoSpaceDE w:val="0"/>
        <w:autoSpaceDN w:val="0"/>
        <w:adjustRightInd w:val="0"/>
        <w:spacing w:after="120"/>
        <w:rPr>
          <w:color w:val="1F497D" w:themeColor="text2"/>
          <w:sz w:val="22"/>
          <w:szCs w:val="22"/>
        </w:rPr>
      </w:pPr>
      <w:r w:rsidRPr="009023F8">
        <w:rPr>
          <w:sz w:val="22"/>
          <w:szCs w:val="22"/>
        </w:rPr>
        <w:t>b.</w:t>
      </w:r>
      <w:r>
        <w:rPr>
          <w:color w:val="1F497D" w:themeColor="text2"/>
          <w:sz w:val="22"/>
          <w:szCs w:val="22"/>
        </w:rPr>
        <w:t xml:space="preserve"> </w:t>
      </w: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 </w:t>
      </w:r>
    </w:p>
    <w:p w14:paraId="25D52FD1" w14:textId="4E0D1C47" w:rsidR="00575DB1" w:rsidRDefault="00575DB1" w:rsidP="00575DB1">
      <w:pPr>
        <w:autoSpaceDE w:val="0"/>
        <w:autoSpaceDN w:val="0"/>
        <w:adjustRightInd w:val="0"/>
        <w:spacing w:after="120"/>
        <w:rPr>
          <w:color w:val="1F497D" w:themeColor="text2"/>
          <w:sz w:val="22"/>
          <w:szCs w:val="22"/>
        </w:rPr>
      </w:pPr>
      <w:r>
        <w:rPr>
          <w:color w:val="1F497D" w:themeColor="text2"/>
          <w:sz w:val="22"/>
          <w:szCs w:val="22"/>
        </w:rPr>
        <w:t xml:space="preserve">The estimated slope was </w:t>
      </w:r>
      <w:r w:rsidRPr="00575DB1">
        <w:rPr>
          <w:color w:val="1F497D" w:themeColor="text2"/>
          <w:sz w:val="22"/>
          <w:szCs w:val="22"/>
        </w:rPr>
        <w:t>0.5405</w:t>
      </w:r>
      <w:r>
        <w:rPr>
          <w:color w:val="1F497D" w:themeColor="text2"/>
          <w:sz w:val="22"/>
          <w:szCs w:val="22"/>
        </w:rPr>
        <w:t xml:space="preserve"> </w:t>
      </w:r>
      <w:r w:rsidRPr="0023235F">
        <w:rPr>
          <w:color w:val="1F497D" w:themeColor="text2"/>
          <w:sz w:val="22"/>
          <w:szCs w:val="22"/>
        </w:rPr>
        <w:t>and the estimated intercept was</w:t>
      </w:r>
      <w:r w:rsidRPr="00575DB1">
        <w:rPr>
          <w:color w:val="1F497D" w:themeColor="text2"/>
          <w:sz w:val="22"/>
          <w:szCs w:val="22"/>
        </w:rPr>
        <w:t xml:space="preserve"> -2.1763</w:t>
      </w:r>
      <w:r>
        <w:rPr>
          <w:color w:val="1F497D" w:themeColor="text2"/>
          <w:sz w:val="22"/>
          <w:szCs w:val="22"/>
        </w:rPr>
        <w:t>. Thus the probability of non</w:t>
      </w:r>
      <w:r w:rsidRPr="0023235F">
        <w:rPr>
          <w:color w:val="1F497D" w:themeColor="text2"/>
          <w:sz w:val="22"/>
          <w:szCs w:val="22"/>
        </w:rPr>
        <w:t xml:space="preserve">smoker mother delivering a SGA infant was </w:t>
      </w:r>
      <w:proofErr w:type="spellStart"/>
      <w:proofErr w:type="gramStart"/>
      <w:r>
        <w:rPr>
          <w:color w:val="1F497D" w:themeColor="text2"/>
          <w:sz w:val="22"/>
          <w:szCs w:val="22"/>
        </w:rPr>
        <w:t>exp</w:t>
      </w:r>
      <w:proofErr w:type="spellEnd"/>
      <w:r>
        <w:rPr>
          <w:color w:val="1F497D" w:themeColor="text2"/>
          <w:sz w:val="22"/>
          <w:szCs w:val="22"/>
        </w:rPr>
        <w:t>(</w:t>
      </w:r>
      <w:proofErr w:type="gramEnd"/>
      <w:r w:rsidRPr="00575DB1">
        <w:rPr>
          <w:color w:val="1F497D" w:themeColor="text2"/>
          <w:sz w:val="22"/>
          <w:szCs w:val="22"/>
        </w:rPr>
        <w:t>-2.1763</w:t>
      </w:r>
      <w:r>
        <w:rPr>
          <w:color w:val="1F497D" w:themeColor="text2"/>
          <w:sz w:val="22"/>
          <w:szCs w:val="22"/>
        </w:rPr>
        <w:t>)=</w:t>
      </w:r>
      <w:r w:rsidRPr="00575DB1">
        <w:t xml:space="preserve"> </w:t>
      </w:r>
      <w:r w:rsidRPr="00575DB1">
        <w:rPr>
          <w:color w:val="1F497D" w:themeColor="text2"/>
          <w:sz w:val="22"/>
          <w:szCs w:val="22"/>
        </w:rPr>
        <w:t>0.113</w:t>
      </w:r>
      <w:r>
        <w:rPr>
          <w:color w:val="1F497D" w:themeColor="text2"/>
          <w:sz w:val="22"/>
          <w:szCs w:val="22"/>
        </w:rPr>
        <w:t xml:space="preserve"> and the probability of </w:t>
      </w:r>
      <w:r w:rsidRPr="0023235F">
        <w:rPr>
          <w:color w:val="1F497D" w:themeColor="text2"/>
          <w:sz w:val="22"/>
          <w:szCs w:val="22"/>
        </w:rPr>
        <w:t>smoker moth</w:t>
      </w:r>
      <w:r>
        <w:rPr>
          <w:color w:val="1F497D" w:themeColor="text2"/>
          <w:sz w:val="22"/>
          <w:szCs w:val="22"/>
        </w:rPr>
        <w:t xml:space="preserve">er delivering a SGA infant was </w:t>
      </w:r>
      <w:proofErr w:type="spellStart"/>
      <w:r>
        <w:rPr>
          <w:color w:val="1F497D" w:themeColor="text2"/>
          <w:sz w:val="22"/>
          <w:szCs w:val="22"/>
        </w:rPr>
        <w:t>exp</w:t>
      </w:r>
      <w:proofErr w:type="spellEnd"/>
      <w:r>
        <w:rPr>
          <w:color w:val="1F497D" w:themeColor="text2"/>
          <w:sz w:val="22"/>
          <w:szCs w:val="22"/>
        </w:rPr>
        <w:t>(</w:t>
      </w:r>
      <w:r w:rsidRPr="00575DB1">
        <w:rPr>
          <w:color w:val="1F497D" w:themeColor="text2"/>
          <w:sz w:val="22"/>
          <w:szCs w:val="22"/>
        </w:rPr>
        <w:t>-2.1763</w:t>
      </w:r>
      <w:r>
        <w:rPr>
          <w:color w:val="1F497D" w:themeColor="text2"/>
          <w:sz w:val="22"/>
          <w:szCs w:val="22"/>
        </w:rPr>
        <w:t>+</w:t>
      </w:r>
      <w:r w:rsidRPr="00575DB1">
        <w:rPr>
          <w:color w:val="1F497D" w:themeColor="text2"/>
          <w:sz w:val="22"/>
          <w:szCs w:val="22"/>
        </w:rPr>
        <w:t>0.5405</w:t>
      </w:r>
      <w:r>
        <w:rPr>
          <w:color w:val="1F497D" w:themeColor="text2"/>
          <w:sz w:val="22"/>
          <w:szCs w:val="22"/>
        </w:rPr>
        <w:t xml:space="preserve"> )=0.195</w:t>
      </w:r>
      <w:r w:rsidRPr="00575DB1">
        <w:rPr>
          <w:color w:val="1F497D" w:themeColor="text2"/>
          <w:sz w:val="22"/>
          <w:szCs w:val="22"/>
        </w:rPr>
        <w:t xml:space="preserve">. The odds of smoking mother </w:t>
      </w:r>
      <w:r w:rsidRPr="00575DB1">
        <w:rPr>
          <w:color w:val="1F497D" w:themeColor="text2"/>
          <w:sz w:val="22"/>
          <w:szCs w:val="22"/>
        </w:rPr>
        <w:lastRenderedPageBreak/>
        <w:t>delivering a SGA infant was 0.195/(1-0.195)= 0.242 and the odds of nonsmoking mother delivering a SGA infant was 0.113/(1-0.113)=0.128.</w:t>
      </w:r>
      <w:r w:rsidRPr="0023235F">
        <w:rPr>
          <w:color w:val="1F497D" w:themeColor="text2"/>
          <w:sz w:val="22"/>
          <w:szCs w:val="22"/>
        </w:rPr>
        <w:t xml:space="preserve"> </w:t>
      </w:r>
    </w:p>
    <w:p w14:paraId="7E9838FE" w14:textId="77777777"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 xml:space="preserve">These numbers was consistent of descriptive statistics in problem 1.  It is not surprise since the model is saturated (number of parameters estimated = number of groups =2). Thus, the estimated odds and probability of the smoking / nonsmoking mother delivering SGA infant are same as corresponding sample odds and simple probability. </w:t>
      </w:r>
    </w:p>
    <w:p w14:paraId="30CF60D6" w14:textId="77777777" w:rsidR="00575DB1" w:rsidRDefault="00575DB1" w:rsidP="00E90E63">
      <w:pPr>
        <w:autoSpaceDE w:val="0"/>
        <w:autoSpaceDN w:val="0"/>
        <w:adjustRightInd w:val="0"/>
        <w:spacing w:after="120"/>
        <w:outlineLvl w:val="0"/>
        <w:rPr>
          <w:color w:val="1F497D" w:themeColor="text2"/>
          <w:sz w:val="22"/>
          <w:szCs w:val="22"/>
        </w:rPr>
      </w:pPr>
      <w:proofErr w:type="spellStart"/>
      <w:r>
        <w:rPr>
          <w:color w:val="1F497D" w:themeColor="text2"/>
          <w:sz w:val="22"/>
          <w:szCs w:val="22"/>
        </w:rPr>
        <w:t>i</w:t>
      </w:r>
      <w:proofErr w:type="spellEnd"/>
      <w:r>
        <w:rPr>
          <w:color w:val="1F497D" w:themeColor="text2"/>
          <w:sz w:val="22"/>
          <w:szCs w:val="22"/>
        </w:rPr>
        <w:t xml:space="preserve">. </w:t>
      </w:r>
    </w:p>
    <w:p w14:paraId="1EC2AF43" w14:textId="1CB4B19B" w:rsidR="00575DB1" w:rsidRDefault="00575DB1" w:rsidP="00575DB1">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of smoker mother delivering SGA baby and the slope</w:t>
      </w:r>
      <w:r>
        <w:rPr>
          <w:color w:val="1F497D" w:themeColor="text2"/>
          <w:sz w:val="22"/>
          <w:szCs w:val="22"/>
        </w:rPr>
        <w:t xml:space="preserve"> will be the estimated</w:t>
      </w:r>
      <w:r w:rsidRPr="0023235F">
        <w:rPr>
          <w:color w:val="1F497D" w:themeColor="text2"/>
          <w:sz w:val="22"/>
          <w:szCs w:val="22"/>
        </w:rPr>
        <w:t xml:space="preserve"> </w:t>
      </w:r>
      <w:r w:rsidR="007625B6">
        <w:rPr>
          <w:color w:val="1F497D" w:themeColor="text2"/>
          <w:sz w:val="22"/>
          <w:szCs w:val="22"/>
        </w:rPr>
        <w:t xml:space="preserve">log </w:t>
      </w:r>
      <w:r>
        <w:rPr>
          <w:color w:val="1F497D" w:themeColor="text2"/>
          <w:sz w:val="22"/>
          <w:szCs w:val="22"/>
        </w:rPr>
        <w:t xml:space="preserve">probability </w:t>
      </w:r>
      <w:r w:rsidR="007625B6">
        <w:rPr>
          <w:color w:val="1F497D" w:themeColor="text2"/>
          <w:sz w:val="22"/>
          <w:szCs w:val="22"/>
        </w:rPr>
        <w:t xml:space="preserve">ratio </w:t>
      </w:r>
      <w:r>
        <w:rPr>
          <w:color w:val="1F497D" w:themeColor="text2"/>
          <w:sz w:val="22"/>
          <w:szCs w:val="22"/>
        </w:rPr>
        <w:t xml:space="preserve">between nonsmoker mother and smoker mother delivering SGA baby. </w:t>
      </w:r>
      <w:r w:rsidR="007625B6">
        <w:rPr>
          <w:color w:val="1F497D" w:themeColor="text2"/>
          <w:sz w:val="22"/>
          <w:szCs w:val="22"/>
        </w:rPr>
        <w:t xml:space="preserve">By exponentiation the intercept, we can get the estimated probability of smoker mother delivering SGA baby. </w:t>
      </w:r>
      <w:r>
        <w:rPr>
          <w:color w:val="1F497D" w:themeColor="text2"/>
          <w:sz w:val="22"/>
          <w:szCs w:val="22"/>
        </w:rPr>
        <w:t>By addition of intercept and slope</w:t>
      </w:r>
      <w:r w:rsidR="007625B6">
        <w:rPr>
          <w:color w:val="1F497D" w:themeColor="text2"/>
          <w:sz w:val="22"/>
          <w:szCs w:val="22"/>
        </w:rPr>
        <w:t xml:space="preserve"> and </w:t>
      </w:r>
      <w:r w:rsidR="00ED7490">
        <w:rPr>
          <w:color w:val="1F497D" w:themeColor="text2"/>
          <w:sz w:val="22"/>
          <w:szCs w:val="22"/>
        </w:rPr>
        <w:t xml:space="preserve">then </w:t>
      </w:r>
      <w:r w:rsidR="007625B6">
        <w:rPr>
          <w:color w:val="1F497D" w:themeColor="text2"/>
          <w:sz w:val="22"/>
          <w:szCs w:val="22"/>
        </w:rPr>
        <w:t>exponentiation</w:t>
      </w:r>
      <w:r w:rsidRPr="0023235F">
        <w:rPr>
          <w:color w:val="1F497D" w:themeColor="text2"/>
          <w:sz w:val="22"/>
          <w:szCs w:val="22"/>
        </w:rPr>
        <w:t xml:space="preserve">, </w:t>
      </w:r>
      <w:r w:rsidR="007625B6">
        <w:rPr>
          <w:color w:val="1F497D" w:themeColor="text2"/>
          <w:sz w:val="22"/>
          <w:szCs w:val="22"/>
        </w:rPr>
        <w:t xml:space="preserve">we can get the estimated </w:t>
      </w:r>
      <w:r w:rsidRPr="0023235F">
        <w:rPr>
          <w:color w:val="1F497D" w:themeColor="text2"/>
          <w:sz w:val="22"/>
          <w:szCs w:val="22"/>
        </w:rPr>
        <w:t xml:space="preserve">probability of </w:t>
      </w:r>
      <w:r w:rsidR="00ED7490">
        <w:rPr>
          <w:color w:val="1F497D" w:themeColor="text2"/>
          <w:sz w:val="22"/>
          <w:szCs w:val="22"/>
        </w:rPr>
        <w:t>non</w:t>
      </w:r>
      <w:r>
        <w:rPr>
          <w:color w:val="1F497D" w:themeColor="text2"/>
          <w:sz w:val="22"/>
          <w:szCs w:val="22"/>
        </w:rPr>
        <w:t xml:space="preserve">smoker mother delivering 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nonsmoker mother delivering non-SGA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007625B6" w:rsidRPr="0023235F">
        <w:rPr>
          <w:color w:val="1F497D" w:themeColor="text2"/>
          <w:sz w:val="22"/>
          <w:szCs w:val="22"/>
        </w:rPr>
        <w:t xml:space="preserve">The inference </w:t>
      </w:r>
      <w:r w:rsidR="007625B6">
        <w:rPr>
          <w:color w:val="1F497D" w:themeColor="text2"/>
          <w:sz w:val="22"/>
          <w:szCs w:val="22"/>
        </w:rPr>
        <w:t xml:space="preserve">and estimated value </w:t>
      </w:r>
      <w:r w:rsidR="007625B6" w:rsidRPr="0023235F">
        <w:rPr>
          <w:color w:val="1F497D" w:themeColor="text2"/>
          <w:sz w:val="22"/>
          <w:szCs w:val="22"/>
        </w:rPr>
        <w:t>will be the exactly the same since the re-parameterization will not change the inference of the model.</w:t>
      </w:r>
    </w:p>
    <w:p w14:paraId="5B7C7DD0" w14:textId="0785418D" w:rsidR="007625B6" w:rsidRPr="007625B6" w:rsidRDefault="00575DB1" w:rsidP="00E90E63">
      <w:pPr>
        <w:autoSpaceDE w:val="0"/>
        <w:autoSpaceDN w:val="0"/>
        <w:adjustRightInd w:val="0"/>
        <w:spacing w:after="120"/>
        <w:outlineLvl w:val="0"/>
        <w:rPr>
          <w:color w:val="1F497D" w:themeColor="text2"/>
          <w:sz w:val="22"/>
          <w:szCs w:val="22"/>
        </w:rPr>
      </w:pPr>
      <w:r>
        <w:rPr>
          <w:color w:val="1F497D" w:themeColor="text2"/>
          <w:sz w:val="22"/>
          <w:szCs w:val="22"/>
        </w:rPr>
        <w:t>ii.</w:t>
      </w:r>
      <w:r w:rsidR="007625B6">
        <w:rPr>
          <w:color w:val="1F497D" w:themeColor="text2"/>
          <w:sz w:val="22"/>
          <w:szCs w:val="22"/>
        </w:rPr>
        <w:t xml:space="preserve"> </w:t>
      </w:r>
    </w:p>
    <w:p w14:paraId="5E249AE7" w14:textId="5B0E4965" w:rsidR="00ED7490" w:rsidRDefault="00ED7490" w:rsidP="00ED7490">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 xml:space="preserve">of </w:t>
      </w:r>
      <w:r>
        <w:rPr>
          <w:color w:val="1F497D" w:themeColor="text2"/>
          <w:sz w:val="22"/>
          <w:szCs w:val="22"/>
        </w:rPr>
        <w:t>non</w:t>
      </w:r>
      <w:r w:rsidRPr="0023235F">
        <w:rPr>
          <w:color w:val="1F497D" w:themeColor="text2"/>
          <w:sz w:val="22"/>
          <w:szCs w:val="22"/>
        </w:rPr>
        <w:t xml:space="preserve">smoker mother delivering </w:t>
      </w:r>
      <w:r>
        <w:rPr>
          <w:color w:val="1F497D" w:themeColor="text2"/>
          <w:sz w:val="22"/>
          <w:szCs w:val="22"/>
        </w:rPr>
        <w:t>non-</w:t>
      </w:r>
      <w:r w:rsidRPr="0023235F">
        <w:rPr>
          <w:color w:val="1F497D" w:themeColor="text2"/>
          <w:sz w:val="22"/>
          <w:szCs w:val="22"/>
        </w:rPr>
        <w:t>SGA baby and the slope</w:t>
      </w:r>
      <w:r>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l</w:t>
      </w:r>
      <w:r w:rsidR="00727FC5">
        <w:rPr>
          <w:color w:val="1F497D" w:themeColor="text2"/>
          <w:sz w:val="22"/>
          <w:szCs w:val="22"/>
        </w:rPr>
        <w:t xml:space="preserve">og probability ratio between </w:t>
      </w:r>
      <w:r>
        <w:rPr>
          <w:color w:val="1F497D" w:themeColor="text2"/>
          <w:sz w:val="22"/>
          <w:szCs w:val="22"/>
        </w:rPr>
        <w:t xml:space="preserve">smoker mother and </w:t>
      </w:r>
      <w:r w:rsidR="00727FC5">
        <w:rPr>
          <w:color w:val="1F497D" w:themeColor="text2"/>
          <w:sz w:val="22"/>
          <w:szCs w:val="22"/>
        </w:rPr>
        <w:t>non</w:t>
      </w:r>
      <w:r>
        <w:rPr>
          <w:color w:val="1F497D" w:themeColor="text2"/>
          <w:sz w:val="22"/>
          <w:szCs w:val="22"/>
        </w:rPr>
        <w:t xml:space="preserve">smoker mother delivering </w:t>
      </w:r>
      <w:r w:rsidR="00727FC5">
        <w:rPr>
          <w:color w:val="1F497D" w:themeColor="text2"/>
          <w:sz w:val="22"/>
          <w:szCs w:val="22"/>
        </w:rPr>
        <w:t>non-</w:t>
      </w:r>
      <w:r>
        <w:rPr>
          <w:color w:val="1F497D" w:themeColor="text2"/>
          <w:sz w:val="22"/>
          <w:szCs w:val="22"/>
        </w:rPr>
        <w:t xml:space="preserve">SGA baby. By exponentiation the intercept, we can get the estimated probability of smoker mother delivering </w:t>
      </w:r>
      <w:r w:rsidR="00727FC5">
        <w:rPr>
          <w:color w:val="1F497D" w:themeColor="text2"/>
          <w:sz w:val="22"/>
          <w:szCs w:val="22"/>
        </w:rPr>
        <w:t>non-</w:t>
      </w:r>
      <w:r>
        <w:rPr>
          <w:color w:val="1F497D" w:themeColor="text2"/>
          <w:sz w:val="22"/>
          <w:szCs w:val="22"/>
        </w:rPr>
        <w:t>SGA baby. By addition of intercept and slope and then exponentiation</w:t>
      </w:r>
      <w:r w:rsidRPr="0023235F">
        <w:rPr>
          <w:color w:val="1F497D" w:themeColor="text2"/>
          <w:sz w:val="22"/>
          <w:szCs w:val="22"/>
        </w:rPr>
        <w:t xml:space="preserve">, </w:t>
      </w:r>
      <w:r>
        <w:rPr>
          <w:color w:val="1F497D" w:themeColor="text2"/>
          <w:sz w:val="22"/>
          <w:szCs w:val="22"/>
        </w:rPr>
        <w:t xml:space="preserve">we can get the estimated </w:t>
      </w:r>
      <w:r w:rsidRPr="0023235F">
        <w:rPr>
          <w:color w:val="1F497D" w:themeColor="text2"/>
          <w:sz w:val="22"/>
          <w:szCs w:val="22"/>
        </w:rPr>
        <w:t xml:space="preserve">probability of </w:t>
      </w:r>
      <w:r>
        <w:rPr>
          <w:color w:val="1F497D" w:themeColor="text2"/>
          <w:sz w:val="22"/>
          <w:szCs w:val="22"/>
        </w:rPr>
        <w:t xml:space="preserve">smoker mother delivering </w:t>
      </w:r>
      <w:r w:rsidR="00727FC5">
        <w:rPr>
          <w:color w:val="1F497D" w:themeColor="text2"/>
          <w:sz w:val="22"/>
          <w:szCs w:val="22"/>
        </w:rPr>
        <w:t>non-</w:t>
      </w:r>
      <w:r>
        <w:rPr>
          <w:color w:val="1F497D" w:themeColor="text2"/>
          <w:sz w:val="22"/>
          <w:szCs w:val="22"/>
        </w:rPr>
        <w:t xml:space="preserve">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w:t>
      </w:r>
      <w:r w:rsidR="00727FC5">
        <w:rPr>
          <w:color w:val="1F497D" w:themeColor="text2"/>
          <w:sz w:val="22"/>
          <w:szCs w:val="22"/>
        </w:rPr>
        <w:t xml:space="preserve">nonsmoker mother delivering </w:t>
      </w:r>
      <w:r>
        <w:rPr>
          <w:color w:val="1F497D" w:themeColor="text2"/>
          <w:sz w:val="22"/>
          <w:szCs w:val="22"/>
        </w:rPr>
        <w:t xml:space="preserve">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Pr="0023235F">
        <w:rPr>
          <w:color w:val="1F497D" w:themeColor="text2"/>
          <w:sz w:val="22"/>
          <w:szCs w:val="22"/>
        </w:rPr>
        <w:t xml:space="preserve">The inference </w:t>
      </w:r>
      <w:r>
        <w:rPr>
          <w:color w:val="1F497D" w:themeColor="text2"/>
          <w:sz w:val="22"/>
          <w:szCs w:val="22"/>
        </w:rPr>
        <w:t xml:space="preserve">and estimated value </w:t>
      </w:r>
      <w:r w:rsidRPr="0023235F">
        <w:rPr>
          <w:color w:val="1F497D" w:themeColor="text2"/>
          <w:sz w:val="22"/>
          <w:szCs w:val="22"/>
        </w:rPr>
        <w:t>will be the exactly the same since the re-parameterization will not change the inference of the model.</w:t>
      </w:r>
    </w:p>
    <w:p w14:paraId="082830DE" w14:textId="77777777" w:rsidR="00575DB1" w:rsidRPr="00074011" w:rsidRDefault="00575DB1" w:rsidP="00E90E63">
      <w:pPr>
        <w:autoSpaceDE w:val="0"/>
        <w:autoSpaceDN w:val="0"/>
        <w:adjustRightInd w:val="0"/>
        <w:spacing w:after="120"/>
        <w:outlineLvl w:val="0"/>
        <w:rPr>
          <w:color w:val="1F497D" w:themeColor="text2"/>
          <w:sz w:val="22"/>
          <w:szCs w:val="22"/>
        </w:rPr>
      </w:pPr>
      <w:r>
        <w:rPr>
          <w:color w:val="1F497D" w:themeColor="text2"/>
          <w:sz w:val="22"/>
          <w:szCs w:val="22"/>
        </w:rPr>
        <w:t xml:space="preserve">iii. </w:t>
      </w:r>
    </w:p>
    <w:p w14:paraId="30A6A85C" w14:textId="4E228979" w:rsidR="00727FC5" w:rsidRDefault="00727FC5" w:rsidP="00727FC5">
      <w:pPr>
        <w:autoSpaceDE w:val="0"/>
        <w:autoSpaceDN w:val="0"/>
        <w:adjustRightInd w:val="0"/>
        <w:spacing w:after="120"/>
        <w:rPr>
          <w:color w:val="1F497D" w:themeColor="text2"/>
          <w:sz w:val="22"/>
          <w:szCs w:val="22"/>
        </w:rPr>
      </w:pPr>
      <w:r w:rsidRPr="0023235F">
        <w:rPr>
          <w:color w:val="1F497D" w:themeColor="text2"/>
          <w:sz w:val="22"/>
          <w:szCs w:val="22"/>
        </w:rPr>
        <w:t>The intercept in this mode</w:t>
      </w:r>
      <w:r>
        <w:rPr>
          <w:color w:val="1F497D" w:themeColor="text2"/>
          <w:sz w:val="22"/>
          <w:szCs w:val="22"/>
        </w:rPr>
        <w:t xml:space="preserve">l will be the estimated </w:t>
      </w:r>
      <w:r w:rsidRPr="007625B6">
        <w:rPr>
          <w:color w:val="1F497D" w:themeColor="text2"/>
          <w:sz w:val="22"/>
          <w:szCs w:val="22"/>
        </w:rPr>
        <w:t xml:space="preserve">log probability </w:t>
      </w:r>
      <w:r w:rsidRPr="0023235F">
        <w:rPr>
          <w:color w:val="1F497D" w:themeColor="text2"/>
          <w:sz w:val="22"/>
          <w:szCs w:val="22"/>
        </w:rPr>
        <w:t xml:space="preserve">of smoker mother delivering </w:t>
      </w:r>
      <w:r>
        <w:rPr>
          <w:color w:val="1F497D" w:themeColor="text2"/>
          <w:sz w:val="22"/>
          <w:szCs w:val="22"/>
        </w:rPr>
        <w:t>non-</w:t>
      </w:r>
      <w:r w:rsidRPr="0023235F">
        <w:rPr>
          <w:color w:val="1F497D" w:themeColor="text2"/>
          <w:sz w:val="22"/>
          <w:szCs w:val="22"/>
        </w:rPr>
        <w:t>SGA baby and the slope</w:t>
      </w:r>
      <w:r>
        <w:rPr>
          <w:color w:val="1F497D" w:themeColor="text2"/>
          <w:sz w:val="22"/>
          <w:szCs w:val="22"/>
        </w:rPr>
        <w:t xml:space="preserve"> will be the estimated</w:t>
      </w:r>
      <w:r w:rsidRPr="0023235F">
        <w:rPr>
          <w:color w:val="1F497D" w:themeColor="text2"/>
          <w:sz w:val="22"/>
          <w:szCs w:val="22"/>
        </w:rPr>
        <w:t xml:space="preserve"> </w:t>
      </w:r>
      <w:r>
        <w:rPr>
          <w:color w:val="1F497D" w:themeColor="text2"/>
          <w:sz w:val="22"/>
          <w:szCs w:val="22"/>
        </w:rPr>
        <w:t>log probability ratio between nonsmoker mother and smoker mother delivering non-SGA baby. By exponentiation the intercept, we can get the estimated probability of smoker mother delivering non-SGA baby. By addition of intercept and slope and then exponentiation</w:t>
      </w:r>
      <w:r w:rsidRPr="0023235F">
        <w:rPr>
          <w:color w:val="1F497D" w:themeColor="text2"/>
          <w:sz w:val="22"/>
          <w:szCs w:val="22"/>
        </w:rPr>
        <w:t xml:space="preserve">, </w:t>
      </w:r>
      <w:r>
        <w:rPr>
          <w:color w:val="1F497D" w:themeColor="text2"/>
          <w:sz w:val="22"/>
          <w:szCs w:val="22"/>
        </w:rPr>
        <w:t xml:space="preserve">we can get the estimated </w:t>
      </w:r>
      <w:r w:rsidRPr="0023235F">
        <w:rPr>
          <w:color w:val="1F497D" w:themeColor="text2"/>
          <w:sz w:val="22"/>
          <w:szCs w:val="22"/>
        </w:rPr>
        <w:t xml:space="preserve">probability of </w:t>
      </w:r>
      <w:r w:rsidR="00F770F6">
        <w:rPr>
          <w:color w:val="1F497D" w:themeColor="text2"/>
          <w:sz w:val="22"/>
          <w:szCs w:val="22"/>
        </w:rPr>
        <w:t>non</w:t>
      </w:r>
      <w:r>
        <w:rPr>
          <w:color w:val="1F497D" w:themeColor="text2"/>
          <w:sz w:val="22"/>
          <w:szCs w:val="22"/>
        </w:rPr>
        <w:t xml:space="preserve">smoker mother delivering non-SGA baby. By subtracting the probabilities from 1, we can get the estimates of </w:t>
      </w:r>
      <w:r w:rsidRPr="0023235F">
        <w:rPr>
          <w:color w:val="1F497D" w:themeColor="text2"/>
          <w:sz w:val="22"/>
          <w:szCs w:val="22"/>
        </w:rPr>
        <w:t xml:space="preserve">probability of </w:t>
      </w:r>
      <w:r>
        <w:rPr>
          <w:color w:val="1F497D" w:themeColor="text2"/>
          <w:sz w:val="22"/>
          <w:szCs w:val="22"/>
        </w:rPr>
        <w:t xml:space="preserve">smoker and nonsmoker mother delivering SGA baby. After transformation from probability to odds, we can get the estimates of corresponding odds. </w:t>
      </w:r>
      <w:r w:rsidR="00F770F6">
        <w:rPr>
          <w:color w:val="1F497D" w:themeColor="text2"/>
          <w:sz w:val="22"/>
          <w:szCs w:val="22"/>
        </w:rPr>
        <w:t>T</w:t>
      </w:r>
      <w:r w:rsidR="00F770F6" w:rsidRPr="0023235F">
        <w:rPr>
          <w:color w:val="1F497D" w:themeColor="text2"/>
          <w:sz w:val="22"/>
          <w:szCs w:val="22"/>
        </w:rPr>
        <w:t>he estimates of the odds and probability of the four events will be the same</w:t>
      </w:r>
      <w:r w:rsidR="00F770F6">
        <w:rPr>
          <w:color w:val="1F497D" w:themeColor="text2"/>
          <w:sz w:val="22"/>
          <w:szCs w:val="22"/>
        </w:rPr>
        <w:t xml:space="preserve"> as part in b</w:t>
      </w:r>
      <w:r w:rsidR="00F770F6" w:rsidRPr="0023235F">
        <w:rPr>
          <w:color w:val="1F497D" w:themeColor="text2"/>
          <w:sz w:val="22"/>
          <w:szCs w:val="22"/>
        </w:rPr>
        <w:t>.</w:t>
      </w:r>
      <w:r w:rsidR="00F770F6">
        <w:rPr>
          <w:color w:val="1F497D" w:themeColor="text2"/>
          <w:sz w:val="22"/>
          <w:szCs w:val="22"/>
        </w:rPr>
        <w:t xml:space="preserve"> </w:t>
      </w:r>
      <w:r w:rsidRPr="0023235F">
        <w:rPr>
          <w:color w:val="1F497D" w:themeColor="text2"/>
          <w:sz w:val="22"/>
          <w:szCs w:val="22"/>
        </w:rPr>
        <w:t xml:space="preserve">The inference </w:t>
      </w:r>
      <w:r>
        <w:rPr>
          <w:color w:val="1F497D" w:themeColor="text2"/>
          <w:sz w:val="22"/>
          <w:szCs w:val="22"/>
        </w:rPr>
        <w:t xml:space="preserve">and estimated value </w:t>
      </w:r>
      <w:r w:rsidRPr="0023235F">
        <w:rPr>
          <w:color w:val="1F497D" w:themeColor="text2"/>
          <w:sz w:val="22"/>
          <w:szCs w:val="22"/>
        </w:rPr>
        <w:t>will be the exactly the same since the re-parameterization will not change the inference of the model.</w:t>
      </w:r>
    </w:p>
    <w:p w14:paraId="3ACD8344" w14:textId="7707ADE9" w:rsidR="000F1F89" w:rsidRDefault="000F1F89" w:rsidP="000F1F89">
      <w:pPr>
        <w:autoSpaceDE w:val="0"/>
        <w:autoSpaceDN w:val="0"/>
        <w:adjustRightInd w:val="0"/>
        <w:spacing w:after="120"/>
        <w:rPr>
          <w:color w:val="1F497D" w:themeColor="text2"/>
          <w:sz w:val="22"/>
          <w:szCs w:val="22"/>
        </w:rPr>
      </w:pPr>
    </w:p>
    <w:p w14:paraId="4E13F165" w14:textId="77777777" w:rsidR="0085648B" w:rsidRPr="00B0752B" w:rsidRDefault="0085648B" w:rsidP="000F1F89">
      <w:pPr>
        <w:autoSpaceDE w:val="0"/>
        <w:autoSpaceDN w:val="0"/>
        <w:adjustRightInd w:val="0"/>
        <w:spacing w:after="120"/>
        <w:rPr>
          <w:color w:val="1F497D" w:themeColor="text2"/>
          <w:sz w:val="22"/>
          <w:szCs w:val="22"/>
        </w:rPr>
      </w:pPr>
    </w:p>
    <w:p w14:paraId="79318E48" w14:textId="77777777"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simple </w:t>
      </w:r>
      <w:proofErr w:type="gramStart"/>
      <w:r>
        <w:rPr>
          <w:sz w:val="22"/>
          <w:szCs w:val="22"/>
        </w:rPr>
        <w:t>two sample</w:t>
      </w:r>
      <w:proofErr w:type="gramEnd"/>
      <w:r>
        <w:rPr>
          <w:sz w:val="22"/>
          <w:szCs w:val="22"/>
        </w:rPr>
        <w:t xml:space="preserve"> comparison of SGA by smoking status (i.e., using methods covered in </w:t>
      </w:r>
      <w:proofErr w:type="spellStart"/>
      <w:r>
        <w:rPr>
          <w:sz w:val="22"/>
          <w:szCs w:val="22"/>
        </w:rPr>
        <w:t>Biost</w:t>
      </w:r>
      <w:proofErr w:type="spellEnd"/>
      <w:r>
        <w:rPr>
          <w:sz w:val="22"/>
          <w:szCs w:val="22"/>
        </w:rPr>
        <w:t xml:space="preserve">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14:paraId="25E794A0" w14:textId="17CED4DD" w:rsidR="00650977" w:rsidRPr="0023235F" w:rsidRDefault="00650977" w:rsidP="00650977">
      <w:pPr>
        <w:autoSpaceDE w:val="0"/>
        <w:autoSpaceDN w:val="0"/>
        <w:adjustRightInd w:val="0"/>
        <w:spacing w:after="120"/>
        <w:rPr>
          <w:color w:val="1F497D" w:themeColor="text2"/>
          <w:sz w:val="22"/>
          <w:szCs w:val="22"/>
        </w:rPr>
      </w:pPr>
      <w:r w:rsidRPr="0023235F">
        <w:rPr>
          <w:color w:val="1F497D" w:themeColor="text2"/>
          <w:sz w:val="22"/>
          <w:szCs w:val="22"/>
        </w:rPr>
        <w:t xml:space="preserve">Method: Without assuming equal variance, a T-test </w:t>
      </w:r>
      <w:r w:rsidR="0043135D" w:rsidRPr="0023235F">
        <w:rPr>
          <w:color w:val="1F497D" w:themeColor="text2"/>
          <w:sz w:val="22"/>
          <w:szCs w:val="22"/>
        </w:rPr>
        <w:t>with two-sided p-values is used to test d</w:t>
      </w:r>
      <w:r w:rsidRPr="0023235F">
        <w:rPr>
          <w:color w:val="1F497D" w:themeColor="text2"/>
          <w:sz w:val="22"/>
          <w:szCs w:val="22"/>
        </w:rPr>
        <w:t>ifference in mean probability of delivering a SGA infant from a smoking mot</w:t>
      </w:r>
      <w:r w:rsidR="0043135D" w:rsidRPr="0023235F">
        <w:rPr>
          <w:color w:val="1F497D" w:themeColor="text2"/>
          <w:sz w:val="22"/>
          <w:szCs w:val="22"/>
        </w:rPr>
        <w:t xml:space="preserve">her and non-smoking mother. Also we </w:t>
      </w:r>
      <w:r w:rsidR="0043135D" w:rsidRPr="0023235F">
        <w:rPr>
          <w:color w:val="1F497D" w:themeColor="text2"/>
          <w:sz w:val="22"/>
          <w:szCs w:val="22"/>
        </w:rPr>
        <w:lastRenderedPageBreak/>
        <w:t xml:space="preserve">construct a 95% confidence interval in difference in mean probability of delivering a SGA infant without assuming equal variance. </w:t>
      </w:r>
      <w:r w:rsidR="0072737C" w:rsidRPr="0023235F">
        <w:rPr>
          <w:color w:val="1F497D" w:themeColor="text2"/>
          <w:sz w:val="22"/>
          <w:szCs w:val="22"/>
        </w:rPr>
        <w:t>Welch-</w:t>
      </w:r>
      <w:proofErr w:type="spellStart"/>
      <w:r w:rsidR="0072737C" w:rsidRPr="0023235F">
        <w:rPr>
          <w:color w:val="1F497D" w:themeColor="text2"/>
          <w:sz w:val="22"/>
          <w:szCs w:val="22"/>
        </w:rPr>
        <w:t>Satterthwaite</w:t>
      </w:r>
      <w:proofErr w:type="spellEnd"/>
      <w:r w:rsidR="0072737C" w:rsidRPr="0023235F">
        <w:rPr>
          <w:color w:val="1F497D" w:themeColor="text2"/>
          <w:sz w:val="22"/>
          <w:szCs w:val="22"/>
        </w:rPr>
        <w:t xml:space="preserve"> approximation is used to calculate the degree of freedom. </w:t>
      </w:r>
      <w:r w:rsidR="0043135D" w:rsidRPr="0023235F">
        <w:rPr>
          <w:color w:val="1F497D" w:themeColor="text2"/>
          <w:sz w:val="22"/>
          <w:szCs w:val="22"/>
        </w:rPr>
        <w:t>Subjects missing data for SGA and maternal smoking behavior were excluded from the analysis.</w:t>
      </w:r>
    </w:p>
    <w:p w14:paraId="2ACF5CB6" w14:textId="2894ADA5" w:rsidR="00F8071F" w:rsidRDefault="0043135D" w:rsidP="00650977">
      <w:pPr>
        <w:autoSpaceDE w:val="0"/>
        <w:autoSpaceDN w:val="0"/>
        <w:adjustRightInd w:val="0"/>
        <w:spacing w:after="120"/>
        <w:rPr>
          <w:color w:val="1F497D" w:themeColor="text2"/>
          <w:sz w:val="22"/>
          <w:szCs w:val="22"/>
        </w:rPr>
      </w:pPr>
      <w:r w:rsidRPr="0023235F">
        <w:rPr>
          <w:color w:val="1F497D" w:themeColor="text2"/>
          <w:sz w:val="22"/>
          <w:szCs w:val="22"/>
        </w:rPr>
        <w:t xml:space="preserve">Results: </w:t>
      </w:r>
      <w:r w:rsidR="0072737C" w:rsidRPr="0023235F">
        <w:rPr>
          <w:color w:val="1F497D" w:themeColor="text2"/>
          <w:sz w:val="22"/>
          <w:szCs w:val="22"/>
        </w:rPr>
        <w:t>Of the 231 mothers who smoked, the mean probability of delivering SGA babies was 0.195, while of 520 mothers</w:t>
      </w:r>
      <w:r w:rsidR="009023F8">
        <w:rPr>
          <w:color w:val="1F497D" w:themeColor="text2"/>
          <w:sz w:val="22"/>
          <w:szCs w:val="22"/>
        </w:rPr>
        <w:t xml:space="preserve"> who did not smoke</w:t>
      </w:r>
      <w:r w:rsidR="0085648B">
        <w:rPr>
          <w:color w:val="1F497D" w:themeColor="text2"/>
          <w:sz w:val="22"/>
          <w:szCs w:val="22"/>
        </w:rPr>
        <w:t>, the probability</w:t>
      </w:r>
      <w:r w:rsidR="0072737C" w:rsidRPr="0023235F">
        <w:rPr>
          <w:color w:val="1F497D" w:themeColor="text2"/>
          <w:sz w:val="22"/>
          <w:szCs w:val="22"/>
        </w:rPr>
        <w:t xml:space="preserve"> of delivering SGA babies was 0.113. The point </w:t>
      </w:r>
      <w:r w:rsidR="000E6BEA">
        <w:rPr>
          <w:color w:val="1F497D" w:themeColor="text2"/>
          <w:sz w:val="22"/>
          <w:szCs w:val="22"/>
        </w:rPr>
        <w:t>estimate</w:t>
      </w:r>
      <w:r w:rsidR="0072737C" w:rsidRPr="0023235F">
        <w:rPr>
          <w:color w:val="1F497D" w:themeColor="text2"/>
          <w:sz w:val="22"/>
          <w:szCs w:val="22"/>
        </w:rPr>
        <w:t xml:space="preserve"> of mean difference in probability </w:t>
      </w:r>
      <w:r w:rsidR="00F8071F" w:rsidRPr="0023235F">
        <w:rPr>
          <w:color w:val="1F497D" w:themeColor="text2"/>
          <w:sz w:val="22"/>
          <w:szCs w:val="22"/>
        </w:rPr>
        <w:t>for smo</w:t>
      </w:r>
      <w:r w:rsidR="0072737C" w:rsidRPr="0023235F">
        <w:rPr>
          <w:color w:val="1F497D" w:themeColor="text2"/>
          <w:sz w:val="22"/>
          <w:szCs w:val="22"/>
        </w:rPr>
        <w:t>ker and non-smoker mothers</w:t>
      </w:r>
      <w:r w:rsidR="00F8071F" w:rsidRPr="0023235F">
        <w:rPr>
          <w:color w:val="1F497D" w:themeColor="text2"/>
          <w:sz w:val="22"/>
          <w:szCs w:val="22"/>
        </w:rPr>
        <w:t xml:space="preserve"> delivering SGA babies</w:t>
      </w:r>
      <w:r w:rsidR="009023F8">
        <w:rPr>
          <w:color w:val="1F497D" w:themeColor="text2"/>
          <w:sz w:val="22"/>
          <w:szCs w:val="22"/>
        </w:rPr>
        <w:t xml:space="preserve"> was </w:t>
      </w:r>
      <w:r w:rsidR="009023F8" w:rsidRPr="009023F8">
        <w:rPr>
          <w:color w:val="1F497D" w:themeColor="text2"/>
          <w:sz w:val="22"/>
          <w:szCs w:val="22"/>
        </w:rPr>
        <w:t>0.0813</w:t>
      </w:r>
      <w:r w:rsidR="0072737C" w:rsidRPr="0023235F">
        <w:rPr>
          <w:color w:val="1F497D" w:themeColor="text2"/>
          <w:sz w:val="22"/>
          <w:szCs w:val="22"/>
        </w:rPr>
        <w:t xml:space="preserve">. Based on a 95% confidence interval, this observed </w:t>
      </w:r>
      <w:r w:rsidR="00F8071F" w:rsidRPr="0023235F">
        <w:rPr>
          <w:color w:val="1F497D" w:themeColor="text2"/>
          <w:sz w:val="22"/>
          <w:szCs w:val="22"/>
        </w:rPr>
        <w:t xml:space="preserve">difference in mean probability </w:t>
      </w:r>
      <w:r w:rsidR="0072737C" w:rsidRPr="0023235F">
        <w:rPr>
          <w:color w:val="1F497D" w:themeColor="text2"/>
          <w:sz w:val="22"/>
          <w:szCs w:val="22"/>
        </w:rPr>
        <w:t xml:space="preserve">is not usual if the true </w:t>
      </w:r>
      <w:r w:rsidR="00F8071F" w:rsidRPr="0023235F">
        <w:rPr>
          <w:color w:val="1F497D" w:themeColor="text2"/>
          <w:sz w:val="22"/>
          <w:szCs w:val="22"/>
        </w:rPr>
        <w:t>difference in mean probability was between 0.0231 and 0.140</w:t>
      </w:r>
      <w:r w:rsidR="0072737C" w:rsidRPr="0023235F">
        <w:rPr>
          <w:color w:val="1F497D" w:themeColor="text2"/>
          <w:sz w:val="22"/>
          <w:szCs w:val="22"/>
        </w:rPr>
        <w:t>. With high confidence (two-sided p-value=</w:t>
      </w:r>
      <w:r w:rsidR="00F8071F" w:rsidRPr="0023235F">
        <w:rPr>
          <w:color w:val="1F497D" w:themeColor="text2"/>
        </w:rPr>
        <w:t xml:space="preserve"> </w:t>
      </w:r>
      <w:r w:rsidR="00F8071F" w:rsidRPr="0023235F">
        <w:rPr>
          <w:color w:val="1F497D" w:themeColor="text2"/>
          <w:sz w:val="22"/>
          <w:szCs w:val="22"/>
        </w:rPr>
        <w:t>0.006</w:t>
      </w:r>
      <w:r w:rsidR="0072737C" w:rsidRPr="0023235F">
        <w:rPr>
          <w:color w:val="1F497D" w:themeColor="text2"/>
          <w:sz w:val="22"/>
          <w:szCs w:val="22"/>
        </w:rPr>
        <w:t xml:space="preserve">), we reject the null hypothesis that the </w:t>
      </w:r>
      <w:r w:rsidR="00F8071F" w:rsidRPr="0023235F">
        <w:rPr>
          <w:color w:val="1F497D" w:themeColor="text2"/>
          <w:sz w:val="22"/>
          <w:szCs w:val="22"/>
        </w:rPr>
        <w:t xml:space="preserve">difference in mean probability of delivering a SGA infant from a smoking mother and non-smoking mother is zero. </w:t>
      </w:r>
    </w:p>
    <w:p w14:paraId="5F6E7461" w14:textId="3F011728" w:rsidR="00972B6E" w:rsidRDefault="00972B6E" w:rsidP="00650977">
      <w:pPr>
        <w:autoSpaceDE w:val="0"/>
        <w:autoSpaceDN w:val="0"/>
        <w:adjustRightInd w:val="0"/>
        <w:spacing w:after="120"/>
        <w:rPr>
          <w:color w:val="1F497D" w:themeColor="text2"/>
          <w:sz w:val="22"/>
          <w:szCs w:val="22"/>
        </w:rPr>
      </w:pPr>
      <w:r>
        <w:rPr>
          <w:color w:val="1F497D" w:themeColor="text2"/>
          <w:sz w:val="22"/>
          <w:szCs w:val="22"/>
        </w:rPr>
        <w:t>The estimated probabilities and odds are the same</w:t>
      </w:r>
      <w:r w:rsidR="00F777BC">
        <w:rPr>
          <w:color w:val="1F497D" w:themeColor="text2"/>
          <w:sz w:val="22"/>
          <w:szCs w:val="22"/>
        </w:rPr>
        <w:t xml:space="preserve"> since the models are all saturated</w:t>
      </w:r>
      <w:r>
        <w:rPr>
          <w:color w:val="1F497D" w:themeColor="text2"/>
          <w:sz w:val="22"/>
          <w:szCs w:val="22"/>
        </w:rPr>
        <w:t xml:space="preserve">. The conclusions are the same. The slight differences are the standard error, confidence interval and p-value. </w:t>
      </w:r>
      <w:r w:rsidR="00ED7490">
        <w:rPr>
          <w:color w:val="1F497D" w:themeColor="text2"/>
          <w:sz w:val="22"/>
          <w:szCs w:val="22"/>
        </w:rPr>
        <w:t>The difference comes from following facts: in this homework setting, the logistic regression uses</w:t>
      </w:r>
      <w:r>
        <w:rPr>
          <w:color w:val="1F497D" w:themeColor="text2"/>
          <w:sz w:val="22"/>
          <w:szCs w:val="22"/>
        </w:rPr>
        <w:t xml:space="preserve"> the classic </w:t>
      </w:r>
      <w:r w:rsidR="0085648B">
        <w:rPr>
          <w:color w:val="1F497D" w:themeColor="text2"/>
          <w:sz w:val="22"/>
          <w:szCs w:val="22"/>
        </w:rPr>
        <w:t xml:space="preserve">estimated </w:t>
      </w:r>
      <w:r>
        <w:rPr>
          <w:color w:val="1F497D" w:themeColor="text2"/>
          <w:sz w:val="22"/>
          <w:szCs w:val="22"/>
        </w:rPr>
        <w:t xml:space="preserve">standard error; the linear regression and Poisson regression use Huber-White </w:t>
      </w:r>
      <w:r w:rsidR="0085648B">
        <w:rPr>
          <w:color w:val="1F497D" w:themeColor="text2"/>
          <w:sz w:val="22"/>
          <w:szCs w:val="22"/>
        </w:rPr>
        <w:t xml:space="preserve">estimator for estimating standard errors; t-test without assuming equal variance uses pooled sample variance to estimate standard errors and Welch approximation for degree of freedom. </w:t>
      </w:r>
    </w:p>
    <w:p w14:paraId="7860C3B8" w14:textId="77777777" w:rsidR="0072737C" w:rsidRDefault="0072737C" w:rsidP="00650977">
      <w:pPr>
        <w:autoSpaceDE w:val="0"/>
        <w:autoSpaceDN w:val="0"/>
        <w:adjustRightInd w:val="0"/>
        <w:spacing w:after="120"/>
        <w:rPr>
          <w:sz w:val="22"/>
          <w:szCs w:val="22"/>
        </w:rPr>
      </w:pPr>
    </w:p>
    <w:p w14:paraId="7D2C6467" w14:textId="77777777"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2B14B430" w14:textId="77777777"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14:paraId="68C72C6B" w14:textId="2801F97B" w:rsidR="00727FC5" w:rsidRDefault="00727FC5" w:rsidP="00727FC5">
      <w:pPr>
        <w:autoSpaceDE w:val="0"/>
        <w:autoSpaceDN w:val="0"/>
        <w:adjustRightInd w:val="0"/>
        <w:spacing w:after="120"/>
        <w:rPr>
          <w:color w:val="1F497D" w:themeColor="text2"/>
          <w:sz w:val="22"/>
          <w:szCs w:val="22"/>
        </w:rPr>
      </w:pPr>
      <w:r w:rsidRPr="00727FC5">
        <w:rPr>
          <w:color w:val="1F497D" w:themeColor="text2"/>
          <w:sz w:val="22"/>
          <w:szCs w:val="22"/>
        </w:rPr>
        <w:t xml:space="preserve">Methods: </w:t>
      </w:r>
      <w:r>
        <w:rPr>
          <w:color w:val="1F497D" w:themeColor="text2"/>
          <w:sz w:val="22"/>
          <w:szCs w:val="22"/>
        </w:rPr>
        <w:t>A</w:t>
      </w:r>
      <w:r w:rsidRPr="00727FC5">
        <w:rPr>
          <w:color w:val="1F497D" w:themeColor="text2"/>
          <w:sz w:val="22"/>
          <w:szCs w:val="22"/>
        </w:rPr>
        <w:t>n indicator of delivering SGA in</w:t>
      </w:r>
      <w:r>
        <w:rPr>
          <w:color w:val="1F497D" w:themeColor="text2"/>
          <w:sz w:val="22"/>
          <w:szCs w:val="22"/>
        </w:rPr>
        <w:t>fant was</w:t>
      </w:r>
      <w:r w:rsidRPr="00727FC5">
        <w:rPr>
          <w:color w:val="1F497D" w:themeColor="text2"/>
          <w:sz w:val="22"/>
          <w:szCs w:val="22"/>
        </w:rPr>
        <w:t xml:space="preserve"> created. </w:t>
      </w:r>
      <w:r w:rsidRPr="0023235F">
        <w:rPr>
          <w:color w:val="1F497D" w:themeColor="text2"/>
          <w:sz w:val="22"/>
          <w:szCs w:val="22"/>
        </w:rPr>
        <w:t xml:space="preserve">I used a simple linear regression model of mean probability of delivering SGA infant as the response and maternal </w:t>
      </w:r>
      <w:r>
        <w:rPr>
          <w:color w:val="1F497D" w:themeColor="text2"/>
          <w:sz w:val="22"/>
          <w:szCs w:val="22"/>
        </w:rPr>
        <w:t xml:space="preserve">age </w:t>
      </w:r>
      <w:r w:rsidRPr="0023235F">
        <w:rPr>
          <w:color w:val="1F497D" w:themeColor="text2"/>
          <w:sz w:val="22"/>
          <w:szCs w:val="22"/>
        </w:rPr>
        <w:t xml:space="preserve">as the predicator. Without assuming equal variance, the Huber-white estimator was used to compute standard errors. Assuming </w:t>
      </w:r>
      <w:r w:rsidR="00E90E63">
        <w:rPr>
          <w:color w:val="1F497D" w:themeColor="text2"/>
          <w:sz w:val="22"/>
          <w:szCs w:val="22"/>
        </w:rPr>
        <w:t>approximate</w:t>
      </w:r>
      <w:r w:rsidRPr="0023235F">
        <w:rPr>
          <w:color w:val="1F497D" w:themeColor="text2"/>
          <w:sz w:val="22"/>
          <w:szCs w:val="22"/>
        </w:rPr>
        <w:t xml:space="preserve"> normality of regression estimates, Wald - based estimates were computed for two-sided p-value and 95% confidence internal. Subjects missing data for SGA and</w:t>
      </w:r>
      <w:r>
        <w:rPr>
          <w:color w:val="1F497D" w:themeColor="text2"/>
          <w:sz w:val="22"/>
          <w:szCs w:val="22"/>
        </w:rPr>
        <w:t xml:space="preserve"> maternal age</w:t>
      </w:r>
      <w:r w:rsidRPr="0023235F">
        <w:rPr>
          <w:color w:val="1F497D" w:themeColor="text2"/>
          <w:sz w:val="22"/>
          <w:szCs w:val="22"/>
        </w:rPr>
        <w:t xml:space="preserve"> were excluded from the analysis. </w:t>
      </w:r>
    </w:p>
    <w:p w14:paraId="3424EBD4" w14:textId="1693A2F1" w:rsidR="00727FC5" w:rsidRPr="005B33C3" w:rsidRDefault="00727FC5" w:rsidP="005B33C3">
      <w:pPr>
        <w:autoSpaceDE w:val="0"/>
        <w:autoSpaceDN w:val="0"/>
        <w:adjustRightInd w:val="0"/>
        <w:spacing w:after="120"/>
        <w:rPr>
          <w:color w:val="1F497D" w:themeColor="text2"/>
          <w:sz w:val="22"/>
          <w:szCs w:val="22"/>
        </w:rPr>
      </w:pPr>
      <w:r w:rsidRPr="0023235F">
        <w:rPr>
          <w:color w:val="1F497D" w:themeColor="text2"/>
          <w:sz w:val="22"/>
          <w:szCs w:val="22"/>
        </w:rPr>
        <w:t xml:space="preserve">Results: </w:t>
      </w:r>
      <w:r w:rsidR="00386C28">
        <w:rPr>
          <w:color w:val="1F497D" w:themeColor="text2"/>
          <w:sz w:val="22"/>
          <w:szCs w:val="22"/>
        </w:rPr>
        <w:t>Mean maternal age</w:t>
      </w:r>
      <w:r w:rsidR="00386C28" w:rsidRPr="00386C28">
        <w:rPr>
          <w:color w:val="1F497D" w:themeColor="text2"/>
          <w:sz w:val="22"/>
          <w:szCs w:val="22"/>
        </w:rPr>
        <w:t xml:space="preserve"> </w:t>
      </w:r>
      <w:r w:rsidR="00386C28">
        <w:rPr>
          <w:color w:val="1F497D" w:themeColor="text2"/>
          <w:sz w:val="22"/>
          <w:szCs w:val="22"/>
        </w:rPr>
        <w:t>for SGA group (N=</w:t>
      </w:r>
      <w:r w:rsidR="00386C28" w:rsidRPr="00386C28">
        <w:rPr>
          <w:color w:val="1F497D" w:themeColor="text2"/>
          <w:sz w:val="22"/>
          <w:szCs w:val="22"/>
        </w:rPr>
        <w:t xml:space="preserve"> 105</w:t>
      </w:r>
      <w:r w:rsidR="00386C28">
        <w:rPr>
          <w:color w:val="1F497D" w:themeColor="text2"/>
          <w:sz w:val="22"/>
          <w:szCs w:val="22"/>
        </w:rPr>
        <w:t xml:space="preserve">) </w:t>
      </w:r>
      <w:r w:rsidR="00386C28" w:rsidRPr="00386C28">
        <w:rPr>
          <w:color w:val="1F497D" w:themeColor="text2"/>
          <w:sz w:val="22"/>
          <w:szCs w:val="22"/>
        </w:rPr>
        <w:t xml:space="preserve">was </w:t>
      </w:r>
      <w:r w:rsidR="00386C28">
        <w:rPr>
          <w:color w:val="1F497D" w:themeColor="text2"/>
          <w:sz w:val="22"/>
          <w:szCs w:val="22"/>
        </w:rPr>
        <w:t xml:space="preserve">23.9 years </w:t>
      </w:r>
      <w:r w:rsidR="00386C28" w:rsidRPr="00386C28">
        <w:rPr>
          <w:color w:val="1F497D" w:themeColor="text2"/>
          <w:sz w:val="22"/>
          <w:szCs w:val="22"/>
        </w:rPr>
        <w:t xml:space="preserve">and </w:t>
      </w:r>
      <w:r w:rsidR="00386C28">
        <w:rPr>
          <w:color w:val="1F497D" w:themeColor="text2"/>
          <w:sz w:val="22"/>
          <w:szCs w:val="22"/>
        </w:rPr>
        <w:t>mean maternal age for normal group (N=</w:t>
      </w:r>
      <w:r w:rsidR="00386C28" w:rsidRPr="00386C28">
        <w:rPr>
          <w:color w:val="1F497D" w:themeColor="text2"/>
          <w:sz w:val="22"/>
          <w:szCs w:val="22"/>
        </w:rPr>
        <w:t>650</w:t>
      </w:r>
      <w:r w:rsidR="00386C28">
        <w:rPr>
          <w:color w:val="1F497D" w:themeColor="text2"/>
          <w:sz w:val="22"/>
          <w:szCs w:val="22"/>
        </w:rPr>
        <w:t xml:space="preserve">) was </w:t>
      </w:r>
      <w:r w:rsidR="00386C28" w:rsidRPr="00386C28">
        <w:rPr>
          <w:color w:val="1F497D" w:themeColor="text2"/>
          <w:sz w:val="22"/>
          <w:szCs w:val="22"/>
        </w:rPr>
        <w:t>24.94</w:t>
      </w:r>
      <w:r w:rsidR="00386C28">
        <w:rPr>
          <w:color w:val="1F497D" w:themeColor="text2"/>
          <w:sz w:val="22"/>
          <w:szCs w:val="22"/>
        </w:rPr>
        <w:t xml:space="preserve"> years. The fitted slope was </w:t>
      </w:r>
      <w:r w:rsidR="00885C2F">
        <w:rPr>
          <w:color w:val="1F497D" w:themeColor="text2"/>
          <w:sz w:val="22"/>
          <w:szCs w:val="22"/>
        </w:rPr>
        <w:t xml:space="preserve">-0.00452. </w:t>
      </w:r>
      <w:r w:rsidR="00386C28" w:rsidRPr="00386C28">
        <w:rPr>
          <w:color w:val="1F497D" w:themeColor="text2"/>
          <w:sz w:val="22"/>
          <w:szCs w:val="22"/>
        </w:rPr>
        <w:t>Based on a 95% confidence interval, this</w:t>
      </w:r>
      <w:r w:rsidR="00885C2F">
        <w:rPr>
          <w:color w:val="1F497D" w:themeColor="text2"/>
          <w:sz w:val="22"/>
          <w:szCs w:val="22"/>
        </w:rPr>
        <w:t xml:space="preserve"> observed tendency of </w:t>
      </w:r>
      <w:r w:rsidR="00885C2F" w:rsidRPr="00F770F6">
        <w:rPr>
          <w:color w:val="1F497D" w:themeColor="text2"/>
          <w:sz w:val="22"/>
          <w:szCs w:val="22"/>
        </w:rPr>
        <w:t>0.00452</w:t>
      </w:r>
      <w:r w:rsidR="00885C2F">
        <w:rPr>
          <w:color w:val="1F497D" w:themeColor="text2"/>
          <w:sz w:val="22"/>
          <w:szCs w:val="22"/>
        </w:rPr>
        <w:t xml:space="preserve"> </w:t>
      </w:r>
      <w:r w:rsidR="00386C28" w:rsidRPr="00386C28">
        <w:rPr>
          <w:color w:val="1F497D" w:themeColor="text2"/>
          <w:sz w:val="22"/>
          <w:szCs w:val="22"/>
        </w:rPr>
        <w:t xml:space="preserve">higher </w:t>
      </w:r>
      <w:r w:rsidR="00885C2F">
        <w:rPr>
          <w:color w:val="1F497D" w:themeColor="text2"/>
          <w:sz w:val="22"/>
          <w:szCs w:val="22"/>
        </w:rPr>
        <w:t>mean probability of deliver</w:t>
      </w:r>
      <w:r w:rsidR="005B33C3">
        <w:rPr>
          <w:color w:val="1F497D" w:themeColor="text2"/>
          <w:sz w:val="22"/>
          <w:szCs w:val="22"/>
        </w:rPr>
        <w:t xml:space="preserve">ing SGA baby among one year </w:t>
      </w:r>
      <w:r w:rsidR="00885C2F">
        <w:rPr>
          <w:color w:val="1F497D" w:themeColor="text2"/>
          <w:sz w:val="22"/>
          <w:szCs w:val="22"/>
        </w:rPr>
        <w:t xml:space="preserve">younger mother </w:t>
      </w:r>
      <w:r w:rsidR="00386C28" w:rsidRPr="00386C28">
        <w:rPr>
          <w:color w:val="1F497D" w:themeColor="text2"/>
          <w:sz w:val="22"/>
          <w:szCs w:val="22"/>
        </w:rPr>
        <w:t>would not be judged</w:t>
      </w:r>
      <w:r w:rsidR="00885C2F">
        <w:rPr>
          <w:color w:val="1F497D" w:themeColor="text2"/>
          <w:sz w:val="22"/>
          <w:szCs w:val="22"/>
        </w:rPr>
        <w:t xml:space="preserve"> unusual if the true mean probability difference of delivering SGA was</w:t>
      </w:r>
      <w:r w:rsidR="00386C28" w:rsidRPr="00386C28">
        <w:rPr>
          <w:color w:val="1F497D" w:themeColor="text2"/>
          <w:sz w:val="22"/>
          <w:szCs w:val="22"/>
        </w:rPr>
        <w:t xml:space="preserve"> anywhere between </w:t>
      </w:r>
      <w:r w:rsidR="00F777BC">
        <w:rPr>
          <w:color w:val="1F497D" w:themeColor="text2"/>
          <w:sz w:val="22"/>
          <w:szCs w:val="22"/>
        </w:rPr>
        <w:t xml:space="preserve">0.00029 </w:t>
      </w:r>
      <w:r w:rsidR="00F777BC" w:rsidRPr="00F770F6">
        <w:rPr>
          <w:color w:val="1F497D" w:themeColor="text2"/>
          <w:sz w:val="22"/>
          <w:szCs w:val="22"/>
        </w:rPr>
        <w:t>and 0.0087</w:t>
      </w:r>
      <w:r w:rsidR="005B33C3" w:rsidRPr="00F770F6">
        <w:rPr>
          <w:color w:val="1F497D" w:themeColor="text2"/>
          <w:sz w:val="22"/>
          <w:szCs w:val="22"/>
        </w:rPr>
        <w:t xml:space="preserve"> </w:t>
      </w:r>
      <w:r w:rsidR="005B33C3">
        <w:rPr>
          <w:color w:val="1F497D" w:themeColor="text2"/>
          <w:sz w:val="22"/>
          <w:szCs w:val="22"/>
        </w:rPr>
        <w:t xml:space="preserve">higher among one year </w:t>
      </w:r>
      <w:r w:rsidR="00885C2F">
        <w:rPr>
          <w:color w:val="1F497D" w:themeColor="text2"/>
          <w:sz w:val="22"/>
          <w:szCs w:val="22"/>
        </w:rPr>
        <w:t>younger mother. Using a t test without assuming</w:t>
      </w:r>
      <w:r w:rsidR="00386C28" w:rsidRPr="00386C28">
        <w:rPr>
          <w:color w:val="1F497D" w:themeColor="text2"/>
          <w:sz w:val="22"/>
          <w:szCs w:val="22"/>
        </w:rPr>
        <w:t xml:space="preserve"> variances, this observation is statistically significant at a 0.05 level of significance (two-sided P</w:t>
      </w:r>
      <w:r w:rsidR="00935579">
        <w:rPr>
          <w:color w:val="1F497D" w:themeColor="text2"/>
          <w:sz w:val="22"/>
          <w:szCs w:val="22"/>
        </w:rPr>
        <w:t>-value=0.036</w:t>
      </w:r>
      <w:r w:rsidR="00885C2F">
        <w:rPr>
          <w:color w:val="1F497D" w:themeColor="text2"/>
          <w:sz w:val="22"/>
          <w:szCs w:val="22"/>
        </w:rPr>
        <w:t xml:space="preserve">). Thus, we reject the null hypothesis that </w:t>
      </w:r>
      <w:r w:rsidR="00885C2F" w:rsidRPr="00885C2F">
        <w:rPr>
          <w:color w:val="1F497D" w:themeColor="text2"/>
          <w:sz w:val="22"/>
          <w:szCs w:val="22"/>
        </w:rPr>
        <w:t xml:space="preserve">the prevalence of SGA infants </w:t>
      </w:r>
      <w:r w:rsidR="005B33C3">
        <w:rPr>
          <w:color w:val="1F497D" w:themeColor="text2"/>
          <w:sz w:val="22"/>
          <w:szCs w:val="22"/>
        </w:rPr>
        <w:t xml:space="preserve">was not associated </w:t>
      </w:r>
      <w:r w:rsidR="00885C2F" w:rsidRPr="00885C2F">
        <w:rPr>
          <w:color w:val="1F497D" w:themeColor="text2"/>
          <w:sz w:val="22"/>
          <w:szCs w:val="22"/>
        </w:rPr>
        <w:t>continuous measure of maternal age</w:t>
      </w:r>
      <w:r w:rsidR="005B33C3">
        <w:rPr>
          <w:color w:val="1F497D" w:themeColor="text2"/>
          <w:sz w:val="22"/>
          <w:szCs w:val="22"/>
        </w:rPr>
        <w:t xml:space="preserve">. </w:t>
      </w:r>
    </w:p>
    <w:p w14:paraId="74CC4786" w14:textId="53CAE8A1" w:rsidR="005B33C3" w:rsidRDefault="00115B08" w:rsidP="005B33C3">
      <w:pPr>
        <w:numPr>
          <w:ilvl w:val="1"/>
          <w:numId w:val="19"/>
        </w:numPr>
        <w:autoSpaceDE w:val="0"/>
        <w:autoSpaceDN w:val="0"/>
        <w:adjustRightInd w:val="0"/>
        <w:spacing w:after="120"/>
        <w:rPr>
          <w:sz w:val="22"/>
          <w:szCs w:val="22"/>
        </w:rPr>
      </w:pPr>
      <w:r>
        <w:rPr>
          <w:sz w:val="22"/>
          <w:szCs w:val="22"/>
        </w:rPr>
        <w:t xml:space="preserve">Evaluate associations between risk </w:t>
      </w:r>
      <w:proofErr w:type="gramStart"/>
      <w:r>
        <w:rPr>
          <w:sz w:val="22"/>
          <w:szCs w:val="22"/>
        </w:rPr>
        <w:t>ratio</w:t>
      </w:r>
      <w:proofErr w:type="gramEnd"/>
      <w:r>
        <w:rPr>
          <w:sz w:val="22"/>
          <w:szCs w:val="22"/>
        </w:rPr>
        <w:t xml:space="preserve"> (</w:t>
      </w:r>
      <w:r w:rsidR="007B1360">
        <w:rPr>
          <w:sz w:val="22"/>
          <w:szCs w:val="22"/>
        </w:rPr>
        <w:t xml:space="preserve">RR: </w:t>
      </w:r>
      <w:r>
        <w:rPr>
          <w:sz w:val="22"/>
          <w:szCs w:val="22"/>
        </w:rPr>
        <w:t>ratios of probabilities)</w:t>
      </w:r>
      <w:r w:rsidR="007B1360">
        <w:rPr>
          <w:sz w:val="22"/>
          <w:szCs w:val="22"/>
        </w:rPr>
        <w:t>.</w:t>
      </w:r>
    </w:p>
    <w:p w14:paraId="3EA97B7E" w14:textId="3A87C94A" w:rsidR="005B33C3" w:rsidRPr="005B33C3" w:rsidRDefault="005B33C3" w:rsidP="005B33C3">
      <w:pPr>
        <w:autoSpaceDE w:val="0"/>
        <w:autoSpaceDN w:val="0"/>
        <w:adjustRightInd w:val="0"/>
        <w:spacing w:after="120"/>
        <w:rPr>
          <w:color w:val="1F497D" w:themeColor="text2"/>
          <w:sz w:val="22"/>
          <w:szCs w:val="22"/>
        </w:rPr>
      </w:pPr>
      <w:r w:rsidRPr="005B33C3">
        <w:rPr>
          <w:color w:val="1F497D" w:themeColor="text2"/>
          <w:sz w:val="22"/>
          <w:szCs w:val="22"/>
        </w:rPr>
        <w:t>Methods: An indicat</w:t>
      </w:r>
      <w:r>
        <w:rPr>
          <w:color w:val="1F497D" w:themeColor="text2"/>
          <w:sz w:val="22"/>
          <w:szCs w:val="22"/>
        </w:rPr>
        <w:t>or of delivering SGA infant was</w:t>
      </w:r>
      <w:r w:rsidRPr="005B33C3">
        <w:rPr>
          <w:color w:val="1F497D" w:themeColor="text2"/>
          <w:sz w:val="22"/>
          <w:szCs w:val="22"/>
        </w:rPr>
        <w:t xml:space="preserve"> created. I used a simple Poisson regression model of probability of delivering SGA infant as the response and maternal </w:t>
      </w:r>
      <w:r>
        <w:rPr>
          <w:color w:val="1F497D" w:themeColor="text2"/>
          <w:sz w:val="22"/>
          <w:szCs w:val="22"/>
        </w:rPr>
        <w:t xml:space="preserve">age </w:t>
      </w:r>
      <w:r w:rsidRPr="005B33C3">
        <w:rPr>
          <w:color w:val="1F497D" w:themeColor="text2"/>
          <w:sz w:val="22"/>
          <w:szCs w:val="22"/>
        </w:rPr>
        <w:t xml:space="preserve">as the predicator. Without assuming equal variance, the Huber-white estimator was used to compute standard errors. Assuming </w:t>
      </w:r>
      <w:r w:rsidR="00E90E63">
        <w:rPr>
          <w:color w:val="1F497D" w:themeColor="text2"/>
          <w:sz w:val="22"/>
          <w:szCs w:val="22"/>
        </w:rPr>
        <w:t>approximate</w:t>
      </w:r>
      <w:r w:rsidR="00E90E63" w:rsidRPr="00E90E63">
        <w:rPr>
          <w:color w:val="1F497D" w:themeColor="text2"/>
          <w:sz w:val="22"/>
          <w:szCs w:val="22"/>
        </w:rPr>
        <w:t xml:space="preserve"> </w:t>
      </w:r>
      <w:r w:rsidRPr="005B33C3">
        <w:rPr>
          <w:color w:val="1F497D" w:themeColor="text2"/>
          <w:sz w:val="22"/>
          <w:szCs w:val="22"/>
        </w:rPr>
        <w:t xml:space="preserve">normality of regression estimates, Wald - based estimates were computed for two-sided p-value and 95% confidence internal. Subjects missing data for SGA and maternal </w:t>
      </w:r>
      <w:r>
        <w:rPr>
          <w:color w:val="1F497D" w:themeColor="text2"/>
          <w:sz w:val="22"/>
          <w:szCs w:val="22"/>
        </w:rPr>
        <w:t xml:space="preserve">age </w:t>
      </w:r>
      <w:r w:rsidRPr="005B33C3">
        <w:rPr>
          <w:color w:val="1F497D" w:themeColor="text2"/>
          <w:sz w:val="22"/>
          <w:szCs w:val="22"/>
        </w:rPr>
        <w:t xml:space="preserve">behavior were excluded from the analysis. </w:t>
      </w:r>
    </w:p>
    <w:p w14:paraId="06F36D63" w14:textId="3A919A72" w:rsidR="005B33C3" w:rsidRPr="005B33C3" w:rsidRDefault="005B33C3" w:rsidP="005B33C3">
      <w:pPr>
        <w:autoSpaceDE w:val="0"/>
        <w:autoSpaceDN w:val="0"/>
        <w:adjustRightInd w:val="0"/>
        <w:spacing w:after="120"/>
        <w:rPr>
          <w:color w:val="1F497D" w:themeColor="text2"/>
          <w:sz w:val="22"/>
          <w:szCs w:val="22"/>
        </w:rPr>
      </w:pPr>
      <w:r w:rsidRPr="005B33C3">
        <w:rPr>
          <w:color w:val="1F497D" w:themeColor="text2"/>
          <w:sz w:val="22"/>
          <w:szCs w:val="22"/>
        </w:rPr>
        <w:t xml:space="preserve">Results: </w:t>
      </w:r>
      <w:r>
        <w:rPr>
          <w:color w:val="1F497D" w:themeColor="text2"/>
          <w:sz w:val="22"/>
          <w:szCs w:val="22"/>
        </w:rPr>
        <w:t>Mean maternal age</w:t>
      </w:r>
      <w:r w:rsidRPr="00386C28">
        <w:rPr>
          <w:color w:val="1F497D" w:themeColor="text2"/>
          <w:sz w:val="22"/>
          <w:szCs w:val="22"/>
        </w:rPr>
        <w:t xml:space="preserve"> </w:t>
      </w:r>
      <w:r>
        <w:rPr>
          <w:color w:val="1F497D" w:themeColor="text2"/>
          <w:sz w:val="22"/>
          <w:szCs w:val="22"/>
        </w:rPr>
        <w:t>for SGA group (N=</w:t>
      </w:r>
      <w:r w:rsidRPr="00386C28">
        <w:rPr>
          <w:color w:val="1F497D" w:themeColor="text2"/>
          <w:sz w:val="22"/>
          <w:szCs w:val="22"/>
        </w:rPr>
        <w:t xml:space="preserve"> 105</w:t>
      </w:r>
      <w:r>
        <w:rPr>
          <w:color w:val="1F497D" w:themeColor="text2"/>
          <w:sz w:val="22"/>
          <w:szCs w:val="22"/>
        </w:rPr>
        <w:t xml:space="preserve">) </w:t>
      </w:r>
      <w:r w:rsidRPr="00386C28">
        <w:rPr>
          <w:color w:val="1F497D" w:themeColor="text2"/>
          <w:sz w:val="22"/>
          <w:szCs w:val="22"/>
        </w:rPr>
        <w:t xml:space="preserve">was </w:t>
      </w:r>
      <w:r>
        <w:rPr>
          <w:color w:val="1F497D" w:themeColor="text2"/>
          <w:sz w:val="22"/>
          <w:szCs w:val="22"/>
        </w:rPr>
        <w:t xml:space="preserve">23.9 years </w:t>
      </w:r>
      <w:r w:rsidRPr="00386C28">
        <w:rPr>
          <w:color w:val="1F497D" w:themeColor="text2"/>
          <w:sz w:val="22"/>
          <w:szCs w:val="22"/>
        </w:rPr>
        <w:t xml:space="preserve">and </w:t>
      </w:r>
      <w:r>
        <w:rPr>
          <w:color w:val="1F497D" w:themeColor="text2"/>
          <w:sz w:val="22"/>
          <w:szCs w:val="22"/>
        </w:rPr>
        <w:t>mean maternal age for normal group (N=</w:t>
      </w:r>
      <w:r w:rsidRPr="00386C28">
        <w:rPr>
          <w:color w:val="1F497D" w:themeColor="text2"/>
          <w:sz w:val="22"/>
          <w:szCs w:val="22"/>
        </w:rPr>
        <w:t>650</w:t>
      </w:r>
      <w:r>
        <w:rPr>
          <w:color w:val="1F497D" w:themeColor="text2"/>
          <w:sz w:val="22"/>
          <w:szCs w:val="22"/>
        </w:rPr>
        <w:t xml:space="preserve">) was </w:t>
      </w:r>
      <w:r w:rsidRPr="00386C28">
        <w:rPr>
          <w:color w:val="1F497D" w:themeColor="text2"/>
          <w:sz w:val="22"/>
          <w:szCs w:val="22"/>
        </w:rPr>
        <w:t>24.94</w:t>
      </w:r>
      <w:r>
        <w:rPr>
          <w:color w:val="1F497D" w:themeColor="text2"/>
          <w:sz w:val="22"/>
          <w:szCs w:val="22"/>
        </w:rPr>
        <w:t xml:space="preserve"> years. </w:t>
      </w:r>
      <w:r w:rsidR="000E6BEA">
        <w:rPr>
          <w:color w:val="1F497D" w:themeColor="text2"/>
          <w:sz w:val="22"/>
          <w:szCs w:val="22"/>
        </w:rPr>
        <w:t xml:space="preserve">The point </w:t>
      </w:r>
      <w:r w:rsidRPr="005B33C3">
        <w:rPr>
          <w:color w:val="1F497D" w:themeColor="text2"/>
          <w:sz w:val="22"/>
          <w:szCs w:val="22"/>
        </w:rPr>
        <w:t xml:space="preserve">estimates of mean probability ratio for </w:t>
      </w:r>
      <w:r w:rsidR="005B197E">
        <w:rPr>
          <w:color w:val="1F497D" w:themeColor="text2"/>
          <w:sz w:val="22"/>
          <w:szCs w:val="22"/>
        </w:rPr>
        <w:t>one year older</w:t>
      </w:r>
      <w:r>
        <w:rPr>
          <w:color w:val="1F497D" w:themeColor="text2"/>
          <w:sz w:val="22"/>
          <w:szCs w:val="22"/>
        </w:rPr>
        <w:t xml:space="preserve"> mother </w:t>
      </w:r>
      <w:r>
        <w:rPr>
          <w:color w:val="1F497D" w:themeColor="text2"/>
          <w:sz w:val="22"/>
          <w:szCs w:val="22"/>
        </w:rPr>
        <w:lastRenderedPageBreak/>
        <w:t>and one year</w:t>
      </w:r>
      <w:r w:rsidR="005B197E">
        <w:rPr>
          <w:color w:val="1F497D" w:themeColor="text2"/>
          <w:sz w:val="22"/>
          <w:szCs w:val="22"/>
        </w:rPr>
        <w:t xml:space="preserve"> younger</w:t>
      </w:r>
      <w:r>
        <w:rPr>
          <w:color w:val="1F497D" w:themeColor="text2"/>
          <w:sz w:val="22"/>
          <w:szCs w:val="22"/>
        </w:rPr>
        <w:t xml:space="preserve"> mother </w:t>
      </w:r>
      <w:r w:rsidRPr="005B33C3">
        <w:rPr>
          <w:color w:val="1F497D" w:themeColor="text2"/>
          <w:sz w:val="22"/>
          <w:szCs w:val="22"/>
        </w:rPr>
        <w:t>delivering SGA babies was</w:t>
      </w:r>
      <w:r w:rsidR="005B197E" w:rsidRPr="005B197E">
        <w:rPr>
          <w:color w:val="FF0000"/>
        </w:rPr>
        <w:t xml:space="preserve"> </w:t>
      </w:r>
      <w:r w:rsidR="005B197E" w:rsidRPr="00F770F6">
        <w:rPr>
          <w:color w:val="1F497D" w:themeColor="text2"/>
          <w:sz w:val="22"/>
          <w:szCs w:val="22"/>
        </w:rPr>
        <w:t>0.9661</w:t>
      </w:r>
      <w:r w:rsidRPr="005B33C3">
        <w:rPr>
          <w:color w:val="1F497D" w:themeColor="text2"/>
          <w:sz w:val="22"/>
          <w:szCs w:val="22"/>
        </w:rPr>
        <w:t xml:space="preserve">. Based on a 95% confidence interval, this observed mean probability ratio between </w:t>
      </w:r>
      <w:r>
        <w:rPr>
          <w:color w:val="1F497D" w:themeColor="text2"/>
          <w:sz w:val="22"/>
          <w:szCs w:val="22"/>
        </w:rPr>
        <w:t>one year</w:t>
      </w:r>
      <w:r w:rsidR="005B197E">
        <w:rPr>
          <w:color w:val="1F497D" w:themeColor="text2"/>
          <w:sz w:val="22"/>
          <w:szCs w:val="22"/>
        </w:rPr>
        <w:t xml:space="preserve"> older mother and one year younger</w:t>
      </w:r>
      <w:r>
        <w:rPr>
          <w:color w:val="1F497D" w:themeColor="text2"/>
          <w:sz w:val="22"/>
          <w:szCs w:val="22"/>
        </w:rPr>
        <w:t xml:space="preserve"> mother</w:t>
      </w:r>
      <w:r w:rsidRPr="005B33C3">
        <w:rPr>
          <w:color w:val="1F497D" w:themeColor="text2"/>
          <w:sz w:val="22"/>
          <w:szCs w:val="22"/>
        </w:rPr>
        <w:t xml:space="preserve"> delivering SGA baby was not usual if </w:t>
      </w:r>
      <w:r w:rsidRPr="00F770F6">
        <w:rPr>
          <w:color w:val="1F497D" w:themeColor="text2"/>
          <w:sz w:val="22"/>
          <w:szCs w:val="22"/>
        </w:rPr>
        <w:t xml:space="preserve">the true difference in mean probability was between </w:t>
      </w:r>
      <w:r w:rsidR="00F770F6" w:rsidRPr="00F770F6">
        <w:rPr>
          <w:color w:val="1F497D" w:themeColor="text2"/>
          <w:sz w:val="22"/>
          <w:szCs w:val="22"/>
        </w:rPr>
        <w:t xml:space="preserve">0.9340 </w:t>
      </w:r>
      <w:r w:rsidR="00935579" w:rsidRPr="00F770F6">
        <w:rPr>
          <w:color w:val="1F497D" w:themeColor="text2"/>
          <w:sz w:val="22"/>
          <w:szCs w:val="22"/>
        </w:rPr>
        <w:t>and 0.9995</w:t>
      </w:r>
      <w:r w:rsidRPr="00F770F6">
        <w:rPr>
          <w:color w:val="1F497D" w:themeColor="text2"/>
          <w:sz w:val="22"/>
          <w:szCs w:val="22"/>
        </w:rPr>
        <w:t>. With high confidence (two-sided p-value=</w:t>
      </w:r>
      <w:r w:rsidRPr="00F770F6">
        <w:rPr>
          <w:color w:val="1F497D" w:themeColor="text2"/>
        </w:rPr>
        <w:t xml:space="preserve"> </w:t>
      </w:r>
      <w:r w:rsidR="00935579" w:rsidRPr="00F770F6">
        <w:rPr>
          <w:color w:val="1F497D" w:themeColor="text2"/>
          <w:sz w:val="22"/>
          <w:szCs w:val="22"/>
        </w:rPr>
        <w:t>0.047</w:t>
      </w:r>
      <w:r w:rsidRPr="00F770F6">
        <w:rPr>
          <w:color w:val="1F497D" w:themeColor="text2"/>
          <w:sz w:val="22"/>
          <w:szCs w:val="22"/>
        </w:rPr>
        <w:t>), we</w:t>
      </w:r>
      <w:r w:rsidRPr="005B33C3">
        <w:rPr>
          <w:color w:val="1F497D" w:themeColor="text2"/>
          <w:sz w:val="22"/>
          <w:szCs w:val="22"/>
        </w:rPr>
        <w:t xml:space="preserve"> reject the null hypothesis that mean probability of delivering a SGA infant</w:t>
      </w:r>
      <w:r>
        <w:rPr>
          <w:color w:val="1F497D" w:themeColor="text2"/>
          <w:sz w:val="22"/>
          <w:szCs w:val="22"/>
        </w:rPr>
        <w:t xml:space="preserve"> was not associated with maternal age. </w:t>
      </w:r>
      <w:r w:rsidRPr="005B33C3">
        <w:rPr>
          <w:color w:val="1F497D" w:themeColor="text2"/>
          <w:sz w:val="22"/>
          <w:szCs w:val="22"/>
        </w:rPr>
        <w:t xml:space="preserve"> </w:t>
      </w:r>
    </w:p>
    <w:p w14:paraId="2A4B3E0F" w14:textId="77777777" w:rsidR="005B33C3" w:rsidRPr="005B33C3" w:rsidRDefault="005B33C3" w:rsidP="005B33C3">
      <w:pPr>
        <w:autoSpaceDE w:val="0"/>
        <w:autoSpaceDN w:val="0"/>
        <w:adjustRightInd w:val="0"/>
        <w:spacing w:after="120"/>
        <w:ind w:left="720"/>
        <w:rPr>
          <w:sz w:val="22"/>
          <w:szCs w:val="22"/>
        </w:rPr>
      </w:pPr>
    </w:p>
    <w:p w14:paraId="6EB536FD" w14:textId="77777777" w:rsidR="00E90E63" w:rsidRDefault="007B1360" w:rsidP="00E90E63">
      <w:pPr>
        <w:numPr>
          <w:ilvl w:val="1"/>
          <w:numId w:val="19"/>
        </w:numPr>
        <w:autoSpaceDE w:val="0"/>
        <w:autoSpaceDN w:val="0"/>
        <w:adjustRightInd w:val="0"/>
        <w:spacing w:after="120"/>
        <w:rPr>
          <w:sz w:val="22"/>
          <w:szCs w:val="22"/>
        </w:rPr>
      </w:pPr>
      <w:r>
        <w:rPr>
          <w:sz w:val="22"/>
          <w:szCs w:val="22"/>
        </w:rPr>
        <w:t>Evaluate associations using odds ratio (OR: ratios of odds)</w:t>
      </w:r>
    </w:p>
    <w:p w14:paraId="62278D08" w14:textId="42E8AEFE" w:rsidR="00E90E63" w:rsidRDefault="00E90E63" w:rsidP="00E90E63">
      <w:pPr>
        <w:autoSpaceDE w:val="0"/>
        <w:autoSpaceDN w:val="0"/>
        <w:adjustRightInd w:val="0"/>
        <w:spacing w:after="120"/>
        <w:ind w:left="720"/>
        <w:rPr>
          <w:color w:val="1F497D" w:themeColor="text2"/>
          <w:sz w:val="22"/>
          <w:szCs w:val="22"/>
        </w:rPr>
      </w:pPr>
      <w:r w:rsidRPr="00E90E63">
        <w:rPr>
          <w:color w:val="1F497D" w:themeColor="text2"/>
          <w:sz w:val="22"/>
          <w:szCs w:val="22"/>
        </w:rPr>
        <w:t xml:space="preserve">Methods: </w:t>
      </w:r>
      <w:r>
        <w:rPr>
          <w:color w:val="1F497D" w:themeColor="text2"/>
          <w:sz w:val="22"/>
          <w:szCs w:val="22"/>
        </w:rPr>
        <w:t xml:space="preserve">An </w:t>
      </w:r>
      <w:r w:rsidRPr="00E90E63">
        <w:rPr>
          <w:color w:val="1F497D" w:themeColor="text2"/>
          <w:sz w:val="22"/>
          <w:szCs w:val="22"/>
        </w:rPr>
        <w:t xml:space="preserve">indicator of delivering SGA infant were created. A simple logistic regression of maternal </w:t>
      </w:r>
      <w:r w:rsidR="0066057C">
        <w:rPr>
          <w:color w:val="1F497D" w:themeColor="text2"/>
          <w:sz w:val="22"/>
          <w:szCs w:val="22"/>
        </w:rPr>
        <w:t xml:space="preserve">age </w:t>
      </w:r>
      <w:r w:rsidRPr="00E90E63">
        <w:rPr>
          <w:color w:val="1F497D" w:themeColor="text2"/>
          <w:sz w:val="22"/>
          <w:szCs w:val="22"/>
        </w:rPr>
        <w:t xml:space="preserve">as the predictor and odds of SGA as the respond was used. </w:t>
      </w:r>
      <w:r w:rsidR="0066057C" w:rsidRPr="005B33C3">
        <w:rPr>
          <w:color w:val="1F497D" w:themeColor="text2"/>
          <w:sz w:val="22"/>
          <w:szCs w:val="22"/>
        </w:rPr>
        <w:t xml:space="preserve">Without assuming equal variance, the Huber-white estimator was used to compute standard errors. </w:t>
      </w:r>
      <w:r>
        <w:rPr>
          <w:color w:val="1F497D" w:themeColor="text2"/>
          <w:sz w:val="22"/>
          <w:szCs w:val="22"/>
        </w:rPr>
        <w:t>Assuming approximate</w:t>
      </w:r>
      <w:r w:rsidRPr="00E90E63">
        <w:rPr>
          <w:color w:val="1F497D" w:themeColor="text2"/>
          <w:sz w:val="22"/>
          <w:szCs w:val="22"/>
        </w:rPr>
        <w:t xml:space="preserve"> normality of regression estimates, Wald - based estimates were computed for two-sided p-value and 95% confidence internal. Subjects missing data for SGA and maternal </w:t>
      </w:r>
      <w:r>
        <w:rPr>
          <w:color w:val="1F497D" w:themeColor="text2"/>
          <w:sz w:val="22"/>
          <w:szCs w:val="22"/>
        </w:rPr>
        <w:t xml:space="preserve">age </w:t>
      </w:r>
      <w:r w:rsidRPr="00E90E63">
        <w:rPr>
          <w:color w:val="1F497D" w:themeColor="text2"/>
          <w:sz w:val="22"/>
          <w:szCs w:val="22"/>
        </w:rPr>
        <w:t>were excluded from the analysis.</w:t>
      </w:r>
    </w:p>
    <w:p w14:paraId="7E156C54" w14:textId="77777777" w:rsidR="00E90E63" w:rsidRDefault="00E90E63" w:rsidP="00E90E63">
      <w:pPr>
        <w:autoSpaceDE w:val="0"/>
        <w:autoSpaceDN w:val="0"/>
        <w:adjustRightInd w:val="0"/>
        <w:spacing w:after="120"/>
        <w:ind w:left="720"/>
        <w:rPr>
          <w:color w:val="1F497D" w:themeColor="text2"/>
          <w:sz w:val="22"/>
          <w:szCs w:val="22"/>
        </w:rPr>
      </w:pPr>
    </w:p>
    <w:p w14:paraId="6A55159D" w14:textId="491239A9" w:rsidR="00E90E63" w:rsidRPr="00E90E63" w:rsidRDefault="00E90E63" w:rsidP="00E90E63">
      <w:pPr>
        <w:autoSpaceDE w:val="0"/>
        <w:autoSpaceDN w:val="0"/>
        <w:adjustRightInd w:val="0"/>
        <w:spacing w:after="120"/>
        <w:ind w:left="720"/>
        <w:rPr>
          <w:sz w:val="22"/>
          <w:szCs w:val="22"/>
        </w:rPr>
      </w:pPr>
      <w:r w:rsidRPr="00E90E63">
        <w:rPr>
          <w:color w:val="1F497D" w:themeColor="text2"/>
          <w:sz w:val="22"/>
          <w:szCs w:val="22"/>
        </w:rPr>
        <w:t xml:space="preserve">Results: </w:t>
      </w:r>
      <w:r w:rsidR="0066057C">
        <w:rPr>
          <w:color w:val="1F497D" w:themeColor="text2"/>
          <w:sz w:val="22"/>
          <w:szCs w:val="22"/>
        </w:rPr>
        <w:t>Mean maternal age</w:t>
      </w:r>
      <w:r w:rsidR="0066057C" w:rsidRPr="00386C28">
        <w:rPr>
          <w:color w:val="1F497D" w:themeColor="text2"/>
          <w:sz w:val="22"/>
          <w:szCs w:val="22"/>
        </w:rPr>
        <w:t xml:space="preserve"> </w:t>
      </w:r>
      <w:r w:rsidR="0066057C">
        <w:rPr>
          <w:color w:val="1F497D" w:themeColor="text2"/>
          <w:sz w:val="22"/>
          <w:szCs w:val="22"/>
        </w:rPr>
        <w:t>for SGA group (N=</w:t>
      </w:r>
      <w:r w:rsidR="0066057C" w:rsidRPr="00386C28">
        <w:rPr>
          <w:color w:val="1F497D" w:themeColor="text2"/>
          <w:sz w:val="22"/>
          <w:szCs w:val="22"/>
        </w:rPr>
        <w:t xml:space="preserve"> 105</w:t>
      </w:r>
      <w:r w:rsidR="0066057C">
        <w:rPr>
          <w:color w:val="1F497D" w:themeColor="text2"/>
          <w:sz w:val="22"/>
          <w:szCs w:val="22"/>
        </w:rPr>
        <w:t xml:space="preserve">) </w:t>
      </w:r>
      <w:r w:rsidR="0066057C" w:rsidRPr="00386C28">
        <w:rPr>
          <w:color w:val="1F497D" w:themeColor="text2"/>
          <w:sz w:val="22"/>
          <w:szCs w:val="22"/>
        </w:rPr>
        <w:t xml:space="preserve">was </w:t>
      </w:r>
      <w:r w:rsidR="0066057C">
        <w:rPr>
          <w:color w:val="1F497D" w:themeColor="text2"/>
          <w:sz w:val="22"/>
          <w:szCs w:val="22"/>
        </w:rPr>
        <w:t xml:space="preserve">23.9 years </w:t>
      </w:r>
      <w:r w:rsidR="0066057C" w:rsidRPr="00386C28">
        <w:rPr>
          <w:color w:val="1F497D" w:themeColor="text2"/>
          <w:sz w:val="22"/>
          <w:szCs w:val="22"/>
        </w:rPr>
        <w:t xml:space="preserve">and </w:t>
      </w:r>
      <w:r w:rsidR="0066057C">
        <w:rPr>
          <w:color w:val="1F497D" w:themeColor="text2"/>
          <w:sz w:val="22"/>
          <w:szCs w:val="22"/>
        </w:rPr>
        <w:t>mean maternal age for normal group (N=</w:t>
      </w:r>
      <w:r w:rsidR="0066057C" w:rsidRPr="00386C28">
        <w:rPr>
          <w:color w:val="1F497D" w:themeColor="text2"/>
          <w:sz w:val="22"/>
          <w:szCs w:val="22"/>
        </w:rPr>
        <w:t>650</w:t>
      </w:r>
      <w:r w:rsidR="0066057C">
        <w:rPr>
          <w:color w:val="1F497D" w:themeColor="text2"/>
          <w:sz w:val="22"/>
          <w:szCs w:val="22"/>
        </w:rPr>
        <w:t xml:space="preserve">) was </w:t>
      </w:r>
      <w:r w:rsidR="0066057C" w:rsidRPr="00386C28">
        <w:rPr>
          <w:color w:val="1F497D" w:themeColor="text2"/>
          <w:sz w:val="22"/>
          <w:szCs w:val="22"/>
        </w:rPr>
        <w:t>24.94</w:t>
      </w:r>
      <w:r w:rsidR="0066057C">
        <w:rPr>
          <w:color w:val="1F497D" w:themeColor="text2"/>
          <w:sz w:val="22"/>
          <w:szCs w:val="22"/>
        </w:rPr>
        <w:t xml:space="preserve"> years. </w:t>
      </w:r>
      <w:r w:rsidR="000E6BEA">
        <w:rPr>
          <w:color w:val="1F497D" w:themeColor="text2"/>
          <w:sz w:val="22"/>
          <w:szCs w:val="22"/>
        </w:rPr>
        <w:t xml:space="preserve">The point </w:t>
      </w:r>
      <w:r w:rsidRPr="00E90E63">
        <w:rPr>
          <w:color w:val="1F497D" w:themeColor="text2"/>
          <w:sz w:val="22"/>
          <w:szCs w:val="22"/>
        </w:rPr>
        <w:t xml:space="preserve">estimates of mean </w:t>
      </w:r>
      <w:r>
        <w:rPr>
          <w:color w:val="1F497D" w:themeColor="text2"/>
          <w:sz w:val="22"/>
          <w:szCs w:val="22"/>
        </w:rPr>
        <w:t xml:space="preserve">odds </w:t>
      </w:r>
      <w:r w:rsidRPr="00E90E63">
        <w:rPr>
          <w:color w:val="1F497D" w:themeColor="text2"/>
          <w:sz w:val="22"/>
          <w:szCs w:val="22"/>
        </w:rPr>
        <w:t xml:space="preserve">ratio for one year older mother and one year younger mother delivering SGA babies </w:t>
      </w:r>
      <w:r w:rsidRPr="00F770F6">
        <w:rPr>
          <w:color w:val="1F497D" w:themeColor="text2"/>
          <w:sz w:val="22"/>
          <w:szCs w:val="22"/>
        </w:rPr>
        <w:t>was</w:t>
      </w:r>
      <w:r w:rsidRPr="00F770F6">
        <w:rPr>
          <w:color w:val="1F497D" w:themeColor="text2"/>
        </w:rPr>
        <w:t xml:space="preserve"> 0.961</w:t>
      </w:r>
      <w:r w:rsidRPr="00F770F6">
        <w:rPr>
          <w:color w:val="1F497D" w:themeColor="text2"/>
          <w:sz w:val="22"/>
          <w:szCs w:val="22"/>
        </w:rPr>
        <w:t>. Based on a 95% confidence interval, this observed mean odds ratio between one year older mother and one year younger mother delivering SGA baby was not usual if the true difference in mean probability was between 0.</w:t>
      </w:r>
      <w:r w:rsidR="00935579" w:rsidRPr="00F770F6">
        <w:rPr>
          <w:color w:val="1F497D" w:themeColor="text2"/>
          <w:sz w:val="22"/>
          <w:szCs w:val="22"/>
        </w:rPr>
        <w:t>9242 and 0.9993</w:t>
      </w:r>
      <w:r w:rsidRPr="00F770F6">
        <w:rPr>
          <w:color w:val="1F497D" w:themeColor="text2"/>
          <w:sz w:val="22"/>
          <w:szCs w:val="22"/>
        </w:rPr>
        <w:t xml:space="preserve">. With high confidence (two-sided p-value= </w:t>
      </w:r>
      <w:r w:rsidR="00935579" w:rsidRPr="00F770F6">
        <w:rPr>
          <w:color w:val="1F497D" w:themeColor="text2"/>
          <w:sz w:val="22"/>
          <w:szCs w:val="22"/>
        </w:rPr>
        <w:t>0.0461</w:t>
      </w:r>
      <w:r w:rsidRPr="00F770F6">
        <w:rPr>
          <w:color w:val="1F497D" w:themeColor="text2"/>
          <w:sz w:val="22"/>
          <w:szCs w:val="22"/>
        </w:rPr>
        <w:t>),</w:t>
      </w:r>
      <w:r w:rsidRPr="00E90E63">
        <w:rPr>
          <w:color w:val="1F497D" w:themeColor="text2"/>
          <w:sz w:val="22"/>
          <w:szCs w:val="22"/>
        </w:rPr>
        <w:t xml:space="preserve"> we reject the null hypothesis that mean </w:t>
      </w:r>
      <w:r>
        <w:rPr>
          <w:color w:val="1F497D" w:themeColor="text2"/>
          <w:sz w:val="22"/>
          <w:szCs w:val="22"/>
        </w:rPr>
        <w:t xml:space="preserve">odds ratio </w:t>
      </w:r>
      <w:r w:rsidRPr="00E90E63">
        <w:rPr>
          <w:color w:val="1F497D" w:themeColor="text2"/>
          <w:sz w:val="22"/>
          <w:szCs w:val="22"/>
        </w:rPr>
        <w:t xml:space="preserve">of delivering a SGA infant was not associated with maternal age.  </w:t>
      </w:r>
    </w:p>
    <w:p w14:paraId="77F6CB7F" w14:textId="77777777" w:rsidR="005B197E" w:rsidRDefault="005B197E" w:rsidP="005B197E">
      <w:pPr>
        <w:autoSpaceDE w:val="0"/>
        <w:autoSpaceDN w:val="0"/>
        <w:adjustRightInd w:val="0"/>
        <w:spacing w:after="120"/>
        <w:ind w:left="720"/>
        <w:rPr>
          <w:sz w:val="22"/>
          <w:szCs w:val="22"/>
        </w:rPr>
      </w:pPr>
    </w:p>
    <w:p w14:paraId="4F51D199" w14:textId="68B82BD3" w:rsidR="00E90E63" w:rsidRPr="00FA0999" w:rsidRDefault="0070251E" w:rsidP="00FA0999">
      <w:pPr>
        <w:numPr>
          <w:ilvl w:val="1"/>
          <w:numId w:val="19"/>
        </w:numPr>
        <w:autoSpaceDE w:val="0"/>
        <w:autoSpaceDN w:val="0"/>
        <w:adjustRightInd w:val="0"/>
        <w:spacing w:after="120"/>
        <w:rPr>
          <w:sz w:val="22"/>
          <w:szCs w:val="22"/>
        </w:rPr>
      </w:pPr>
      <w:r>
        <w:rPr>
          <w:sz w:val="22"/>
          <w:szCs w:val="22"/>
        </w:rPr>
        <w:t>Using the regression parameter estimates from each of these regressions, provide an estim</w:t>
      </w:r>
      <w:r w:rsidR="0086611C">
        <w:rPr>
          <w:sz w:val="22"/>
          <w:szCs w:val="22"/>
        </w:rPr>
        <w:t xml:space="preserve">ate of the probability that a </w:t>
      </w:r>
      <w:proofErr w:type="gramStart"/>
      <w:r w:rsidR="0086611C">
        <w:rPr>
          <w:sz w:val="22"/>
          <w:szCs w:val="22"/>
        </w:rPr>
        <w:t>20</w:t>
      </w:r>
      <w:r>
        <w:rPr>
          <w:sz w:val="22"/>
          <w:szCs w:val="22"/>
        </w:rPr>
        <w:t xml:space="preserve"> year old</w:t>
      </w:r>
      <w:proofErr w:type="gramEnd"/>
      <w:r>
        <w:rPr>
          <w:sz w:val="22"/>
          <w:szCs w:val="22"/>
        </w:rPr>
        <w:t xml:space="preserve">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tbl>
      <w:tblPr>
        <w:tblStyle w:val="TableGrid"/>
        <w:tblW w:w="0" w:type="auto"/>
        <w:tblInd w:w="720" w:type="dxa"/>
        <w:tblLook w:val="04A0" w:firstRow="1" w:lastRow="0" w:firstColumn="1" w:lastColumn="0" w:noHBand="0" w:noVBand="1"/>
      </w:tblPr>
      <w:tblGrid>
        <w:gridCol w:w="2088"/>
        <w:gridCol w:w="1198"/>
        <w:gridCol w:w="1169"/>
        <w:gridCol w:w="4401"/>
      </w:tblGrid>
      <w:tr w:rsidR="00546AD0" w14:paraId="56EC7D59" w14:textId="77777777" w:rsidTr="00546AD0">
        <w:tc>
          <w:tcPr>
            <w:tcW w:w="2088" w:type="dxa"/>
          </w:tcPr>
          <w:p w14:paraId="775440CD" w14:textId="77777777" w:rsidR="00546AD0" w:rsidRPr="00F770F6" w:rsidRDefault="00546AD0" w:rsidP="00E90E63">
            <w:pPr>
              <w:autoSpaceDE w:val="0"/>
              <w:autoSpaceDN w:val="0"/>
              <w:adjustRightInd w:val="0"/>
              <w:spacing w:after="120"/>
              <w:rPr>
                <w:color w:val="1F497D" w:themeColor="text2"/>
                <w:sz w:val="22"/>
                <w:szCs w:val="22"/>
              </w:rPr>
            </w:pPr>
          </w:p>
        </w:tc>
        <w:tc>
          <w:tcPr>
            <w:tcW w:w="1198" w:type="dxa"/>
          </w:tcPr>
          <w:p w14:paraId="7646E8A3" w14:textId="112EF6AE"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slope</w:t>
            </w:r>
            <w:proofErr w:type="gramEnd"/>
          </w:p>
        </w:tc>
        <w:tc>
          <w:tcPr>
            <w:tcW w:w="1169" w:type="dxa"/>
          </w:tcPr>
          <w:p w14:paraId="1957B246" w14:textId="51BA3BB0"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intercept</w:t>
            </w:r>
            <w:proofErr w:type="gramEnd"/>
          </w:p>
        </w:tc>
        <w:tc>
          <w:tcPr>
            <w:tcW w:w="4401" w:type="dxa"/>
          </w:tcPr>
          <w:p w14:paraId="3D379C34" w14:textId="5B97A2CF"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proportion</w:t>
            </w:r>
            <w:proofErr w:type="gramEnd"/>
            <w:r w:rsidRPr="00F770F6">
              <w:rPr>
                <w:color w:val="1F497D" w:themeColor="text2"/>
                <w:sz w:val="22"/>
                <w:szCs w:val="22"/>
              </w:rPr>
              <w:t xml:space="preserve"> / estimate of the probability</w:t>
            </w:r>
          </w:p>
          <w:p w14:paraId="545EE10C" w14:textId="19703EC0"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of</w:t>
            </w:r>
            <w:proofErr w:type="gramEnd"/>
            <w:r w:rsidRPr="00F770F6">
              <w:rPr>
                <w:color w:val="1F497D" w:themeColor="text2"/>
                <w:sz w:val="22"/>
                <w:szCs w:val="22"/>
              </w:rPr>
              <w:t xml:space="preserve"> SGA infants among 20 year olds.</w:t>
            </w:r>
          </w:p>
        </w:tc>
      </w:tr>
      <w:tr w:rsidR="00546AD0" w14:paraId="02235571" w14:textId="77777777" w:rsidTr="00546AD0">
        <w:tc>
          <w:tcPr>
            <w:tcW w:w="2088" w:type="dxa"/>
          </w:tcPr>
          <w:p w14:paraId="4991A010" w14:textId="67477368" w:rsidR="00546AD0" w:rsidRPr="00F770F6" w:rsidRDefault="00546AD0" w:rsidP="00E90E63">
            <w:pPr>
              <w:autoSpaceDE w:val="0"/>
              <w:autoSpaceDN w:val="0"/>
              <w:adjustRightInd w:val="0"/>
              <w:spacing w:after="120"/>
              <w:rPr>
                <w:color w:val="1F497D" w:themeColor="text2"/>
                <w:sz w:val="22"/>
                <w:szCs w:val="22"/>
                <w:lang w:eastAsia="zh-CN"/>
              </w:rPr>
            </w:pPr>
            <w:proofErr w:type="gramStart"/>
            <w:r w:rsidRPr="00F770F6">
              <w:rPr>
                <w:rFonts w:hint="eastAsia"/>
                <w:color w:val="1F497D" w:themeColor="text2"/>
                <w:sz w:val="22"/>
                <w:szCs w:val="22"/>
                <w:lang w:eastAsia="zh-CN"/>
              </w:rPr>
              <w:t>sample</w:t>
            </w:r>
            <w:proofErr w:type="gramEnd"/>
          </w:p>
        </w:tc>
        <w:tc>
          <w:tcPr>
            <w:tcW w:w="1198" w:type="dxa"/>
          </w:tcPr>
          <w:p w14:paraId="72B672C1" w14:textId="1EF158BF"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w:t>
            </w:r>
          </w:p>
        </w:tc>
        <w:tc>
          <w:tcPr>
            <w:tcW w:w="1169" w:type="dxa"/>
          </w:tcPr>
          <w:p w14:paraId="5C5D5A5C" w14:textId="2BE64817"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w:t>
            </w:r>
          </w:p>
        </w:tc>
        <w:tc>
          <w:tcPr>
            <w:tcW w:w="4401" w:type="dxa"/>
          </w:tcPr>
          <w:p w14:paraId="04606C31" w14:textId="2C573779"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0.075</w:t>
            </w:r>
          </w:p>
        </w:tc>
      </w:tr>
      <w:tr w:rsidR="00546AD0" w14:paraId="6B8F778F" w14:textId="77777777" w:rsidTr="00546AD0">
        <w:tc>
          <w:tcPr>
            <w:tcW w:w="2088" w:type="dxa"/>
          </w:tcPr>
          <w:p w14:paraId="20918806" w14:textId="3B2350FF"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linear</w:t>
            </w:r>
            <w:proofErr w:type="gramEnd"/>
            <w:r w:rsidRPr="00F770F6">
              <w:rPr>
                <w:color w:val="1F497D" w:themeColor="text2"/>
                <w:sz w:val="22"/>
                <w:szCs w:val="22"/>
              </w:rPr>
              <w:t xml:space="preserve"> regression</w:t>
            </w:r>
          </w:p>
        </w:tc>
        <w:tc>
          <w:tcPr>
            <w:tcW w:w="1198" w:type="dxa"/>
          </w:tcPr>
          <w:p w14:paraId="0A1C1BF6" w14:textId="3AF9A8FF"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-0.004515</w:t>
            </w:r>
          </w:p>
        </w:tc>
        <w:tc>
          <w:tcPr>
            <w:tcW w:w="1169" w:type="dxa"/>
          </w:tcPr>
          <w:p w14:paraId="7369654F" w14:textId="7F2A8660"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0.250997</w:t>
            </w:r>
          </w:p>
        </w:tc>
        <w:tc>
          <w:tcPr>
            <w:tcW w:w="4401" w:type="dxa"/>
          </w:tcPr>
          <w:p w14:paraId="2D6089B4" w14:textId="465822C9"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0.251-0.00451*20=0.1608</w:t>
            </w:r>
          </w:p>
        </w:tc>
      </w:tr>
      <w:tr w:rsidR="00546AD0" w14:paraId="7EE64EB6" w14:textId="77777777" w:rsidTr="00546AD0">
        <w:tc>
          <w:tcPr>
            <w:tcW w:w="2088" w:type="dxa"/>
          </w:tcPr>
          <w:p w14:paraId="79EA997D" w14:textId="5FC7DB25"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Poisson regression</w:t>
            </w:r>
          </w:p>
        </w:tc>
        <w:tc>
          <w:tcPr>
            <w:tcW w:w="1198" w:type="dxa"/>
          </w:tcPr>
          <w:p w14:paraId="380F4A05" w14:textId="0AFCDE1A"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-0.03442</w:t>
            </w:r>
          </w:p>
        </w:tc>
        <w:tc>
          <w:tcPr>
            <w:tcW w:w="1169" w:type="dxa"/>
          </w:tcPr>
          <w:p w14:paraId="3D97742A" w14:textId="453F7CFB"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-1.13598</w:t>
            </w:r>
          </w:p>
        </w:tc>
        <w:tc>
          <w:tcPr>
            <w:tcW w:w="4401" w:type="dxa"/>
          </w:tcPr>
          <w:p w14:paraId="76503AA2" w14:textId="0C626DB1" w:rsidR="00546AD0" w:rsidRPr="00F770F6" w:rsidRDefault="00546AD0" w:rsidP="00E90E63">
            <w:pPr>
              <w:autoSpaceDE w:val="0"/>
              <w:autoSpaceDN w:val="0"/>
              <w:adjustRightInd w:val="0"/>
              <w:spacing w:after="120"/>
              <w:rPr>
                <w:color w:val="1F497D" w:themeColor="text2"/>
                <w:sz w:val="22"/>
                <w:szCs w:val="22"/>
              </w:rPr>
            </w:pPr>
            <w:proofErr w:type="spellStart"/>
            <w:proofErr w:type="gramStart"/>
            <w:r w:rsidRPr="00F770F6">
              <w:rPr>
                <w:color w:val="1F497D" w:themeColor="text2"/>
                <w:sz w:val="22"/>
                <w:szCs w:val="22"/>
              </w:rPr>
              <w:t>exp</w:t>
            </w:r>
            <w:proofErr w:type="spellEnd"/>
            <w:proofErr w:type="gramEnd"/>
            <w:r w:rsidRPr="00F770F6">
              <w:rPr>
                <w:color w:val="1F497D" w:themeColor="text2"/>
                <w:sz w:val="22"/>
                <w:szCs w:val="22"/>
              </w:rPr>
              <w:t>(-1.13598-0.03442*20)=</w:t>
            </w:r>
            <w:r w:rsidRPr="00F770F6">
              <w:rPr>
                <w:color w:val="1F497D" w:themeColor="text2"/>
              </w:rPr>
              <w:t xml:space="preserve"> </w:t>
            </w:r>
            <w:r w:rsidRPr="00F770F6">
              <w:rPr>
                <w:color w:val="1F497D" w:themeColor="text2"/>
                <w:sz w:val="22"/>
                <w:szCs w:val="22"/>
              </w:rPr>
              <w:t>0.1613</w:t>
            </w:r>
            <w:r w:rsidR="00FA0999" w:rsidRPr="00F770F6">
              <w:rPr>
                <w:color w:val="1F497D" w:themeColor="text2"/>
                <w:sz w:val="22"/>
                <w:szCs w:val="22"/>
              </w:rPr>
              <w:t>1</w:t>
            </w:r>
          </w:p>
        </w:tc>
      </w:tr>
      <w:tr w:rsidR="00546AD0" w14:paraId="1A53C587" w14:textId="77777777" w:rsidTr="00546AD0">
        <w:tc>
          <w:tcPr>
            <w:tcW w:w="2088" w:type="dxa"/>
          </w:tcPr>
          <w:p w14:paraId="646691AE" w14:textId="3B960165"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logistic</w:t>
            </w:r>
            <w:proofErr w:type="gramEnd"/>
            <w:r w:rsidRPr="00F770F6">
              <w:rPr>
                <w:color w:val="1F497D" w:themeColor="text2"/>
                <w:sz w:val="22"/>
                <w:szCs w:val="22"/>
              </w:rPr>
              <w:t xml:space="preserve"> regression</w:t>
            </w:r>
          </w:p>
        </w:tc>
        <w:tc>
          <w:tcPr>
            <w:tcW w:w="1198" w:type="dxa"/>
          </w:tcPr>
          <w:p w14:paraId="4DEF99E6" w14:textId="10409800"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-0.03978</w:t>
            </w:r>
          </w:p>
        </w:tc>
        <w:tc>
          <w:tcPr>
            <w:tcW w:w="1169" w:type="dxa"/>
          </w:tcPr>
          <w:p w14:paraId="7BEFF6A6" w14:textId="7D806CCB" w:rsidR="00546AD0" w:rsidRPr="00F770F6" w:rsidRDefault="00546AD0" w:rsidP="00E90E63">
            <w:pPr>
              <w:autoSpaceDE w:val="0"/>
              <w:autoSpaceDN w:val="0"/>
              <w:adjustRightInd w:val="0"/>
              <w:spacing w:after="120"/>
              <w:rPr>
                <w:color w:val="1F497D" w:themeColor="text2"/>
                <w:sz w:val="22"/>
                <w:szCs w:val="22"/>
              </w:rPr>
            </w:pPr>
            <w:r w:rsidRPr="00F770F6">
              <w:rPr>
                <w:color w:val="1F497D" w:themeColor="text2"/>
                <w:sz w:val="22"/>
                <w:szCs w:val="22"/>
              </w:rPr>
              <w:t>-0.85316</w:t>
            </w:r>
          </w:p>
        </w:tc>
        <w:tc>
          <w:tcPr>
            <w:tcW w:w="4401" w:type="dxa"/>
          </w:tcPr>
          <w:p w14:paraId="634DC4E0" w14:textId="77777777"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odds</w:t>
            </w:r>
            <w:proofErr w:type="gramEnd"/>
            <w:r w:rsidRPr="00F770F6">
              <w:rPr>
                <w:color w:val="1F497D" w:themeColor="text2"/>
                <w:sz w:val="22"/>
                <w:szCs w:val="22"/>
              </w:rPr>
              <w:t>=</w:t>
            </w:r>
            <w:proofErr w:type="spellStart"/>
            <w:r w:rsidRPr="00F770F6">
              <w:rPr>
                <w:color w:val="1F497D" w:themeColor="text2"/>
                <w:sz w:val="22"/>
                <w:szCs w:val="22"/>
              </w:rPr>
              <w:t>exp</w:t>
            </w:r>
            <w:proofErr w:type="spellEnd"/>
            <w:r w:rsidRPr="00F770F6">
              <w:rPr>
                <w:color w:val="1F497D" w:themeColor="text2"/>
                <w:sz w:val="22"/>
                <w:szCs w:val="22"/>
              </w:rPr>
              <w:t>(-0.85316-0.03978*20)</w:t>
            </w:r>
          </w:p>
          <w:p w14:paraId="3FD6464D" w14:textId="3716E18A" w:rsidR="00546AD0" w:rsidRPr="00F770F6" w:rsidRDefault="00546AD0" w:rsidP="00E90E63">
            <w:pPr>
              <w:autoSpaceDE w:val="0"/>
              <w:autoSpaceDN w:val="0"/>
              <w:adjustRightInd w:val="0"/>
              <w:spacing w:after="120"/>
              <w:rPr>
                <w:color w:val="1F497D" w:themeColor="text2"/>
                <w:sz w:val="22"/>
                <w:szCs w:val="22"/>
              </w:rPr>
            </w:pPr>
            <w:proofErr w:type="gramStart"/>
            <w:r w:rsidRPr="00F770F6">
              <w:rPr>
                <w:color w:val="1F497D" w:themeColor="text2"/>
                <w:sz w:val="22"/>
                <w:szCs w:val="22"/>
              </w:rPr>
              <w:t>odds</w:t>
            </w:r>
            <w:proofErr w:type="gramEnd"/>
            <w:r w:rsidRPr="00F770F6">
              <w:rPr>
                <w:color w:val="1F497D" w:themeColor="text2"/>
                <w:sz w:val="22"/>
                <w:szCs w:val="22"/>
              </w:rPr>
              <w:t>/(1+odds)=</w:t>
            </w:r>
            <w:r w:rsidRPr="00F770F6">
              <w:rPr>
                <w:color w:val="1F497D" w:themeColor="text2"/>
              </w:rPr>
              <w:t xml:space="preserve"> </w:t>
            </w:r>
            <w:r w:rsidRPr="00F770F6">
              <w:rPr>
                <w:color w:val="1F497D" w:themeColor="text2"/>
                <w:sz w:val="22"/>
                <w:szCs w:val="22"/>
              </w:rPr>
              <w:t>0.1613</w:t>
            </w:r>
            <w:r w:rsidR="00FA0999" w:rsidRPr="00F770F6">
              <w:rPr>
                <w:color w:val="1F497D" w:themeColor="text2"/>
                <w:sz w:val="22"/>
                <w:szCs w:val="22"/>
              </w:rPr>
              <w:t>8</w:t>
            </w:r>
          </w:p>
        </w:tc>
      </w:tr>
    </w:tbl>
    <w:p w14:paraId="4B678156" w14:textId="77777777" w:rsidR="00546AD0" w:rsidRPr="00F770F6" w:rsidRDefault="00546AD0" w:rsidP="00E90E63">
      <w:pPr>
        <w:autoSpaceDE w:val="0"/>
        <w:autoSpaceDN w:val="0"/>
        <w:adjustRightInd w:val="0"/>
        <w:spacing w:after="120"/>
        <w:ind w:left="720"/>
        <w:rPr>
          <w:color w:val="1F497D" w:themeColor="text2"/>
          <w:sz w:val="22"/>
          <w:szCs w:val="22"/>
        </w:rPr>
      </w:pPr>
    </w:p>
    <w:p w14:paraId="7C762846" w14:textId="4036F3D8" w:rsidR="00FA0999" w:rsidRPr="00F770F6" w:rsidRDefault="00FA0999" w:rsidP="00E90E63">
      <w:pPr>
        <w:autoSpaceDE w:val="0"/>
        <w:autoSpaceDN w:val="0"/>
        <w:adjustRightInd w:val="0"/>
        <w:spacing w:after="120"/>
        <w:ind w:left="720"/>
        <w:rPr>
          <w:color w:val="1F497D" w:themeColor="text2"/>
          <w:sz w:val="22"/>
          <w:szCs w:val="22"/>
        </w:rPr>
      </w:pPr>
      <w:r w:rsidRPr="00F770F6">
        <w:rPr>
          <w:color w:val="1F497D" w:themeColor="text2"/>
          <w:sz w:val="22"/>
          <w:szCs w:val="22"/>
        </w:rPr>
        <w:t>The sample proportion of SGA infants among 20 year olds (N=40) was 0.075 however the estimates of the probability of three models are all about 0.16</w:t>
      </w:r>
      <w:r w:rsidR="00112C38" w:rsidRPr="00F770F6">
        <w:rPr>
          <w:color w:val="1F497D" w:themeColor="text2"/>
          <w:sz w:val="22"/>
          <w:szCs w:val="22"/>
        </w:rPr>
        <w:t>. Because this is not a saturated model, the estimates will not agree with sample proportion. The estimates from the model are maximum likelihood estimates. They are not only based on the sample of 20 years old mother but also borrow information from other age group</w:t>
      </w:r>
      <w:r w:rsidR="00F770F6">
        <w:rPr>
          <w:color w:val="1F497D" w:themeColor="text2"/>
          <w:sz w:val="22"/>
          <w:szCs w:val="22"/>
        </w:rPr>
        <w:t>s</w:t>
      </w:r>
      <w:r w:rsidR="00112C38" w:rsidRPr="00F770F6">
        <w:rPr>
          <w:color w:val="1F497D" w:themeColor="text2"/>
          <w:sz w:val="22"/>
          <w:szCs w:val="22"/>
        </w:rPr>
        <w:t xml:space="preserve">. </w:t>
      </w:r>
    </w:p>
    <w:p w14:paraId="003BFEB3" w14:textId="77777777"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w:t>
      </w:r>
      <w:r w:rsidR="00086479">
        <w:rPr>
          <w:sz w:val="22"/>
          <w:szCs w:val="22"/>
        </w:rPr>
        <w:lastRenderedPageBreak/>
        <w:t xml:space="preserve">form the various analyses performed in problem 6. (Note that </w:t>
      </w:r>
      <w:proofErr w:type="spellStart"/>
      <w:r w:rsidR="00086479">
        <w:rPr>
          <w:sz w:val="22"/>
          <w:szCs w:val="22"/>
        </w:rPr>
        <w:t>Stata</w:t>
      </w:r>
      <w:proofErr w:type="spellEnd"/>
      <w:r w:rsidR="00086479">
        <w:rPr>
          <w:sz w:val="22"/>
          <w:szCs w:val="22"/>
        </w:rPr>
        <w:t xml:space="preserve"> allows you to specify multiple Y variables for a single X variable: </w:t>
      </w:r>
      <w:r w:rsidR="00086479">
        <w:rPr>
          <w:rFonts w:ascii="Courier New" w:hAnsi="Courier New" w:cs="Courier New"/>
          <w:sz w:val="22"/>
          <w:szCs w:val="22"/>
        </w:rPr>
        <w:t>scatter y1 y2 y3 y4 age</w:t>
      </w:r>
      <w:r w:rsidR="00086479">
        <w:rPr>
          <w:sz w:val="22"/>
          <w:szCs w:val="22"/>
        </w:rPr>
        <w:t>)</w:t>
      </w:r>
    </w:p>
    <w:p w14:paraId="18A6D3D9" w14:textId="5BF9D365" w:rsidR="0086611C" w:rsidRPr="007E459E" w:rsidRDefault="0086611C" w:rsidP="0086611C">
      <w:pPr>
        <w:numPr>
          <w:ilvl w:val="1"/>
          <w:numId w:val="19"/>
        </w:numPr>
        <w:autoSpaceDE w:val="0"/>
        <w:autoSpaceDN w:val="0"/>
        <w:adjustRightInd w:val="0"/>
        <w:spacing w:after="120"/>
        <w:rPr>
          <w:sz w:val="22"/>
          <w:szCs w:val="22"/>
        </w:rPr>
      </w:pPr>
      <w:r>
        <w:rPr>
          <w:sz w:val="22"/>
          <w:szCs w:val="22"/>
        </w:rPr>
        <w:t>Sample proportions within each unique age</w:t>
      </w:r>
    </w:p>
    <w:p w14:paraId="009448E9" w14:textId="3468EDC9" w:rsidR="007E459E" w:rsidRDefault="007E459E" w:rsidP="007E459E">
      <w:pPr>
        <w:autoSpaceDE w:val="0"/>
        <w:autoSpaceDN w:val="0"/>
        <w:adjustRightInd w:val="0"/>
        <w:spacing w:after="120"/>
        <w:ind w:left="720"/>
        <w:rPr>
          <w:sz w:val="22"/>
          <w:szCs w:val="22"/>
        </w:rPr>
      </w:pPr>
      <w:r>
        <w:rPr>
          <w:noProof/>
          <w:sz w:val="22"/>
          <w:szCs w:val="22"/>
        </w:rPr>
        <w:drawing>
          <wp:inline distT="0" distB="0" distL="0" distR="0" wp14:anchorId="3877141B" wp14:editId="71B10B5C">
            <wp:extent cx="4509135" cy="2638037"/>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jpeg"/>
                    <pic:cNvPicPr/>
                  </pic:nvPicPr>
                  <pic:blipFill>
                    <a:blip r:embed="rId9">
                      <a:extLst>
                        <a:ext uri="{28A0092B-C50C-407E-A947-70E740481C1C}">
                          <a14:useLocalDpi xmlns:a14="http://schemas.microsoft.com/office/drawing/2010/main" val="0"/>
                        </a:ext>
                      </a:extLst>
                    </a:blip>
                    <a:stretch>
                      <a:fillRect/>
                    </a:stretch>
                  </pic:blipFill>
                  <pic:spPr>
                    <a:xfrm>
                      <a:off x="0" y="0"/>
                      <a:ext cx="4509135" cy="2638037"/>
                    </a:xfrm>
                    <a:prstGeom prst="rect">
                      <a:avLst/>
                    </a:prstGeom>
                  </pic:spPr>
                </pic:pic>
              </a:graphicData>
            </a:graphic>
          </wp:inline>
        </w:drawing>
      </w:r>
    </w:p>
    <w:p w14:paraId="4A875E0F" w14:textId="77777777" w:rsidR="007C766C" w:rsidRDefault="0086611C" w:rsidP="007C766C">
      <w:pPr>
        <w:numPr>
          <w:ilvl w:val="1"/>
          <w:numId w:val="19"/>
        </w:numPr>
        <w:autoSpaceDE w:val="0"/>
        <w:autoSpaceDN w:val="0"/>
        <w:adjustRightInd w:val="0"/>
        <w:spacing w:after="120"/>
        <w:rPr>
          <w:sz w:val="22"/>
          <w:szCs w:val="22"/>
        </w:rPr>
      </w:pPr>
      <w:r>
        <w:rPr>
          <w:sz w:val="22"/>
          <w:szCs w:val="22"/>
        </w:rPr>
        <w:t>Estimated probabilities for each age in the data as derived from each of the regression analyses.</w:t>
      </w:r>
    </w:p>
    <w:p w14:paraId="44CD81FC" w14:textId="58C2181E" w:rsidR="007C766C" w:rsidRDefault="0086611C" w:rsidP="007C766C">
      <w:pPr>
        <w:autoSpaceDE w:val="0"/>
        <w:autoSpaceDN w:val="0"/>
        <w:adjustRightInd w:val="0"/>
        <w:spacing w:after="120"/>
        <w:ind w:left="720"/>
        <w:rPr>
          <w:sz w:val="22"/>
          <w:szCs w:val="22"/>
        </w:rPr>
      </w:pPr>
      <w:r>
        <w:rPr>
          <w:sz w:val="22"/>
          <w:szCs w:val="22"/>
        </w:rPr>
        <w:t xml:space="preserve"> </w:t>
      </w:r>
      <w:r w:rsidR="007808F1">
        <w:rPr>
          <w:noProof/>
          <w:sz w:val="22"/>
          <w:szCs w:val="22"/>
        </w:rPr>
        <w:drawing>
          <wp:inline distT="0" distB="0" distL="0" distR="0" wp14:anchorId="292424E5" wp14:editId="51817EDB">
            <wp:extent cx="5943600" cy="374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03.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41420"/>
                    </a:xfrm>
                    <a:prstGeom prst="rect">
                      <a:avLst/>
                    </a:prstGeom>
                  </pic:spPr>
                </pic:pic>
              </a:graphicData>
            </a:graphic>
          </wp:inline>
        </w:drawing>
      </w:r>
    </w:p>
    <w:p w14:paraId="4CA9D635" w14:textId="45C821AD" w:rsidR="007C766C" w:rsidRPr="003578AE" w:rsidRDefault="001F7E7B" w:rsidP="007C766C">
      <w:pPr>
        <w:autoSpaceDE w:val="0"/>
        <w:autoSpaceDN w:val="0"/>
        <w:adjustRightInd w:val="0"/>
        <w:spacing w:after="120"/>
        <w:ind w:left="720"/>
        <w:rPr>
          <w:color w:val="1F497D" w:themeColor="text2"/>
          <w:sz w:val="22"/>
          <w:szCs w:val="22"/>
        </w:rPr>
      </w:pPr>
      <w:r w:rsidRPr="003578AE">
        <w:rPr>
          <w:color w:val="1F497D" w:themeColor="text2"/>
          <w:sz w:val="22"/>
          <w:szCs w:val="22"/>
        </w:rPr>
        <w:t>As we can see from the graph, the estimated probabilities from three models</w:t>
      </w:r>
      <w:r w:rsidR="007808F1" w:rsidRPr="003578AE">
        <w:rPr>
          <w:color w:val="1F497D" w:themeColor="text2"/>
          <w:sz w:val="22"/>
          <w:szCs w:val="22"/>
        </w:rPr>
        <w:t xml:space="preserve"> are very similar to each other. They characterized the linear trend of association between age and probability of </w:t>
      </w:r>
      <w:r w:rsidR="007808F1" w:rsidRPr="003578AE">
        <w:rPr>
          <w:color w:val="1F497D" w:themeColor="text2"/>
          <w:sz w:val="22"/>
          <w:szCs w:val="22"/>
        </w:rPr>
        <w:lastRenderedPageBreak/>
        <w:t>delivering SGA infant. Moreover, note that the estimates from Poisson regression and logistic regression are even more similar because that both regressio</w:t>
      </w:r>
      <w:r w:rsidR="003578AE">
        <w:rPr>
          <w:color w:val="1F497D" w:themeColor="text2"/>
          <w:sz w:val="22"/>
          <w:szCs w:val="22"/>
        </w:rPr>
        <w:t xml:space="preserve">n use log as link function. </w:t>
      </w:r>
      <w:r w:rsidR="007808F1" w:rsidRPr="003578AE">
        <w:rPr>
          <w:color w:val="1F497D" w:themeColor="text2"/>
          <w:sz w:val="22"/>
          <w:szCs w:val="22"/>
        </w:rPr>
        <w:t xml:space="preserve">On the other hand, these estimates are </w:t>
      </w:r>
      <w:r w:rsidRPr="003578AE">
        <w:rPr>
          <w:color w:val="1F497D" w:themeColor="text2"/>
          <w:sz w:val="22"/>
          <w:szCs w:val="22"/>
        </w:rPr>
        <w:t>significantly different from sample proportion, especially for younger and older mother. The inconsistency may</w:t>
      </w:r>
      <w:r w:rsidR="007808F1" w:rsidRPr="003578AE">
        <w:rPr>
          <w:color w:val="1F497D" w:themeColor="text2"/>
          <w:sz w:val="22"/>
          <w:szCs w:val="22"/>
        </w:rPr>
        <w:t xml:space="preserve"> </w:t>
      </w:r>
      <w:r w:rsidRPr="003578AE">
        <w:rPr>
          <w:color w:val="1F497D" w:themeColor="text2"/>
          <w:sz w:val="22"/>
          <w:szCs w:val="22"/>
        </w:rPr>
        <w:t xml:space="preserve">be due to the limited sample sizes in those groups. </w:t>
      </w:r>
    </w:p>
    <w:p w14:paraId="19C44E9E"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1AF950F1" w14:textId="380AEBE7" w:rsidR="004E5E1C"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2E4A05A6" w14:textId="712C132E" w:rsidR="0066057C" w:rsidRPr="0066057C" w:rsidRDefault="0066057C" w:rsidP="0066057C">
      <w:pPr>
        <w:autoSpaceDE w:val="0"/>
        <w:autoSpaceDN w:val="0"/>
        <w:adjustRightInd w:val="0"/>
        <w:spacing w:after="120"/>
        <w:rPr>
          <w:color w:val="1F497D" w:themeColor="text2"/>
          <w:sz w:val="22"/>
          <w:szCs w:val="22"/>
        </w:rPr>
      </w:pPr>
      <w:r w:rsidRPr="0066057C">
        <w:rPr>
          <w:color w:val="1F497D" w:themeColor="text2"/>
          <w:sz w:val="22"/>
          <w:szCs w:val="22"/>
        </w:rPr>
        <w:t xml:space="preserve">Methods: An indicator of delivering SGA infant were created. A simple logistic regression of </w:t>
      </w:r>
      <w:r>
        <w:rPr>
          <w:color w:val="1F497D" w:themeColor="text2"/>
          <w:sz w:val="22"/>
          <w:szCs w:val="22"/>
        </w:rPr>
        <w:t xml:space="preserve">log-transformed </w:t>
      </w:r>
      <w:r w:rsidRPr="0066057C">
        <w:rPr>
          <w:color w:val="1F497D" w:themeColor="text2"/>
          <w:sz w:val="22"/>
          <w:szCs w:val="22"/>
        </w:rPr>
        <w:t xml:space="preserve">maternal age as the predictor and odds of SGA as the respond was used. </w:t>
      </w:r>
      <w:r w:rsidRPr="005B33C3">
        <w:rPr>
          <w:color w:val="1F497D" w:themeColor="text2"/>
          <w:sz w:val="22"/>
          <w:szCs w:val="22"/>
        </w:rPr>
        <w:t xml:space="preserve">Without assuming equal variance, the Huber-white estimator was used to compute standard errors. </w:t>
      </w:r>
      <w:r w:rsidRPr="0066057C">
        <w:rPr>
          <w:color w:val="1F497D" w:themeColor="text2"/>
          <w:sz w:val="22"/>
          <w:szCs w:val="22"/>
        </w:rPr>
        <w:t>Assuming approximate normality of regression estimates, Wald - based estimates were computed for two-sided p-value and 95% confidence internal. Subjects missing data for SGA and maternal age were excluded from the analysis.</w:t>
      </w:r>
    </w:p>
    <w:p w14:paraId="68C77C4E" w14:textId="77777777" w:rsidR="0066057C" w:rsidRPr="0066057C" w:rsidRDefault="0066057C" w:rsidP="0066057C">
      <w:pPr>
        <w:autoSpaceDE w:val="0"/>
        <w:autoSpaceDN w:val="0"/>
        <w:adjustRightInd w:val="0"/>
        <w:spacing w:after="120"/>
        <w:rPr>
          <w:color w:val="1F497D" w:themeColor="text2"/>
          <w:sz w:val="22"/>
          <w:szCs w:val="22"/>
        </w:rPr>
      </w:pPr>
    </w:p>
    <w:p w14:paraId="1608D3EA" w14:textId="589154AE" w:rsidR="004E5E1C" w:rsidRPr="004E5E1C" w:rsidRDefault="0066057C" w:rsidP="00F726CB">
      <w:pPr>
        <w:autoSpaceDE w:val="0"/>
        <w:autoSpaceDN w:val="0"/>
        <w:adjustRightInd w:val="0"/>
        <w:spacing w:after="120"/>
        <w:rPr>
          <w:sz w:val="22"/>
          <w:szCs w:val="22"/>
        </w:rPr>
      </w:pPr>
      <w:r w:rsidRPr="0066057C">
        <w:rPr>
          <w:color w:val="1F497D" w:themeColor="text2"/>
          <w:sz w:val="22"/>
          <w:szCs w:val="22"/>
        </w:rPr>
        <w:t xml:space="preserve">Results: </w:t>
      </w:r>
      <w:r>
        <w:rPr>
          <w:color w:val="1F497D" w:themeColor="text2"/>
          <w:sz w:val="22"/>
          <w:szCs w:val="22"/>
        </w:rPr>
        <w:t>Mean maternal age</w:t>
      </w:r>
      <w:r w:rsidRPr="00386C28">
        <w:rPr>
          <w:color w:val="1F497D" w:themeColor="text2"/>
          <w:sz w:val="22"/>
          <w:szCs w:val="22"/>
        </w:rPr>
        <w:t xml:space="preserve"> </w:t>
      </w:r>
      <w:r>
        <w:rPr>
          <w:color w:val="1F497D" w:themeColor="text2"/>
          <w:sz w:val="22"/>
          <w:szCs w:val="22"/>
        </w:rPr>
        <w:t>for SGA group (N=</w:t>
      </w:r>
      <w:r w:rsidRPr="00386C28">
        <w:rPr>
          <w:color w:val="1F497D" w:themeColor="text2"/>
          <w:sz w:val="22"/>
          <w:szCs w:val="22"/>
        </w:rPr>
        <w:t xml:space="preserve"> 10</w:t>
      </w:r>
      <w:bookmarkStart w:id="0" w:name="_GoBack"/>
      <w:bookmarkEnd w:id="0"/>
      <w:r w:rsidRPr="00386C28">
        <w:rPr>
          <w:color w:val="1F497D" w:themeColor="text2"/>
          <w:sz w:val="22"/>
          <w:szCs w:val="22"/>
        </w:rPr>
        <w:t>5</w:t>
      </w:r>
      <w:r>
        <w:rPr>
          <w:color w:val="1F497D" w:themeColor="text2"/>
          <w:sz w:val="22"/>
          <w:szCs w:val="22"/>
        </w:rPr>
        <w:t xml:space="preserve">) </w:t>
      </w:r>
      <w:r w:rsidRPr="00386C28">
        <w:rPr>
          <w:color w:val="1F497D" w:themeColor="text2"/>
          <w:sz w:val="22"/>
          <w:szCs w:val="22"/>
        </w:rPr>
        <w:t xml:space="preserve">was </w:t>
      </w:r>
      <w:r>
        <w:rPr>
          <w:color w:val="1F497D" w:themeColor="text2"/>
          <w:sz w:val="22"/>
          <w:szCs w:val="22"/>
        </w:rPr>
        <w:t xml:space="preserve">23.9 years </w:t>
      </w:r>
      <w:r w:rsidRPr="00386C28">
        <w:rPr>
          <w:color w:val="1F497D" w:themeColor="text2"/>
          <w:sz w:val="22"/>
          <w:szCs w:val="22"/>
        </w:rPr>
        <w:t xml:space="preserve">and </w:t>
      </w:r>
      <w:r>
        <w:rPr>
          <w:color w:val="1F497D" w:themeColor="text2"/>
          <w:sz w:val="22"/>
          <w:szCs w:val="22"/>
        </w:rPr>
        <w:t>mean maternal age for normal group (N=</w:t>
      </w:r>
      <w:r w:rsidRPr="00386C28">
        <w:rPr>
          <w:color w:val="1F497D" w:themeColor="text2"/>
          <w:sz w:val="22"/>
          <w:szCs w:val="22"/>
        </w:rPr>
        <w:t>650</w:t>
      </w:r>
      <w:r>
        <w:rPr>
          <w:color w:val="1F497D" w:themeColor="text2"/>
          <w:sz w:val="22"/>
          <w:szCs w:val="22"/>
        </w:rPr>
        <w:t xml:space="preserve">) was </w:t>
      </w:r>
      <w:r w:rsidRPr="00386C28">
        <w:rPr>
          <w:color w:val="1F497D" w:themeColor="text2"/>
          <w:sz w:val="22"/>
          <w:szCs w:val="22"/>
        </w:rPr>
        <w:t>24.94</w:t>
      </w:r>
      <w:r>
        <w:rPr>
          <w:color w:val="1F497D" w:themeColor="text2"/>
          <w:sz w:val="22"/>
          <w:szCs w:val="22"/>
        </w:rPr>
        <w:t xml:space="preserve"> years. </w:t>
      </w:r>
      <w:r w:rsidR="000E6BEA" w:rsidRPr="003E1F6B">
        <w:rPr>
          <w:color w:val="1F497D" w:themeColor="text2"/>
          <w:sz w:val="22"/>
          <w:szCs w:val="22"/>
        </w:rPr>
        <w:t>The point</w:t>
      </w:r>
      <w:r w:rsidR="000E6BEA">
        <w:rPr>
          <w:color w:val="1F497D" w:themeColor="text2"/>
          <w:sz w:val="22"/>
          <w:szCs w:val="22"/>
        </w:rPr>
        <w:t xml:space="preserve"> </w:t>
      </w:r>
      <w:r w:rsidRPr="0066057C">
        <w:rPr>
          <w:color w:val="1F497D" w:themeColor="text2"/>
          <w:sz w:val="22"/>
          <w:szCs w:val="22"/>
        </w:rPr>
        <w:t xml:space="preserve">estimates of mean odds ratio for </w:t>
      </w:r>
      <w:r>
        <w:rPr>
          <w:color w:val="1F497D" w:themeColor="text2"/>
          <w:sz w:val="22"/>
          <w:szCs w:val="22"/>
        </w:rPr>
        <w:t xml:space="preserve">log age one unit larger </w:t>
      </w:r>
      <w:r w:rsidRPr="0066057C">
        <w:rPr>
          <w:color w:val="1F497D" w:themeColor="text2"/>
          <w:sz w:val="22"/>
          <w:szCs w:val="22"/>
        </w:rPr>
        <w:t xml:space="preserve">mother and </w:t>
      </w:r>
      <w:r>
        <w:rPr>
          <w:color w:val="1F497D" w:themeColor="text2"/>
          <w:sz w:val="22"/>
          <w:szCs w:val="22"/>
        </w:rPr>
        <w:t xml:space="preserve">log age one unit </w:t>
      </w:r>
      <w:r w:rsidRPr="0066057C">
        <w:rPr>
          <w:color w:val="1F497D" w:themeColor="text2"/>
          <w:sz w:val="22"/>
          <w:szCs w:val="22"/>
        </w:rPr>
        <w:t>younger mother delivering SGA babies was</w:t>
      </w:r>
      <w:r w:rsidRPr="00E90E63">
        <w:t xml:space="preserve"> </w:t>
      </w:r>
      <w:r w:rsidR="00935579" w:rsidRPr="003578AE">
        <w:rPr>
          <w:color w:val="1F497D" w:themeColor="text2"/>
        </w:rPr>
        <w:t>0.3853</w:t>
      </w:r>
      <w:r w:rsidRPr="003578AE">
        <w:rPr>
          <w:color w:val="1F497D" w:themeColor="text2"/>
          <w:sz w:val="22"/>
          <w:szCs w:val="22"/>
        </w:rPr>
        <w:t>.</w:t>
      </w:r>
      <w:r w:rsidRPr="0066057C">
        <w:rPr>
          <w:color w:val="1F497D" w:themeColor="text2"/>
          <w:sz w:val="22"/>
          <w:szCs w:val="22"/>
        </w:rPr>
        <w:t xml:space="preserve"> Based on a 95% confidence interval, this observed mean odds ratio between one year older mother and one year younger mother deli</w:t>
      </w:r>
      <w:r w:rsidRPr="003578AE">
        <w:rPr>
          <w:color w:val="1F497D" w:themeColor="text2"/>
          <w:sz w:val="22"/>
          <w:szCs w:val="22"/>
        </w:rPr>
        <w:t>vering SGA baby was not usual if the true difference in mean probability was between 0</w:t>
      </w:r>
      <w:r w:rsidR="00935579" w:rsidRPr="003578AE">
        <w:rPr>
          <w:color w:val="1F497D" w:themeColor="text2"/>
          <w:sz w:val="22"/>
          <w:szCs w:val="22"/>
        </w:rPr>
        <w:t>.</w:t>
      </w:r>
      <w:r w:rsidRPr="003578AE">
        <w:rPr>
          <w:color w:val="1F497D" w:themeColor="text2"/>
          <w:sz w:val="22"/>
          <w:szCs w:val="22"/>
        </w:rPr>
        <w:t xml:space="preserve"> </w:t>
      </w:r>
      <w:r w:rsidR="00935579" w:rsidRPr="003578AE">
        <w:rPr>
          <w:color w:val="1F497D" w:themeColor="text2"/>
          <w:sz w:val="22"/>
          <w:szCs w:val="22"/>
        </w:rPr>
        <w:t>1467and 1.0123</w:t>
      </w:r>
      <w:r w:rsidRPr="003578AE">
        <w:rPr>
          <w:color w:val="1F497D" w:themeColor="text2"/>
          <w:sz w:val="22"/>
          <w:szCs w:val="22"/>
        </w:rPr>
        <w:t>. With high confidence (two-sided p-value= 0.0</w:t>
      </w:r>
      <w:r w:rsidR="00935579" w:rsidRPr="003578AE">
        <w:rPr>
          <w:color w:val="1F497D" w:themeColor="text2"/>
          <w:sz w:val="22"/>
          <w:szCs w:val="22"/>
        </w:rPr>
        <w:t>53</w:t>
      </w:r>
      <w:r w:rsidRPr="003578AE">
        <w:rPr>
          <w:color w:val="1F497D" w:themeColor="text2"/>
          <w:sz w:val="22"/>
          <w:szCs w:val="22"/>
        </w:rPr>
        <w:t xml:space="preserve">), </w:t>
      </w:r>
      <w:r w:rsidRPr="0066057C">
        <w:rPr>
          <w:color w:val="1F497D" w:themeColor="text2"/>
          <w:sz w:val="22"/>
          <w:szCs w:val="22"/>
        </w:rPr>
        <w:t xml:space="preserve">we </w:t>
      </w:r>
      <w:r w:rsidR="003578AE">
        <w:rPr>
          <w:color w:val="1F497D" w:themeColor="text2"/>
          <w:sz w:val="22"/>
          <w:szCs w:val="22"/>
        </w:rPr>
        <w:t xml:space="preserve">do not </w:t>
      </w:r>
      <w:r w:rsidRPr="0066057C">
        <w:rPr>
          <w:color w:val="1F497D" w:themeColor="text2"/>
          <w:sz w:val="22"/>
          <w:szCs w:val="22"/>
        </w:rPr>
        <w:t xml:space="preserve">reject the null hypothesis that mean odds ratio of delivering a SGA infant was not associated with maternal age.  </w:t>
      </w:r>
    </w:p>
    <w:p w14:paraId="3C3394D1" w14:textId="77777777" w:rsidR="00086479" w:rsidRDefault="00D94811" w:rsidP="00D94811">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14:paraId="355D8113" w14:textId="6FCC8090" w:rsidR="00F726CB" w:rsidRPr="003578AE" w:rsidRDefault="00F726CB" w:rsidP="00F726CB">
      <w:pPr>
        <w:autoSpaceDE w:val="0"/>
        <w:autoSpaceDN w:val="0"/>
        <w:adjustRightInd w:val="0"/>
        <w:spacing w:after="120"/>
        <w:ind w:left="720"/>
        <w:rPr>
          <w:color w:val="1F497D" w:themeColor="text2"/>
          <w:sz w:val="22"/>
          <w:szCs w:val="22"/>
        </w:rPr>
      </w:pPr>
      <w:r w:rsidRPr="003578AE">
        <w:rPr>
          <w:color w:val="1F497D" w:themeColor="text2"/>
          <w:sz w:val="22"/>
          <w:szCs w:val="22"/>
        </w:rPr>
        <w:t xml:space="preserve">I think it might be silly to perform such an analysis because there is no scientific reason to do so. In addition, it makes the interpretation very hard and anti-intuitive. </w:t>
      </w:r>
    </w:p>
    <w:p w14:paraId="21E0F95C" w14:textId="77777777"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7517B" w14:textId="77777777" w:rsidR="00F770F6" w:rsidRDefault="00F770F6">
      <w:r>
        <w:separator/>
      </w:r>
    </w:p>
  </w:endnote>
  <w:endnote w:type="continuationSeparator" w:id="0">
    <w:p w14:paraId="5937CAA4" w14:textId="77777777" w:rsidR="00F770F6" w:rsidRDefault="00F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F352" w14:textId="77777777" w:rsidR="00F770F6" w:rsidRDefault="00F770F6">
      <w:r>
        <w:separator/>
      </w:r>
    </w:p>
  </w:footnote>
  <w:footnote w:type="continuationSeparator" w:id="0">
    <w:p w14:paraId="2F972462" w14:textId="77777777" w:rsidR="00F770F6" w:rsidRDefault="00F77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043A" w14:textId="77777777" w:rsidR="00F770F6" w:rsidRDefault="00F770F6"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1F6B">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1F6B">
      <w:rPr>
        <w:noProof/>
        <w:snapToGrid w:val="0"/>
      </w:rPr>
      <w:t>10</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1BD7"/>
    <w:rsid w:val="000263C2"/>
    <w:rsid w:val="0004432C"/>
    <w:rsid w:val="00054A42"/>
    <w:rsid w:val="00060C13"/>
    <w:rsid w:val="0006333F"/>
    <w:rsid w:val="00074011"/>
    <w:rsid w:val="000817A7"/>
    <w:rsid w:val="00086479"/>
    <w:rsid w:val="000A3E09"/>
    <w:rsid w:val="000E5DBD"/>
    <w:rsid w:val="000E6BEA"/>
    <w:rsid w:val="000F1F89"/>
    <w:rsid w:val="000F52B6"/>
    <w:rsid w:val="0010428A"/>
    <w:rsid w:val="001065C4"/>
    <w:rsid w:val="00112C38"/>
    <w:rsid w:val="00115B08"/>
    <w:rsid w:val="00125DD5"/>
    <w:rsid w:val="001327E0"/>
    <w:rsid w:val="00132AEC"/>
    <w:rsid w:val="00132BA1"/>
    <w:rsid w:val="00140EC9"/>
    <w:rsid w:val="001468D9"/>
    <w:rsid w:val="0015194B"/>
    <w:rsid w:val="00160820"/>
    <w:rsid w:val="00161F31"/>
    <w:rsid w:val="00195B2D"/>
    <w:rsid w:val="001D2DC2"/>
    <w:rsid w:val="001E36FF"/>
    <w:rsid w:val="001E5158"/>
    <w:rsid w:val="001E79FA"/>
    <w:rsid w:val="001F135D"/>
    <w:rsid w:val="001F3A7C"/>
    <w:rsid w:val="001F7E7B"/>
    <w:rsid w:val="00202909"/>
    <w:rsid w:val="0021517E"/>
    <w:rsid w:val="002213A5"/>
    <w:rsid w:val="00225E67"/>
    <w:rsid w:val="0023235F"/>
    <w:rsid w:val="002365E3"/>
    <w:rsid w:val="0024368C"/>
    <w:rsid w:val="00244B76"/>
    <w:rsid w:val="00245192"/>
    <w:rsid w:val="00261CFB"/>
    <w:rsid w:val="002D5B86"/>
    <w:rsid w:val="002F0282"/>
    <w:rsid w:val="003471E3"/>
    <w:rsid w:val="00353B06"/>
    <w:rsid w:val="003578AE"/>
    <w:rsid w:val="0036127B"/>
    <w:rsid w:val="0037163F"/>
    <w:rsid w:val="00385CD1"/>
    <w:rsid w:val="00386C28"/>
    <w:rsid w:val="00397DD4"/>
    <w:rsid w:val="003A6D85"/>
    <w:rsid w:val="003B4A64"/>
    <w:rsid w:val="003C0FBE"/>
    <w:rsid w:val="003D7C8C"/>
    <w:rsid w:val="003E1F6B"/>
    <w:rsid w:val="003F3001"/>
    <w:rsid w:val="00410986"/>
    <w:rsid w:val="00410B89"/>
    <w:rsid w:val="00411B87"/>
    <w:rsid w:val="00415759"/>
    <w:rsid w:val="0042294F"/>
    <w:rsid w:val="00422D91"/>
    <w:rsid w:val="00430ACE"/>
    <w:rsid w:val="0043135D"/>
    <w:rsid w:val="00443606"/>
    <w:rsid w:val="004514C0"/>
    <w:rsid w:val="00452963"/>
    <w:rsid w:val="004664FD"/>
    <w:rsid w:val="00490EBE"/>
    <w:rsid w:val="004B4DD2"/>
    <w:rsid w:val="004B6E3A"/>
    <w:rsid w:val="004D1289"/>
    <w:rsid w:val="004D1292"/>
    <w:rsid w:val="004D2D9E"/>
    <w:rsid w:val="004E5E1C"/>
    <w:rsid w:val="00501EC4"/>
    <w:rsid w:val="005022AF"/>
    <w:rsid w:val="00510B41"/>
    <w:rsid w:val="00511C56"/>
    <w:rsid w:val="00523AA4"/>
    <w:rsid w:val="00546AD0"/>
    <w:rsid w:val="00567523"/>
    <w:rsid w:val="00575DB1"/>
    <w:rsid w:val="00584BC1"/>
    <w:rsid w:val="00586C10"/>
    <w:rsid w:val="005B14E3"/>
    <w:rsid w:val="005B197E"/>
    <w:rsid w:val="005B33C3"/>
    <w:rsid w:val="005C35DF"/>
    <w:rsid w:val="005C5726"/>
    <w:rsid w:val="005D7E06"/>
    <w:rsid w:val="005E10EC"/>
    <w:rsid w:val="005E415C"/>
    <w:rsid w:val="00602FAB"/>
    <w:rsid w:val="006138F9"/>
    <w:rsid w:val="006152BE"/>
    <w:rsid w:val="0062265F"/>
    <w:rsid w:val="006268D1"/>
    <w:rsid w:val="00627DF7"/>
    <w:rsid w:val="006336A9"/>
    <w:rsid w:val="00634D47"/>
    <w:rsid w:val="006372DD"/>
    <w:rsid w:val="0063762C"/>
    <w:rsid w:val="006508C5"/>
    <w:rsid w:val="00650977"/>
    <w:rsid w:val="00654208"/>
    <w:rsid w:val="0066057C"/>
    <w:rsid w:val="00662FAE"/>
    <w:rsid w:val="00673A26"/>
    <w:rsid w:val="00676B73"/>
    <w:rsid w:val="00693DD6"/>
    <w:rsid w:val="006B1E11"/>
    <w:rsid w:val="006B79E6"/>
    <w:rsid w:val="006C49EE"/>
    <w:rsid w:val="006E16C5"/>
    <w:rsid w:val="006E5205"/>
    <w:rsid w:val="0070251E"/>
    <w:rsid w:val="0072737C"/>
    <w:rsid w:val="00727FC5"/>
    <w:rsid w:val="007356DE"/>
    <w:rsid w:val="007366CC"/>
    <w:rsid w:val="00741AE1"/>
    <w:rsid w:val="007506C5"/>
    <w:rsid w:val="00751474"/>
    <w:rsid w:val="007518FF"/>
    <w:rsid w:val="007625B6"/>
    <w:rsid w:val="00762DE6"/>
    <w:rsid w:val="00767D4A"/>
    <w:rsid w:val="007808F1"/>
    <w:rsid w:val="00785A87"/>
    <w:rsid w:val="007A3937"/>
    <w:rsid w:val="007B1360"/>
    <w:rsid w:val="007B4E60"/>
    <w:rsid w:val="007C766C"/>
    <w:rsid w:val="007D2CB2"/>
    <w:rsid w:val="007E459E"/>
    <w:rsid w:val="00813556"/>
    <w:rsid w:val="00836540"/>
    <w:rsid w:val="008519E5"/>
    <w:rsid w:val="0085648B"/>
    <w:rsid w:val="0086611C"/>
    <w:rsid w:val="0087636D"/>
    <w:rsid w:val="00885C2F"/>
    <w:rsid w:val="008A45D9"/>
    <w:rsid w:val="008B246D"/>
    <w:rsid w:val="008B53CA"/>
    <w:rsid w:val="008F73A3"/>
    <w:rsid w:val="009023F8"/>
    <w:rsid w:val="00905BC9"/>
    <w:rsid w:val="00905E82"/>
    <w:rsid w:val="00914675"/>
    <w:rsid w:val="00934EA0"/>
    <w:rsid w:val="00935579"/>
    <w:rsid w:val="00936DC8"/>
    <w:rsid w:val="0094708F"/>
    <w:rsid w:val="00972B6E"/>
    <w:rsid w:val="009B2370"/>
    <w:rsid w:val="009C542B"/>
    <w:rsid w:val="009D5804"/>
    <w:rsid w:val="009F413F"/>
    <w:rsid w:val="00A0233D"/>
    <w:rsid w:val="00A05CD5"/>
    <w:rsid w:val="00A118BF"/>
    <w:rsid w:val="00A31D8C"/>
    <w:rsid w:val="00A4205F"/>
    <w:rsid w:val="00A44034"/>
    <w:rsid w:val="00A5039E"/>
    <w:rsid w:val="00A56D48"/>
    <w:rsid w:val="00A82F3D"/>
    <w:rsid w:val="00A86F93"/>
    <w:rsid w:val="00AA4816"/>
    <w:rsid w:val="00AD29C0"/>
    <w:rsid w:val="00AD3E9A"/>
    <w:rsid w:val="00AF5A1A"/>
    <w:rsid w:val="00B04F23"/>
    <w:rsid w:val="00B0752B"/>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55091"/>
    <w:rsid w:val="00C642DD"/>
    <w:rsid w:val="00C64E34"/>
    <w:rsid w:val="00C74FEC"/>
    <w:rsid w:val="00C80CFA"/>
    <w:rsid w:val="00C8180C"/>
    <w:rsid w:val="00C8626E"/>
    <w:rsid w:val="00C92443"/>
    <w:rsid w:val="00C93A29"/>
    <w:rsid w:val="00CC37A7"/>
    <w:rsid w:val="00CC45C4"/>
    <w:rsid w:val="00D06316"/>
    <w:rsid w:val="00D16C04"/>
    <w:rsid w:val="00D72BD7"/>
    <w:rsid w:val="00D94811"/>
    <w:rsid w:val="00DC01FF"/>
    <w:rsid w:val="00DD6B80"/>
    <w:rsid w:val="00DE3817"/>
    <w:rsid w:val="00DE6FA7"/>
    <w:rsid w:val="00E03960"/>
    <w:rsid w:val="00E04A83"/>
    <w:rsid w:val="00E30558"/>
    <w:rsid w:val="00E433EE"/>
    <w:rsid w:val="00E56588"/>
    <w:rsid w:val="00E642DA"/>
    <w:rsid w:val="00E741C7"/>
    <w:rsid w:val="00E81610"/>
    <w:rsid w:val="00E90E63"/>
    <w:rsid w:val="00E91856"/>
    <w:rsid w:val="00E962C2"/>
    <w:rsid w:val="00E9662A"/>
    <w:rsid w:val="00ED47B6"/>
    <w:rsid w:val="00ED7490"/>
    <w:rsid w:val="00F15D49"/>
    <w:rsid w:val="00F507B9"/>
    <w:rsid w:val="00F726CB"/>
    <w:rsid w:val="00F770F6"/>
    <w:rsid w:val="00F777BC"/>
    <w:rsid w:val="00F8071F"/>
    <w:rsid w:val="00F93EE6"/>
    <w:rsid w:val="00FA0999"/>
    <w:rsid w:val="00FA2C0B"/>
    <w:rsid w:val="00FB663C"/>
    <w:rsid w:val="00FC30D4"/>
    <w:rsid w:val="00FE3EF9"/>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B2C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BD7"/>
    <w:pPr>
      <w:ind w:left="720"/>
      <w:contextualSpacing/>
    </w:pPr>
  </w:style>
  <w:style w:type="paragraph" w:styleId="BalloonText">
    <w:name w:val="Balloon Text"/>
    <w:basedOn w:val="Normal"/>
    <w:link w:val="BalloonTextChar"/>
    <w:rsid w:val="007E459E"/>
    <w:rPr>
      <w:rFonts w:ascii="Lucida Grande" w:hAnsi="Lucida Grande" w:cs="Lucida Grande"/>
      <w:sz w:val="18"/>
      <w:szCs w:val="18"/>
    </w:rPr>
  </w:style>
  <w:style w:type="character" w:customStyle="1" w:styleId="BalloonTextChar">
    <w:name w:val="Balloon Text Char"/>
    <w:basedOn w:val="DefaultParagraphFont"/>
    <w:link w:val="BalloonText"/>
    <w:rsid w:val="007E45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BD7"/>
    <w:pPr>
      <w:ind w:left="720"/>
      <w:contextualSpacing/>
    </w:pPr>
  </w:style>
  <w:style w:type="paragraph" w:styleId="BalloonText">
    <w:name w:val="Balloon Text"/>
    <w:basedOn w:val="Normal"/>
    <w:link w:val="BalloonTextChar"/>
    <w:rsid w:val="007E459E"/>
    <w:rPr>
      <w:rFonts w:ascii="Lucida Grande" w:hAnsi="Lucida Grande" w:cs="Lucida Grande"/>
      <w:sz w:val="18"/>
      <w:szCs w:val="18"/>
    </w:rPr>
  </w:style>
  <w:style w:type="character" w:customStyle="1" w:styleId="BalloonTextChar">
    <w:name w:val="Balloon Text Char"/>
    <w:basedOn w:val="DefaultParagraphFont"/>
    <w:link w:val="BalloonText"/>
    <w:rsid w:val="007E45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53713735">
      <w:bodyDiv w:val="1"/>
      <w:marLeft w:val="0"/>
      <w:marRight w:val="0"/>
      <w:marTop w:val="0"/>
      <w:marBottom w:val="0"/>
      <w:divBdr>
        <w:top w:val="none" w:sz="0" w:space="0" w:color="auto"/>
        <w:left w:val="none" w:sz="0" w:space="0" w:color="auto"/>
        <w:bottom w:val="none" w:sz="0" w:space="0" w:color="auto"/>
        <w:right w:val="none" w:sz="0" w:space="0" w:color="auto"/>
      </w:divBdr>
    </w:div>
    <w:div w:id="765350783">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99787537">
      <w:bodyDiv w:val="1"/>
      <w:marLeft w:val="0"/>
      <w:marRight w:val="0"/>
      <w:marTop w:val="0"/>
      <w:marBottom w:val="0"/>
      <w:divBdr>
        <w:top w:val="none" w:sz="0" w:space="0" w:color="auto"/>
        <w:left w:val="none" w:sz="0" w:space="0" w:color="auto"/>
        <w:bottom w:val="none" w:sz="0" w:space="0" w:color="auto"/>
        <w:right w:val="none" w:sz="0" w:space="0" w:color="auto"/>
      </w:divBdr>
    </w:div>
    <w:div w:id="1270040517">
      <w:bodyDiv w:val="1"/>
      <w:marLeft w:val="0"/>
      <w:marRight w:val="0"/>
      <w:marTop w:val="0"/>
      <w:marBottom w:val="0"/>
      <w:divBdr>
        <w:top w:val="none" w:sz="0" w:space="0" w:color="auto"/>
        <w:left w:val="none" w:sz="0" w:space="0" w:color="auto"/>
        <w:bottom w:val="none" w:sz="0" w:space="0" w:color="auto"/>
        <w:right w:val="none" w:sz="0" w:space="0" w:color="auto"/>
      </w:divBdr>
    </w:div>
    <w:div w:id="1514104948">
      <w:bodyDiv w:val="1"/>
      <w:marLeft w:val="0"/>
      <w:marRight w:val="0"/>
      <w:marTop w:val="0"/>
      <w:marBottom w:val="0"/>
      <w:divBdr>
        <w:top w:val="none" w:sz="0" w:space="0" w:color="auto"/>
        <w:left w:val="none" w:sz="0" w:space="0" w:color="auto"/>
        <w:bottom w:val="none" w:sz="0" w:space="0" w:color="auto"/>
        <w:right w:val="none" w:sz="0" w:space="0" w:color="auto"/>
      </w:divBdr>
    </w:div>
    <w:div w:id="1816331478">
      <w:bodyDiv w:val="1"/>
      <w:marLeft w:val="0"/>
      <w:marRight w:val="0"/>
      <w:marTop w:val="0"/>
      <w:marBottom w:val="0"/>
      <w:divBdr>
        <w:top w:val="none" w:sz="0" w:space="0" w:color="auto"/>
        <w:left w:val="none" w:sz="0" w:space="0" w:color="auto"/>
        <w:bottom w:val="none" w:sz="0" w:space="0" w:color="auto"/>
        <w:right w:val="none" w:sz="0" w:space="0" w:color="auto"/>
      </w:divBdr>
    </w:div>
    <w:div w:id="2023119359">
      <w:bodyDiv w:val="1"/>
      <w:marLeft w:val="0"/>
      <w:marRight w:val="0"/>
      <w:marTop w:val="0"/>
      <w:marBottom w:val="0"/>
      <w:divBdr>
        <w:top w:val="none" w:sz="0" w:space="0" w:color="auto"/>
        <w:left w:val="none" w:sz="0" w:space="0" w:color="auto"/>
        <w:bottom w:val="none" w:sz="0" w:space="0" w:color="auto"/>
        <w:right w:val="none" w:sz="0" w:space="0" w:color="auto"/>
      </w:divBdr>
    </w:div>
    <w:div w:id="2060323293">
      <w:bodyDiv w:val="1"/>
      <w:marLeft w:val="0"/>
      <w:marRight w:val="0"/>
      <w:marTop w:val="0"/>
      <w:marBottom w:val="0"/>
      <w:divBdr>
        <w:top w:val="none" w:sz="0" w:space="0" w:color="auto"/>
        <w:left w:val="none" w:sz="0" w:space="0" w:color="auto"/>
        <w:bottom w:val="none" w:sz="0" w:space="0" w:color="auto"/>
        <w:right w:val="none" w:sz="0" w:space="0" w:color="auto"/>
      </w:divBdr>
    </w:div>
    <w:div w:id="207153317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D0F7-7DB5-5E44-8C43-92F678D9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10</Pages>
  <Words>4670</Words>
  <Characters>26625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4</cp:revision>
  <dcterms:created xsi:type="dcterms:W3CDTF">2015-01-24T22:47:00Z</dcterms:created>
  <dcterms:modified xsi:type="dcterms:W3CDTF">2015-02-02T08:20:00Z</dcterms:modified>
</cp:coreProperties>
</file>