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7D4" w:rsidRDefault="00F369A4" w:rsidP="00F369A4">
      <w:pPr>
        <w:spacing w:after="0" w:line="240" w:lineRule="auto"/>
      </w:pPr>
      <w:r>
        <w:t>Biostatistics 518 HW#2</w:t>
      </w:r>
    </w:p>
    <w:p w:rsidR="00F369A4" w:rsidRDefault="00F369A4" w:rsidP="00F369A4">
      <w:pPr>
        <w:spacing w:after="0" w:line="240" w:lineRule="auto"/>
      </w:pPr>
    </w:p>
    <w:p w:rsidR="00B36C4B" w:rsidRDefault="00F369A4" w:rsidP="00B36C4B">
      <w:pPr>
        <w:pStyle w:val="ListParagraph"/>
        <w:numPr>
          <w:ilvl w:val="0"/>
          <w:numId w:val="1"/>
        </w:numPr>
        <w:spacing w:after="0" w:line="240" w:lineRule="auto"/>
      </w:pPr>
      <w:r>
        <w:t xml:space="preserve">Provide a suitable descriptive analysis for the association between CRP and fibrinogen both </w:t>
      </w:r>
      <w:proofErr w:type="gramStart"/>
      <w:r>
        <w:t>overall,</w:t>
      </w:r>
      <w:proofErr w:type="gramEnd"/>
      <w:r>
        <w:t xml:space="preserve"> and separately for groups having no prior history of diagnosed CVD or having prior diagnosed CVD.</w:t>
      </w:r>
    </w:p>
    <w:p w:rsidR="00D10E0D" w:rsidRDefault="00B36C4B" w:rsidP="00B36C4B">
      <w:pPr>
        <w:pStyle w:val="ListParagraph"/>
        <w:numPr>
          <w:ilvl w:val="1"/>
          <w:numId w:val="1"/>
        </w:numPr>
        <w:spacing w:after="0" w:line="240" w:lineRule="auto"/>
      </w:pPr>
      <w:r>
        <w:t xml:space="preserve">Methods: </w:t>
      </w:r>
      <w:r w:rsidR="00D10E0D">
        <w:t xml:space="preserve">Scatter plot of Fibrinogen vs. CRP with </w:t>
      </w:r>
      <w:proofErr w:type="spellStart"/>
      <w:r w:rsidR="00D10E0D">
        <w:t>lowess</w:t>
      </w:r>
      <w:proofErr w:type="spellEnd"/>
      <w:r w:rsidR="00D10E0D">
        <w:t xml:space="preserve"> smooth lines for all patients, patients with history of cardiovascular disease (CVD) and those without history of CVD.</w:t>
      </w:r>
    </w:p>
    <w:p w:rsidR="00D10E0D" w:rsidRDefault="00D10E0D" w:rsidP="00D10E0D">
      <w:pPr>
        <w:spacing w:after="0" w:line="240" w:lineRule="auto"/>
        <w:ind w:left="360"/>
      </w:pPr>
      <w:r>
        <w:rPr>
          <w:noProof/>
        </w:rPr>
        <w:drawing>
          <wp:inline distT="0" distB="0" distL="0" distR="0" wp14:anchorId="2F7A5F67" wp14:editId="04AAB781">
            <wp:extent cx="6057900" cy="44334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57900" cy="4433435"/>
                    </a:xfrm>
                    <a:prstGeom prst="rect">
                      <a:avLst/>
                    </a:prstGeom>
                    <a:noFill/>
                    <a:ln>
                      <a:noFill/>
                    </a:ln>
                  </pic:spPr>
                </pic:pic>
              </a:graphicData>
            </a:graphic>
          </wp:inline>
        </w:drawing>
      </w:r>
    </w:p>
    <w:p w:rsidR="00B36C4B" w:rsidRDefault="00B36C4B" w:rsidP="00F369A4">
      <w:pPr>
        <w:pStyle w:val="ListParagraph"/>
        <w:numPr>
          <w:ilvl w:val="1"/>
          <w:numId w:val="1"/>
        </w:numPr>
        <w:spacing w:after="0" w:line="240" w:lineRule="auto"/>
      </w:pPr>
      <w:r>
        <w:t>Results:</w:t>
      </w:r>
    </w:p>
    <w:p w:rsidR="00F369A4" w:rsidRDefault="00F369A4" w:rsidP="00B36C4B">
      <w:pPr>
        <w:pStyle w:val="ListParagraph"/>
        <w:numPr>
          <w:ilvl w:val="2"/>
          <w:numId w:val="1"/>
        </w:numPr>
        <w:spacing w:after="0" w:line="240" w:lineRule="auto"/>
      </w:pPr>
      <w:r>
        <w:t>Overall</w:t>
      </w:r>
      <w:r w:rsidR="00D10E0D">
        <w:t xml:space="preserve"> there is a pattern of increase in CRP with increasing fibrinogen.  The pattern of increase becomes most apparent at levels of fibrinogen near 300 mg/</w:t>
      </w:r>
      <w:proofErr w:type="spellStart"/>
      <w:r w:rsidR="00D10E0D">
        <w:t>dL</w:t>
      </w:r>
      <w:proofErr w:type="spellEnd"/>
      <w:r w:rsidR="00D10E0D">
        <w:t xml:space="preserve"> and the change in CRP for each change in fibrinogen seems to stabilize at fibrinogen levels near 600mg/</w:t>
      </w:r>
      <w:proofErr w:type="spellStart"/>
      <w:r w:rsidR="00D10E0D">
        <w:t>dL</w:t>
      </w:r>
      <w:proofErr w:type="spellEnd"/>
      <w:r w:rsidR="00D10E0D">
        <w:t>.</w:t>
      </w:r>
      <w:r w:rsidR="00BA39E3">
        <w:t xml:space="preserve">  The variability in CRP level seems to increase as fibrinogen level increases.</w:t>
      </w:r>
      <w:r w:rsidR="00D10E0D">
        <w:t xml:space="preserve">  </w:t>
      </w:r>
    </w:p>
    <w:p w:rsidR="00F369A4" w:rsidRDefault="00D10E0D" w:rsidP="00B36C4B">
      <w:pPr>
        <w:pStyle w:val="ListParagraph"/>
        <w:numPr>
          <w:ilvl w:val="2"/>
          <w:numId w:val="1"/>
        </w:numPr>
        <w:spacing w:after="0" w:line="240" w:lineRule="auto"/>
      </w:pPr>
      <w:r>
        <w:t>The trend is similar among patients with and without history of CVD, except for at levels of fibrinogen between approximately 600-700mg/</w:t>
      </w:r>
      <w:proofErr w:type="spellStart"/>
      <w:r>
        <w:t>dL</w:t>
      </w:r>
      <w:proofErr w:type="spellEnd"/>
      <w:r>
        <w:t xml:space="preserve">, where patients with no history of CVD have a very slightly higher </w:t>
      </w:r>
      <w:r w:rsidR="00B35D92">
        <w:t>CRP level at a given level of fibrinogen.</w:t>
      </w:r>
    </w:p>
    <w:p w:rsidR="00B36C4B" w:rsidRDefault="00B36C4B" w:rsidP="00B36C4B">
      <w:pPr>
        <w:pStyle w:val="ListParagraph"/>
        <w:spacing w:after="0" w:line="240" w:lineRule="auto"/>
        <w:ind w:left="1440"/>
      </w:pPr>
    </w:p>
    <w:p w:rsidR="00F369A4" w:rsidRDefault="00B36C4B" w:rsidP="00F369A4">
      <w:pPr>
        <w:pStyle w:val="ListParagraph"/>
        <w:numPr>
          <w:ilvl w:val="0"/>
          <w:numId w:val="1"/>
        </w:numPr>
        <w:spacing w:after="0" w:line="240" w:lineRule="auto"/>
      </w:pPr>
      <w:proofErr w:type="gramStart"/>
      <w:r>
        <w:t>t-test</w:t>
      </w:r>
      <w:proofErr w:type="gramEnd"/>
      <w:r>
        <w:t xml:space="preserve"> analyses exploring an association between mean fibrinogen and prior history of CVD.</w:t>
      </w:r>
    </w:p>
    <w:p w:rsidR="00B36C4B" w:rsidRDefault="00B36C4B" w:rsidP="00B36C4B">
      <w:pPr>
        <w:pStyle w:val="ListParagraph"/>
        <w:numPr>
          <w:ilvl w:val="1"/>
          <w:numId w:val="1"/>
        </w:numPr>
        <w:spacing w:after="0" w:line="240" w:lineRule="auto"/>
      </w:pPr>
      <w:r>
        <w:t>Presuming that the standard deviation of fibrinogen is similar within each group defined by presence or absence of prior history of CVD.</w:t>
      </w:r>
    </w:p>
    <w:p w:rsidR="00B36C4B" w:rsidRDefault="00B36C4B" w:rsidP="00B36C4B">
      <w:pPr>
        <w:pStyle w:val="ListParagraph"/>
        <w:numPr>
          <w:ilvl w:val="2"/>
          <w:numId w:val="1"/>
        </w:numPr>
        <w:spacing w:after="0" w:line="240" w:lineRule="auto"/>
      </w:pPr>
      <w:r>
        <w:lastRenderedPageBreak/>
        <w:t xml:space="preserve">Methods:  A t-test presuming equal variances was performed to look for a difference in mean fibrinogen between subjects with and without history of cardiovascular disease.  </w:t>
      </w:r>
      <w:r w:rsidR="0020124E">
        <w:t>2-sided p</w:t>
      </w:r>
      <w:r>
        <w:t>-value and 95% CI was calculated for the difference in means.</w:t>
      </w:r>
    </w:p>
    <w:p w:rsidR="00B36C4B" w:rsidRDefault="00B36C4B" w:rsidP="00B36C4B">
      <w:pPr>
        <w:pStyle w:val="ListParagraph"/>
        <w:numPr>
          <w:ilvl w:val="2"/>
          <w:numId w:val="1"/>
        </w:numPr>
        <w:spacing w:after="0" w:line="240" w:lineRule="auto"/>
      </w:pPr>
      <w:r>
        <w:t>Results:  Subjects with history of CVD had a mean serum fibrinogen level 14.9 mg/</w:t>
      </w:r>
      <w:proofErr w:type="spellStart"/>
      <w:r>
        <w:t>dL</w:t>
      </w:r>
      <w:proofErr w:type="spellEnd"/>
      <w:r>
        <w:t xml:space="preserve"> higher than those without history of CVD (334.5 vs. 319.6).  With 95% confidence, we can say that this result would not be unusual if the true population difference in </w:t>
      </w:r>
      <w:r w:rsidR="0020124E">
        <w:t xml:space="preserve">mean </w:t>
      </w:r>
      <w:r>
        <w:t xml:space="preserve">fibrinogen level is between 10.4 and 19.3 </w:t>
      </w:r>
      <w:r w:rsidR="007B61BF">
        <w:t>mg/</w:t>
      </w:r>
      <w:proofErr w:type="spellStart"/>
      <w:r w:rsidR="007B61BF">
        <w:t>dL</w:t>
      </w:r>
      <w:proofErr w:type="spellEnd"/>
      <w:r w:rsidR="007B61BF">
        <w:t xml:space="preserve"> higher in patients with history of CVD than </w:t>
      </w:r>
      <w:r w:rsidR="00313A18">
        <w:t xml:space="preserve">in </w:t>
      </w:r>
      <w:r w:rsidR="007B61BF">
        <w:t xml:space="preserve">those without.  With a </w:t>
      </w:r>
      <w:r w:rsidR="0020124E">
        <w:t xml:space="preserve">2-sided </w:t>
      </w:r>
      <w:r w:rsidR="007B61BF">
        <w:t>p-value of &lt;0.0001, we can reject the null hypothesis that there is no difference in CRP levels in patients with and without history of CVD.</w:t>
      </w:r>
    </w:p>
    <w:p w:rsidR="00B36C4B" w:rsidRDefault="00F83093" w:rsidP="00B36C4B">
      <w:pPr>
        <w:pStyle w:val="ListParagraph"/>
        <w:numPr>
          <w:ilvl w:val="1"/>
          <w:numId w:val="1"/>
        </w:numPr>
        <w:spacing w:after="0" w:line="240" w:lineRule="auto"/>
      </w:pPr>
      <w:r>
        <w:t>Using linear regression.</w:t>
      </w:r>
    </w:p>
    <w:p w:rsidR="00F83093" w:rsidRDefault="00F83093" w:rsidP="00F83093">
      <w:pPr>
        <w:pStyle w:val="ListParagraph"/>
        <w:numPr>
          <w:ilvl w:val="2"/>
          <w:numId w:val="1"/>
        </w:numPr>
        <w:spacing w:after="0" w:line="240" w:lineRule="auto"/>
      </w:pPr>
      <w:r>
        <w:t xml:space="preserve">Methods:  Simple linear regression was performed to look for association between </w:t>
      </w:r>
      <w:r w:rsidR="0020124E">
        <w:t xml:space="preserve">mean </w:t>
      </w:r>
      <w:r>
        <w:t>serum fibrinogen levels and history of CVD.  The analysis was done presuming equal variances in fibrinogen between the groups (robust standard errors were not calculated).</w:t>
      </w:r>
    </w:p>
    <w:p w:rsidR="00814992" w:rsidRDefault="00F83093" w:rsidP="00F83093">
      <w:pPr>
        <w:pStyle w:val="ListParagraph"/>
        <w:numPr>
          <w:ilvl w:val="2"/>
          <w:numId w:val="1"/>
        </w:numPr>
        <w:spacing w:after="0" w:line="240" w:lineRule="auto"/>
      </w:pPr>
      <w:r>
        <w:t>Results and Comparison with t-test:  Here, the intercept (391.6) provides the mean</w:t>
      </w:r>
      <w:r w:rsidR="00CE5935">
        <w:t xml:space="preserve"> fibrinogen level in subjects </w:t>
      </w:r>
      <w:r>
        <w:t xml:space="preserve">without history of CVD.  </w:t>
      </w:r>
      <w:r w:rsidR="00CE5935">
        <w:t xml:space="preserve">In other words, it </w:t>
      </w:r>
      <w:r>
        <w:t xml:space="preserve">gives the value of mean fibrinogen when </w:t>
      </w:r>
      <w:r w:rsidR="00CE5935">
        <w:t>X=0</w:t>
      </w:r>
      <w:r>
        <w:t xml:space="preserve"> (no history of cardiovascular disease).  The slope of </w:t>
      </w:r>
      <w:r w:rsidR="00CE5935">
        <w:t xml:space="preserve">the line (14.9) is identical to the difference in means given by the t-test.  Because the </w:t>
      </w:r>
      <w:proofErr w:type="spellStart"/>
      <w:r w:rsidR="00CE5935">
        <w:t>prevdis</w:t>
      </w:r>
      <w:proofErr w:type="spellEnd"/>
      <w:r w:rsidR="00CE5935">
        <w:t xml:space="preserve"> variable is binary, this shows that for every increase in X (from 0=no history of disease, to 1=history of disease), there will be a mean difference in </w:t>
      </w:r>
      <w:proofErr w:type="gramStart"/>
      <w:r w:rsidR="00CE5935">
        <w:t>Y(</w:t>
      </w:r>
      <w:proofErr w:type="gramEnd"/>
      <w:r w:rsidR="00CE5935">
        <w:t>fibrinogen) of 14.9mg/</w:t>
      </w:r>
      <w:proofErr w:type="spellStart"/>
      <w:r w:rsidR="00CE5935">
        <w:t>dL</w:t>
      </w:r>
      <w:proofErr w:type="spellEnd"/>
      <w:r w:rsidR="00CE5935">
        <w:t xml:space="preserve">.  This is the same difference in means given by the t-test.  The </w:t>
      </w:r>
      <w:r w:rsidR="0020124E">
        <w:t xml:space="preserve">2-sided </w:t>
      </w:r>
      <w:r w:rsidR="00CE5935">
        <w:t>p-value and</w:t>
      </w:r>
      <w:r w:rsidR="0020124E">
        <w:t xml:space="preserve"> 95%</w:t>
      </w:r>
      <w:r w:rsidR="00CE5935">
        <w:t xml:space="preserve"> confidence interval for the slope are &lt;0.0001 and (10.4-19.3), respectively.  These are identical to the p-value and 95% CI for the t-test above.  </w:t>
      </w:r>
    </w:p>
    <w:p w:rsidR="00814992" w:rsidRDefault="00814992" w:rsidP="00814992">
      <w:pPr>
        <w:pStyle w:val="ListParagraph"/>
        <w:numPr>
          <w:ilvl w:val="1"/>
          <w:numId w:val="1"/>
        </w:numPr>
        <w:spacing w:after="0" w:line="240" w:lineRule="auto"/>
      </w:pPr>
      <w:r>
        <w:t>Allowing for differences in SD of fibrinogen across groups.</w:t>
      </w:r>
    </w:p>
    <w:p w:rsidR="00814992" w:rsidRDefault="00814992" w:rsidP="00814992">
      <w:pPr>
        <w:pStyle w:val="ListParagraph"/>
        <w:numPr>
          <w:ilvl w:val="2"/>
          <w:numId w:val="1"/>
        </w:numPr>
        <w:spacing w:after="0" w:line="240" w:lineRule="auto"/>
      </w:pPr>
      <w:r>
        <w:t xml:space="preserve">Methods:  A t-test not presuming equal variances was performed to look for a difference in mean fibrinogen between subjects with and without history of cardiovascular disease.  </w:t>
      </w:r>
      <w:r w:rsidR="0020124E">
        <w:t>2-sided p</w:t>
      </w:r>
      <w:r>
        <w:t>-value and 95% CI was calculated for the difference in means.</w:t>
      </w:r>
    </w:p>
    <w:p w:rsidR="00814992" w:rsidRDefault="00814992" w:rsidP="00814992">
      <w:pPr>
        <w:pStyle w:val="ListParagraph"/>
        <w:numPr>
          <w:ilvl w:val="2"/>
          <w:numId w:val="1"/>
        </w:numPr>
        <w:spacing w:after="0" w:line="240" w:lineRule="auto"/>
      </w:pPr>
      <w:r>
        <w:t>Results:  Subjects with history of CVD had a mean serum fibrinogen level 14.9 mg/</w:t>
      </w:r>
      <w:proofErr w:type="spellStart"/>
      <w:r>
        <w:t>dL</w:t>
      </w:r>
      <w:proofErr w:type="spellEnd"/>
      <w:r>
        <w:t xml:space="preserve"> higher than those without history of CVD (334.5 vs. 319.6).  With 95% confidence, we can say that this result would not be unusual if the true population difference in </w:t>
      </w:r>
      <w:r w:rsidR="00313A18">
        <w:t>fibrinogen level is between 10.1 and 19.7</w:t>
      </w:r>
      <w:r>
        <w:t xml:space="preserve"> mg/</w:t>
      </w:r>
      <w:proofErr w:type="spellStart"/>
      <w:r>
        <w:t>dL</w:t>
      </w:r>
      <w:proofErr w:type="spellEnd"/>
      <w:r>
        <w:t xml:space="preserve"> higher in patients with history of CVD than those without.  With a </w:t>
      </w:r>
      <w:r w:rsidR="0020124E">
        <w:t xml:space="preserve">2-sided </w:t>
      </w:r>
      <w:r>
        <w:t>p-value of &lt;0.0001, we can reject the null hypothesis that there is no difference in CRP levels in patients with and without history of CVD.</w:t>
      </w:r>
    </w:p>
    <w:p w:rsidR="00B36C4B" w:rsidRDefault="00CE5935" w:rsidP="00814992">
      <w:pPr>
        <w:pStyle w:val="ListParagraph"/>
        <w:numPr>
          <w:ilvl w:val="1"/>
          <w:numId w:val="1"/>
        </w:numPr>
        <w:spacing w:after="0" w:line="240" w:lineRule="auto"/>
      </w:pPr>
      <w:r>
        <w:t xml:space="preserve"> </w:t>
      </w:r>
      <w:r w:rsidR="00313A18">
        <w:t>Using linear regression allowing for differences in SD of CRP among subjects with and without history of CVD.</w:t>
      </w:r>
    </w:p>
    <w:p w:rsidR="00313A18" w:rsidRDefault="00313A18" w:rsidP="00313A18">
      <w:pPr>
        <w:pStyle w:val="ListParagraph"/>
        <w:numPr>
          <w:ilvl w:val="2"/>
          <w:numId w:val="1"/>
        </w:numPr>
        <w:spacing w:after="0" w:line="240" w:lineRule="auto"/>
      </w:pPr>
      <w:r>
        <w:t>Methods:  Simple linear regression was performed to look for association between serum fibrinogen levels and history of CVD.  The analysis was done without presuming equal variances in fibrinogen between the groups (robust standard errors were calculated).</w:t>
      </w:r>
    </w:p>
    <w:p w:rsidR="00313A18" w:rsidRDefault="00313A18" w:rsidP="00313A18">
      <w:pPr>
        <w:pStyle w:val="ListParagraph"/>
        <w:numPr>
          <w:ilvl w:val="2"/>
          <w:numId w:val="1"/>
        </w:numPr>
        <w:spacing w:after="0" w:line="240" w:lineRule="auto"/>
      </w:pPr>
      <w:r>
        <w:t xml:space="preserve">Results and Comparison with t-test:  Again, the intercept (391.6) provides the mean fibrinogen level in subjects without history of CVD.  The slope of the line (14.9) is again identical to the difference in means given by the t-test.  The </w:t>
      </w:r>
      <w:r w:rsidR="0020124E">
        <w:t xml:space="preserve">2-sided </w:t>
      </w:r>
      <w:r>
        <w:t xml:space="preserve">p-value and confidence interval for the slope are &lt;0.0001 and (10.1-19.7), </w:t>
      </w:r>
      <w:r>
        <w:lastRenderedPageBreak/>
        <w:t>respectively.  These are identical to the p-value and 95% CI for the t-test above</w:t>
      </w:r>
      <w:r w:rsidR="0020124E">
        <w:t xml:space="preserve">.  The 95% confidence interval </w:t>
      </w:r>
      <w:r>
        <w:t xml:space="preserve">for the test not assuming equal variances is slightly wider than for the test presuming equal variances. </w:t>
      </w:r>
    </w:p>
    <w:p w:rsidR="003200A5" w:rsidRDefault="003200A5" w:rsidP="005E6501">
      <w:pPr>
        <w:pStyle w:val="ListParagraph"/>
        <w:numPr>
          <w:ilvl w:val="1"/>
          <w:numId w:val="1"/>
        </w:numPr>
        <w:spacing w:after="0" w:line="240" w:lineRule="auto"/>
      </w:pPr>
      <w:r>
        <w:t>In the t-test that presumes equal variances, if the group with the higher variance has the smaller sample size, then the t-test will be anti-conservative (more likely to report a smaller p-value and a tighter confidence interval).  In this case, the subjects with history of CVD have a smaller sample size and a larger variance, meaning that the t-test that presumes equal variance will give us a tighter confidence interval than the t-test that does not presume equal variance (which is exactly what we see).  If we could see all the digits of the p-v</w:t>
      </w:r>
      <w:bookmarkStart w:id="0" w:name="_GoBack"/>
      <w:bookmarkEnd w:id="0"/>
      <w:r>
        <w:t>alue, the p-value for the test that presumes equal variance will be smaller than the p-value for the t-test that does not.</w:t>
      </w:r>
    </w:p>
    <w:p w:rsidR="004A0AF5" w:rsidRDefault="004A0AF5" w:rsidP="004A0AF5">
      <w:pPr>
        <w:pStyle w:val="ListParagraph"/>
        <w:spacing w:after="0" w:line="240" w:lineRule="auto"/>
        <w:ind w:left="1440"/>
      </w:pPr>
    </w:p>
    <w:p w:rsidR="00313A18" w:rsidRDefault="004A0AF5" w:rsidP="000951A0">
      <w:pPr>
        <w:pStyle w:val="ListParagraph"/>
        <w:numPr>
          <w:ilvl w:val="0"/>
          <w:numId w:val="1"/>
        </w:numPr>
        <w:spacing w:after="0" w:line="240" w:lineRule="auto"/>
      </w:pPr>
      <w:r>
        <w:t>Methods: Linear regression with robust standard error was performed for the association between CRP and</w:t>
      </w:r>
      <w:r w:rsidR="00A33705">
        <w:t xml:space="preserve"> mean</w:t>
      </w:r>
      <w:r>
        <w:t xml:space="preserve"> fibrinogen.  A </w:t>
      </w:r>
      <w:r w:rsidR="0020124E">
        <w:t xml:space="preserve">2-sided </w:t>
      </w:r>
      <w:r>
        <w:t>p-value and 95% confidenc</w:t>
      </w:r>
      <w:r w:rsidR="0020124E">
        <w:t>e interval were</w:t>
      </w:r>
      <w:r>
        <w:t xml:space="preserve"> calculated for the slope.</w:t>
      </w:r>
    </w:p>
    <w:p w:rsidR="004A0AF5" w:rsidRDefault="00C25EE2" w:rsidP="004A0AF5">
      <w:pPr>
        <w:pStyle w:val="ListParagraph"/>
        <w:numPr>
          <w:ilvl w:val="1"/>
          <w:numId w:val="1"/>
        </w:numPr>
        <w:spacing w:after="0" w:line="240" w:lineRule="auto"/>
      </w:pPr>
      <w:r>
        <w:t>The estimated intercept is 304 mg/</w:t>
      </w:r>
      <w:proofErr w:type="spellStart"/>
      <w:r>
        <w:t>dL</w:t>
      </w:r>
      <w:proofErr w:type="spellEnd"/>
      <w:r>
        <w:t xml:space="preserve">.  This represents the estimated mean fibrinogen level when the CRP level is 0.  </w:t>
      </w:r>
    </w:p>
    <w:p w:rsidR="00C25EE2" w:rsidRDefault="00BA39E3" w:rsidP="004A0AF5">
      <w:pPr>
        <w:pStyle w:val="ListParagraph"/>
        <w:numPr>
          <w:ilvl w:val="1"/>
          <w:numId w:val="1"/>
        </w:numPr>
        <w:spacing w:after="0" w:line="240" w:lineRule="auto"/>
      </w:pPr>
      <w:r>
        <w:t>The estimated slope is 5.25</w:t>
      </w:r>
      <w:r w:rsidR="00C25EE2">
        <w:t>.  This indicates that for every 1mg/L change in serum CRP level, the expected change i</w:t>
      </w:r>
      <w:r>
        <w:t>n mean fibrinogen level is 5.25</w:t>
      </w:r>
      <w:r w:rsidR="00C25EE2">
        <w:t xml:space="preserve"> mg/</w:t>
      </w:r>
      <w:proofErr w:type="spellStart"/>
      <w:r w:rsidR="00C25EE2">
        <w:t>dL</w:t>
      </w:r>
      <w:proofErr w:type="spellEnd"/>
      <w:r w:rsidR="00C25EE2">
        <w:t>.</w:t>
      </w:r>
    </w:p>
    <w:p w:rsidR="00C25EE2" w:rsidRDefault="00C25EE2" w:rsidP="004A0AF5">
      <w:pPr>
        <w:pStyle w:val="ListParagraph"/>
        <w:numPr>
          <w:ilvl w:val="1"/>
          <w:numId w:val="1"/>
        </w:numPr>
        <w:spacing w:after="0" w:line="240" w:lineRule="auto"/>
      </w:pPr>
      <w:r>
        <w:t>The linear regression model tells us that for every 1mg/L change in serum CRP level, the expected change in mean fibrinog</w:t>
      </w:r>
      <w:r w:rsidR="00BA39E3">
        <w:t>en level is an increase of 5.25</w:t>
      </w:r>
      <w:r>
        <w:t xml:space="preserve"> mg/</w:t>
      </w:r>
      <w:proofErr w:type="spellStart"/>
      <w:r>
        <w:t>dL</w:t>
      </w:r>
      <w:proofErr w:type="spellEnd"/>
      <w:r>
        <w:t>.  With 95% confidence we can say that the true population increase in mean fibrinogen level for every 1 mg/L increase in CRP is betwe</w:t>
      </w:r>
      <w:r w:rsidR="00BA39E3">
        <w:t>en 4.60 and 5.90</w:t>
      </w:r>
      <w:r>
        <w:t xml:space="preserve"> mg/</w:t>
      </w:r>
      <w:proofErr w:type="spellStart"/>
      <w:r>
        <w:t>dL</w:t>
      </w:r>
      <w:proofErr w:type="spellEnd"/>
      <w:r>
        <w:t xml:space="preserve"> higher.  With a</w:t>
      </w:r>
      <w:r w:rsidR="0020124E">
        <w:t xml:space="preserve"> 2-sided</w:t>
      </w:r>
      <w:r>
        <w:t xml:space="preserve"> p-value of &lt;0.0001, we can reject the null hypothesis that there is no association between serum CRP level and mean fibrinogen level.</w:t>
      </w:r>
    </w:p>
    <w:p w:rsidR="00C25EE2" w:rsidRDefault="00C25EE2" w:rsidP="004A0AF5">
      <w:pPr>
        <w:pStyle w:val="ListParagraph"/>
        <w:numPr>
          <w:ilvl w:val="1"/>
          <w:numId w:val="1"/>
        </w:numPr>
        <w:spacing w:after="0" w:line="240" w:lineRule="auto"/>
      </w:pPr>
      <w:r>
        <w:t>See Table 1 at end of problem 6.</w:t>
      </w:r>
    </w:p>
    <w:p w:rsidR="00A33705" w:rsidRDefault="00A33705" w:rsidP="00A33705">
      <w:pPr>
        <w:pStyle w:val="ListParagraph"/>
        <w:numPr>
          <w:ilvl w:val="0"/>
          <w:numId w:val="1"/>
        </w:numPr>
        <w:spacing w:after="0" w:line="240" w:lineRule="auto"/>
      </w:pPr>
      <w:r>
        <w:t xml:space="preserve">Methods:  Linear regression with robust standard error was performed for the association between </w:t>
      </w:r>
      <w:r w:rsidR="00542A5D">
        <w:t xml:space="preserve">log-transformed </w:t>
      </w:r>
      <w:r>
        <w:t>CRP and mean fibrinogen.  A p-value and 95% confidence interval was calculated for the slope.</w:t>
      </w:r>
    </w:p>
    <w:p w:rsidR="00A33705" w:rsidRDefault="00A33705" w:rsidP="00A33705">
      <w:pPr>
        <w:pStyle w:val="ListParagraph"/>
        <w:numPr>
          <w:ilvl w:val="1"/>
          <w:numId w:val="1"/>
        </w:numPr>
        <w:spacing w:after="0" w:line="240" w:lineRule="auto"/>
      </w:pPr>
      <w:r>
        <w:t>The</w:t>
      </w:r>
      <w:r w:rsidR="00EB1941">
        <w:t xml:space="preserve"> estimated intercept is 295.57</w:t>
      </w:r>
      <w:r>
        <w:t xml:space="preserve"> mg/</w:t>
      </w:r>
      <w:proofErr w:type="spellStart"/>
      <w:r>
        <w:t>dL</w:t>
      </w:r>
      <w:proofErr w:type="spellEnd"/>
      <w:r>
        <w:t xml:space="preserve">.  This represents the estimated mean fibrinogen level when </w:t>
      </w:r>
      <w:proofErr w:type="spellStart"/>
      <w:r w:rsidR="00EB1941">
        <w:t>logCRP</w:t>
      </w:r>
      <w:proofErr w:type="spellEnd"/>
      <w:r>
        <w:t xml:space="preserve"> level is 0</w:t>
      </w:r>
      <w:r w:rsidR="00EB1941">
        <w:t>, or when actual CRP level is 1</w:t>
      </w:r>
      <w:r w:rsidR="0020124E">
        <w:t xml:space="preserve"> mg/L</w:t>
      </w:r>
      <w:r>
        <w:t xml:space="preserve">.  </w:t>
      </w:r>
    </w:p>
    <w:p w:rsidR="00A33705" w:rsidRDefault="00EB1941" w:rsidP="00A33705">
      <w:pPr>
        <w:pStyle w:val="ListParagraph"/>
        <w:numPr>
          <w:ilvl w:val="1"/>
          <w:numId w:val="1"/>
        </w:numPr>
        <w:spacing w:after="0" w:line="240" w:lineRule="auto"/>
      </w:pPr>
      <w:r>
        <w:t>The estimated slope is 36.83</w:t>
      </w:r>
      <w:r w:rsidR="00A33705">
        <w:t xml:space="preserve">.  This indicates that for every </w:t>
      </w:r>
      <w:r>
        <w:t>1-unit</w:t>
      </w:r>
      <w:r w:rsidR="00A33705">
        <w:t xml:space="preserve"> change in </w:t>
      </w:r>
      <w:r>
        <w:t xml:space="preserve">log-transformed serum CRP level, </w:t>
      </w:r>
      <w:r w:rsidR="00A33705">
        <w:t xml:space="preserve">the expected change in mean fibrinogen level is </w:t>
      </w:r>
      <w:r>
        <w:t>36.83mg/</w:t>
      </w:r>
      <w:proofErr w:type="spellStart"/>
      <w:r>
        <w:t>dL</w:t>
      </w:r>
      <w:proofErr w:type="spellEnd"/>
      <w:r w:rsidR="00A33705">
        <w:t>.</w:t>
      </w:r>
    </w:p>
    <w:p w:rsidR="00A33705" w:rsidRDefault="00A33705" w:rsidP="00A33705">
      <w:pPr>
        <w:pStyle w:val="ListParagraph"/>
        <w:numPr>
          <w:ilvl w:val="1"/>
          <w:numId w:val="1"/>
        </w:numPr>
        <w:spacing w:after="0" w:line="240" w:lineRule="auto"/>
      </w:pPr>
      <w:r>
        <w:t xml:space="preserve">The linear regression model tells us that for every </w:t>
      </w:r>
      <w:r w:rsidR="00EB1941">
        <w:t>1 unit</w:t>
      </w:r>
      <w:r>
        <w:t xml:space="preserve"> change in </w:t>
      </w:r>
      <w:r w:rsidR="00EB1941">
        <w:t xml:space="preserve">log-transformed </w:t>
      </w:r>
      <w:r>
        <w:t xml:space="preserve">serum CRP level, the expected change in mean fibrinogen level is an increase of </w:t>
      </w:r>
      <w:r w:rsidR="00EB1941">
        <w:t>36.83</w:t>
      </w:r>
      <w:r>
        <w:t>mg/</w:t>
      </w:r>
      <w:proofErr w:type="spellStart"/>
      <w:r>
        <w:t>dL</w:t>
      </w:r>
      <w:proofErr w:type="spellEnd"/>
      <w:r>
        <w:t>.  With 95% confidence we can say that the true population increase in mean f</w:t>
      </w:r>
      <w:r w:rsidR="00EB1941">
        <w:t>ibrinogen level for every 1 unit</w:t>
      </w:r>
      <w:r>
        <w:t xml:space="preserve"> increase in </w:t>
      </w:r>
      <w:proofErr w:type="spellStart"/>
      <w:r w:rsidR="00EB1941">
        <w:t>log</w:t>
      </w:r>
      <w:r>
        <w:t>CRP</w:t>
      </w:r>
      <w:proofErr w:type="spellEnd"/>
      <w:r>
        <w:t xml:space="preserve"> is between </w:t>
      </w:r>
      <w:r w:rsidR="00EB1941">
        <w:t>34.58 and 39.09</w:t>
      </w:r>
      <w:r>
        <w:t xml:space="preserve"> mg/</w:t>
      </w:r>
      <w:proofErr w:type="spellStart"/>
      <w:r>
        <w:t>dL</w:t>
      </w:r>
      <w:proofErr w:type="spellEnd"/>
      <w:r>
        <w:t xml:space="preserve"> higher.  With a p-value of &lt;0.0001, we can reject the null hypothesis that there is no association between serum CRP level and mean fibrinogen level.</w:t>
      </w:r>
    </w:p>
    <w:p w:rsidR="00A33705" w:rsidRDefault="00A33705" w:rsidP="00A33705">
      <w:pPr>
        <w:pStyle w:val="ListParagraph"/>
        <w:numPr>
          <w:ilvl w:val="1"/>
          <w:numId w:val="1"/>
        </w:numPr>
        <w:spacing w:after="0" w:line="240" w:lineRule="auto"/>
      </w:pPr>
      <w:r>
        <w:t>See Table 1 at end of problem 6.</w:t>
      </w:r>
    </w:p>
    <w:p w:rsidR="00D314EA" w:rsidRDefault="00D314EA" w:rsidP="00D314EA">
      <w:pPr>
        <w:pStyle w:val="ListParagraph"/>
        <w:numPr>
          <w:ilvl w:val="0"/>
          <w:numId w:val="1"/>
        </w:numPr>
        <w:spacing w:after="0" w:line="240" w:lineRule="auto"/>
      </w:pPr>
      <w:r>
        <w:t xml:space="preserve">Methods:  Linear regression with robust standard error was performed for the association between CRP and </w:t>
      </w:r>
      <w:r w:rsidR="00542A5D">
        <w:t xml:space="preserve">geometric </w:t>
      </w:r>
      <w:r>
        <w:t xml:space="preserve">mean fibrinogen.  A </w:t>
      </w:r>
      <w:r w:rsidR="0020124E">
        <w:t xml:space="preserve">2-sided </w:t>
      </w:r>
      <w:r>
        <w:t>p-value</w:t>
      </w:r>
      <w:r w:rsidR="0020124E">
        <w:t xml:space="preserve"> and 95% confidence interval were</w:t>
      </w:r>
      <w:r>
        <w:t xml:space="preserve"> calculated for the slope.</w:t>
      </w:r>
    </w:p>
    <w:p w:rsidR="00D314EA" w:rsidRDefault="00D314EA" w:rsidP="00D314EA">
      <w:pPr>
        <w:pStyle w:val="ListParagraph"/>
        <w:numPr>
          <w:ilvl w:val="1"/>
          <w:numId w:val="1"/>
        </w:numPr>
        <w:spacing w:after="0" w:line="240" w:lineRule="auto"/>
      </w:pPr>
      <w:r>
        <w:t xml:space="preserve">The </w:t>
      </w:r>
      <w:r w:rsidR="00542A5D">
        <w:t>intercept is 300.77</w:t>
      </w:r>
      <w:r>
        <w:t xml:space="preserve"> mg/</w:t>
      </w:r>
      <w:proofErr w:type="spellStart"/>
      <w:r>
        <w:t>dL</w:t>
      </w:r>
      <w:proofErr w:type="spellEnd"/>
      <w:r>
        <w:t xml:space="preserve">.  This represents the </w:t>
      </w:r>
      <w:r w:rsidR="00542A5D">
        <w:t xml:space="preserve">geometric </w:t>
      </w:r>
      <w:r>
        <w:t xml:space="preserve">mean fibrinogen level when CRP level is 0.  </w:t>
      </w:r>
    </w:p>
    <w:p w:rsidR="00D314EA" w:rsidRDefault="00542A5D" w:rsidP="00D314EA">
      <w:pPr>
        <w:pStyle w:val="ListParagraph"/>
        <w:numPr>
          <w:ilvl w:val="1"/>
          <w:numId w:val="1"/>
        </w:numPr>
        <w:spacing w:after="0" w:line="240" w:lineRule="auto"/>
      </w:pPr>
      <w:r>
        <w:t>The estimated slope is 1.01</w:t>
      </w:r>
      <w:r w:rsidR="00BA39E3">
        <w:t>4</w:t>
      </w:r>
      <w:r w:rsidR="00D314EA">
        <w:t xml:space="preserve">.  This indicates that for every </w:t>
      </w:r>
      <w:r>
        <w:t>1 mg/L change in</w:t>
      </w:r>
      <w:r w:rsidR="00D314EA">
        <w:t xml:space="preserve"> serum CRP level, the expected </w:t>
      </w:r>
      <w:r w:rsidR="00BA39E3">
        <w:t>percent-change</w:t>
      </w:r>
      <w:r w:rsidR="00D314EA">
        <w:t xml:space="preserve"> </w:t>
      </w:r>
      <w:r>
        <w:t xml:space="preserve">geometric </w:t>
      </w:r>
      <w:r w:rsidR="00D314EA">
        <w:t xml:space="preserve">mean fibrinogen level is </w:t>
      </w:r>
      <w:r w:rsidR="00BA39E3">
        <w:t>1.4%.</w:t>
      </w:r>
    </w:p>
    <w:p w:rsidR="00D314EA" w:rsidRDefault="00D314EA" w:rsidP="00D314EA">
      <w:pPr>
        <w:pStyle w:val="ListParagraph"/>
        <w:numPr>
          <w:ilvl w:val="1"/>
          <w:numId w:val="1"/>
        </w:numPr>
        <w:spacing w:after="0" w:line="240" w:lineRule="auto"/>
      </w:pPr>
      <w:r>
        <w:lastRenderedPageBreak/>
        <w:t xml:space="preserve">The linear regression model tells us that for every 1 unit change in serum CRP level, the expected </w:t>
      </w:r>
      <w:r w:rsidR="00BA39E3">
        <w:t>percent-</w:t>
      </w:r>
      <w:r>
        <w:t xml:space="preserve">change in </w:t>
      </w:r>
      <w:r w:rsidR="00542A5D">
        <w:t xml:space="preserve">geometric </w:t>
      </w:r>
      <w:r>
        <w:t xml:space="preserve">mean fibrinogen level is an increase of </w:t>
      </w:r>
      <w:r w:rsidR="00BA39E3">
        <w:t>1.4%</w:t>
      </w:r>
      <w:r>
        <w:t xml:space="preserve">.  With 95% confidence we can say that the true population increase in </w:t>
      </w:r>
      <w:r w:rsidR="00BA39E3">
        <w:t xml:space="preserve">percent </w:t>
      </w:r>
      <w:r w:rsidR="00542A5D">
        <w:t xml:space="preserve">geometric </w:t>
      </w:r>
      <w:r>
        <w:t xml:space="preserve">mean fibrinogen level </w:t>
      </w:r>
      <w:r w:rsidR="00542A5D">
        <w:t>for every 1 mg/L</w:t>
      </w:r>
      <w:r>
        <w:t xml:space="preserve"> increase in CRP is between </w:t>
      </w:r>
      <w:r w:rsidR="00BA39E3">
        <w:t>1.2 %</w:t>
      </w:r>
      <w:r>
        <w:t xml:space="preserve"> and </w:t>
      </w:r>
      <w:r w:rsidR="00BA39E3">
        <w:t>1.6%</w:t>
      </w:r>
      <w:r>
        <w:t xml:space="preserve"> higher.  With a p-value of &lt;0.0001, we can reject the null hypothesis that there is no association between serum CRP level and </w:t>
      </w:r>
      <w:r w:rsidR="0020124E">
        <w:t xml:space="preserve">geometric </w:t>
      </w:r>
      <w:r>
        <w:t>mean fibrinogen level.</w:t>
      </w:r>
    </w:p>
    <w:p w:rsidR="00D314EA" w:rsidRDefault="00D314EA" w:rsidP="00D314EA">
      <w:pPr>
        <w:pStyle w:val="ListParagraph"/>
        <w:numPr>
          <w:ilvl w:val="1"/>
          <w:numId w:val="1"/>
        </w:numPr>
        <w:spacing w:after="0" w:line="240" w:lineRule="auto"/>
      </w:pPr>
      <w:r>
        <w:t>See Table 1 at end of problem 6.</w:t>
      </w:r>
    </w:p>
    <w:p w:rsidR="00430D38" w:rsidRDefault="00430D38" w:rsidP="00430D38">
      <w:pPr>
        <w:pStyle w:val="ListParagraph"/>
        <w:numPr>
          <w:ilvl w:val="0"/>
          <w:numId w:val="1"/>
        </w:numPr>
        <w:spacing w:after="0" w:line="240" w:lineRule="auto"/>
      </w:pPr>
      <w:r>
        <w:t>Methods:  Linear regression with robust standard error was performed for the association between log-transformed CRP and geometric mean fibrinogen.  A p-value and 95% confidence interval were calculated for the slope.</w:t>
      </w:r>
    </w:p>
    <w:p w:rsidR="00430D38" w:rsidRDefault="00430D38" w:rsidP="00430D38">
      <w:pPr>
        <w:pStyle w:val="ListParagraph"/>
        <w:numPr>
          <w:ilvl w:val="1"/>
          <w:numId w:val="1"/>
        </w:numPr>
        <w:spacing w:after="0" w:line="240" w:lineRule="auto"/>
      </w:pPr>
      <w:r>
        <w:t>The intercept is 292.54 mg/</w:t>
      </w:r>
      <w:proofErr w:type="spellStart"/>
      <w:r>
        <w:t>dL</w:t>
      </w:r>
      <w:proofErr w:type="spellEnd"/>
      <w:r>
        <w:t xml:space="preserve">.  This represents the estimated geometric mean fibrinogen level when </w:t>
      </w:r>
      <w:proofErr w:type="spellStart"/>
      <w:r>
        <w:t>logCRP</w:t>
      </w:r>
      <w:proofErr w:type="spellEnd"/>
      <w:r>
        <w:t xml:space="preserve"> level is 0, or when actual CRP level is 1.  </w:t>
      </w:r>
    </w:p>
    <w:p w:rsidR="00430D38" w:rsidRDefault="00430D38" w:rsidP="00430D38">
      <w:pPr>
        <w:pStyle w:val="ListParagraph"/>
        <w:numPr>
          <w:ilvl w:val="1"/>
          <w:numId w:val="1"/>
        </w:numPr>
        <w:spacing w:after="0" w:line="240" w:lineRule="auto"/>
      </w:pPr>
      <w:r>
        <w:t xml:space="preserve">The estimated slope is 1.11.  This indicates that for every 1-unit change in log-transformed serum CRP level, the expected </w:t>
      </w:r>
      <w:r w:rsidR="00BA39E3">
        <w:t xml:space="preserve">percent </w:t>
      </w:r>
      <w:r>
        <w:t xml:space="preserve">change in geometric mean fibrinogen level is </w:t>
      </w:r>
      <w:r w:rsidR="00BA39E3">
        <w:t>11%</w:t>
      </w:r>
      <w:r>
        <w:t>.</w:t>
      </w:r>
    </w:p>
    <w:p w:rsidR="00430D38" w:rsidRDefault="00430D38" w:rsidP="00430D38">
      <w:pPr>
        <w:pStyle w:val="ListParagraph"/>
        <w:numPr>
          <w:ilvl w:val="1"/>
          <w:numId w:val="1"/>
        </w:numPr>
        <w:spacing w:after="0" w:line="240" w:lineRule="auto"/>
      </w:pPr>
      <w:r>
        <w:t xml:space="preserve">The linear regression model tells us that for every 1 unit change in log-transformed serum CRP level, the expected </w:t>
      </w:r>
      <w:r w:rsidR="00BA39E3">
        <w:t xml:space="preserve">percent </w:t>
      </w:r>
      <w:r>
        <w:t>change in geometric mean fib</w:t>
      </w:r>
      <w:r w:rsidR="00BA39E3">
        <w:t xml:space="preserve">rinogen level is an increase of </w:t>
      </w:r>
      <w:r>
        <w:t>11</w:t>
      </w:r>
      <w:r w:rsidR="00BA39E3">
        <w:t>%</w:t>
      </w:r>
      <w:r>
        <w:t xml:space="preserve">.  With 95% confidence we can say that the true population increase in geometric mean fibrinogen level for every 1 unit increase in </w:t>
      </w:r>
      <w:proofErr w:type="spellStart"/>
      <w:r>
        <w:t>logCRP</w:t>
      </w:r>
      <w:proofErr w:type="spellEnd"/>
      <w:r>
        <w:t xml:space="preserve"> is between </w:t>
      </w:r>
      <w:r w:rsidR="007118C0">
        <w:t>10</w:t>
      </w:r>
      <w:r w:rsidR="00BA39E3">
        <w:t>%</w:t>
      </w:r>
      <w:r>
        <w:t xml:space="preserve"> and </w:t>
      </w:r>
      <w:r w:rsidR="007118C0">
        <w:t>12</w:t>
      </w:r>
      <w:r w:rsidR="00BA39E3">
        <w:t xml:space="preserve">% </w:t>
      </w:r>
      <w:r>
        <w:t xml:space="preserve">higher.  With a p-value of &lt;0.0001, we can reject the null hypothesis that there is no association between </w:t>
      </w:r>
      <w:r w:rsidR="007118C0">
        <w:t xml:space="preserve">log-transformed </w:t>
      </w:r>
      <w:r>
        <w:t xml:space="preserve">serum CRP level and </w:t>
      </w:r>
      <w:r w:rsidR="007118C0">
        <w:t xml:space="preserve">geometric </w:t>
      </w:r>
      <w:r>
        <w:t>mean fibrinogen level.</w:t>
      </w:r>
    </w:p>
    <w:p w:rsidR="00430D38" w:rsidRDefault="00430D38" w:rsidP="00430D38">
      <w:pPr>
        <w:pStyle w:val="ListParagraph"/>
        <w:numPr>
          <w:ilvl w:val="1"/>
          <w:numId w:val="1"/>
        </w:numPr>
        <w:spacing w:after="0" w:line="240" w:lineRule="auto"/>
      </w:pPr>
      <w:r>
        <w:t xml:space="preserve">See Table 1 </w:t>
      </w:r>
      <w:r w:rsidR="000529BC">
        <w:t>below</w:t>
      </w:r>
      <w:r>
        <w:t>.</w:t>
      </w:r>
    </w:p>
    <w:p w:rsidR="00D314EA" w:rsidRDefault="00D314EA" w:rsidP="000529BC">
      <w:pPr>
        <w:spacing w:after="0" w:line="240" w:lineRule="auto"/>
      </w:pPr>
    </w:p>
    <w:p w:rsidR="00C25EE2" w:rsidRDefault="00C25EE2" w:rsidP="00C25EE2">
      <w:pPr>
        <w:pStyle w:val="ListParagraph"/>
        <w:spacing w:after="0" w:line="240" w:lineRule="auto"/>
        <w:ind w:left="1440"/>
      </w:pPr>
    </w:p>
    <w:p w:rsidR="00C25EE2" w:rsidRDefault="00C25EE2" w:rsidP="00C25EE2">
      <w:pPr>
        <w:spacing w:after="0" w:line="240" w:lineRule="auto"/>
      </w:pPr>
      <w:proofErr w:type="gramStart"/>
      <w:r w:rsidRPr="000529BC">
        <w:rPr>
          <w:b/>
        </w:rPr>
        <w:t>Table 1</w:t>
      </w:r>
      <w:r>
        <w:t>: Summary of fitted values for mean fibrinogen by CRP level</w:t>
      </w:r>
      <w:r w:rsidR="00CB67DC">
        <w:t xml:space="preserve"> by 4 different analytical methods.</w:t>
      </w:r>
      <w:proofErr w:type="gramEnd"/>
    </w:p>
    <w:tbl>
      <w:tblPr>
        <w:tblStyle w:val="TableGrid"/>
        <w:tblW w:w="0" w:type="auto"/>
        <w:tblLook w:val="04A0" w:firstRow="1" w:lastRow="0" w:firstColumn="1" w:lastColumn="0" w:noHBand="0" w:noVBand="1"/>
      </w:tblPr>
      <w:tblGrid>
        <w:gridCol w:w="1188"/>
        <w:gridCol w:w="1980"/>
        <w:gridCol w:w="2250"/>
        <w:gridCol w:w="1890"/>
        <w:gridCol w:w="2268"/>
      </w:tblGrid>
      <w:tr w:rsidR="00CB67DC" w:rsidTr="00CB67DC">
        <w:tc>
          <w:tcPr>
            <w:tcW w:w="1188" w:type="dxa"/>
          </w:tcPr>
          <w:p w:rsidR="00CB67DC" w:rsidRDefault="00CB67DC" w:rsidP="00C25EE2"/>
        </w:tc>
        <w:tc>
          <w:tcPr>
            <w:tcW w:w="8388" w:type="dxa"/>
            <w:gridSpan w:val="4"/>
          </w:tcPr>
          <w:p w:rsidR="00CB67DC" w:rsidRPr="00CB67DC" w:rsidRDefault="00CB67DC" w:rsidP="00CB67DC">
            <w:pPr>
              <w:jc w:val="center"/>
              <w:rPr>
                <w:b/>
              </w:rPr>
            </w:pPr>
            <w:r>
              <w:rPr>
                <w:b/>
              </w:rPr>
              <w:t>Fitted Values for Fibrinogen (mg/</w:t>
            </w:r>
            <w:proofErr w:type="spellStart"/>
            <w:r>
              <w:rPr>
                <w:b/>
              </w:rPr>
              <w:t>dL</w:t>
            </w:r>
            <w:proofErr w:type="spellEnd"/>
            <w:r>
              <w:rPr>
                <w:b/>
              </w:rPr>
              <w:t>)</w:t>
            </w:r>
          </w:p>
        </w:tc>
      </w:tr>
      <w:tr w:rsidR="00CB67DC" w:rsidTr="00CB67DC">
        <w:tc>
          <w:tcPr>
            <w:tcW w:w="1188" w:type="dxa"/>
          </w:tcPr>
          <w:p w:rsidR="00CB67DC" w:rsidRPr="00CB67DC" w:rsidRDefault="00CB67DC" w:rsidP="00C25EE2">
            <w:pPr>
              <w:rPr>
                <w:b/>
              </w:rPr>
            </w:pPr>
            <w:r w:rsidRPr="00CB67DC">
              <w:rPr>
                <w:b/>
              </w:rPr>
              <w:t>CRP level</w:t>
            </w:r>
          </w:p>
        </w:tc>
        <w:tc>
          <w:tcPr>
            <w:tcW w:w="1980" w:type="dxa"/>
          </w:tcPr>
          <w:p w:rsidR="00CB67DC" w:rsidRDefault="00CB67DC" w:rsidP="00CB67DC">
            <w:pPr>
              <w:rPr>
                <w:b/>
              </w:rPr>
            </w:pPr>
            <w:r w:rsidRPr="00CB67DC">
              <w:rPr>
                <w:b/>
              </w:rPr>
              <w:t xml:space="preserve">Problem 3     </w:t>
            </w:r>
          </w:p>
          <w:p w:rsidR="00CB67DC" w:rsidRPr="00CB67DC" w:rsidRDefault="00CB67DC" w:rsidP="00CB67DC">
            <w:pPr>
              <w:rPr>
                <w:b/>
              </w:rPr>
            </w:pPr>
            <w:r>
              <w:rPr>
                <w:b/>
              </w:rPr>
              <w:t xml:space="preserve">Mean fibrinogen </w:t>
            </w:r>
          </w:p>
        </w:tc>
        <w:tc>
          <w:tcPr>
            <w:tcW w:w="2250" w:type="dxa"/>
          </w:tcPr>
          <w:p w:rsidR="00CB67DC" w:rsidRPr="00CB67DC" w:rsidRDefault="00CB67DC" w:rsidP="00C25EE2">
            <w:pPr>
              <w:rPr>
                <w:b/>
              </w:rPr>
            </w:pPr>
            <w:r w:rsidRPr="00CB67DC">
              <w:rPr>
                <w:b/>
              </w:rPr>
              <w:t>Problem 4</w:t>
            </w:r>
          </w:p>
          <w:p w:rsidR="00CB67DC" w:rsidRDefault="00CB67DC" w:rsidP="00CB67DC">
            <w:pPr>
              <w:rPr>
                <w:b/>
              </w:rPr>
            </w:pPr>
            <w:r w:rsidRPr="00CB67DC">
              <w:rPr>
                <w:b/>
              </w:rPr>
              <w:t xml:space="preserve">Mean fibrinogen </w:t>
            </w:r>
          </w:p>
          <w:p w:rsidR="00CB67DC" w:rsidRDefault="00CB67DC" w:rsidP="00CB67DC">
            <w:r w:rsidRPr="00CB67DC">
              <w:rPr>
                <w:b/>
              </w:rPr>
              <w:t>(</w:t>
            </w:r>
            <w:r>
              <w:rPr>
                <w:b/>
              </w:rPr>
              <w:t>CRP log-transformed)</w:t>
            </w:r>
          </w:p>
        </w:tc>
        <w:tc>
          <w:tcPr>
            <w:tcW w:w="1890" w:type="dxa"/>
          </w:tcPr>
          <w:p w:rsidR="00CB67DC" w:rsidRPr="00CB67DC" w:rsidRDefault="00CB67DC" w:rsidP="00C25EE2">
            <w:pPr>
              <w:rPr>
                <w:b/>
              </w:rPr>
            </w:pPr>
            <w:r w:rsidRPr="00CB67DC">
              <w:rPr>
                <w:b/>
              </w:rPr>
              <w:t>Problem 5</w:t>
            </w:r>
          </w:p>
          <w:p w:rsidR="00CB67DC" w:rsidRDefault="00CB67DC" w:rsidP="00C25EE2">
            <w:r w:rsidRPr="00CB67DC">
              <w:rPr>
                <w:b/>
              </w:rPr>
              <w:t>Geometric mean fibrinogen</w:t>
            </w:r>
          </w:p>
        </w:tc>
        <w:tc>
          <w:tcPr>
            <w:tcW w:w="2268" w:type="dxa"/>
          </w:tcPr>
          <w:p w:rsidR="00CB67DC" w:rsidRPr="00CB67DC" w:rsidRDefault="00CB67DC" w:rsidP="00C25EE2">
            <w:pPr>
              <w:rPr>
                <w:b/>
              </w:rPr>
            </w:pPr>
            <w:r w:rsidRPr="00CB67DC">
              <w:rPr>
                <w:b/>
              </w:rPr>
              <w:t>Problem 6</w:t>
            </w:r>
          </w:p>
          <w:p w:rsidR="00CB67DC" w:rsidRPr="00CB67DC" w:rsidRDefault="00CB67DC" w:rsidP="00C25EE2">
            <w:pPr>
              <w:rPr>
                <w:b/>
              </w:rPr>
            </w:pPr>
            <w:r w:rsidRPr="00CB67DC">
              <w:rPr>
                <w:b/>
              </w:rPr>
              <w:t xml:space="preserve">Geometric mean fibrinogen  </w:t>
            </w:r>
          </w:p>
          <w:p w:rsidR="00CB67DC" w:rsidRDefault="00CB67DC" w:rsidP="00C25EE2">
            <w:r w:rsidRPr="00CB67DC">
              <w:rPr>
                <w:b/>
              </w:rPr>
              <w:t>(CRP log-transformed)</w:t>
            </w:r>
          </w:p>
        </w:tc>
      </w:tr>
      <w:tr w:rsidR="00CB67DC" w:rsidTr="00CB67DC">
        <w:tc>
          <w:tcPr>
            <w:tcW w:w="1188" w:type="dxa"/>
          </w:tcPr>
          <w:p w:rsidR="00CB67DC" w:rsidRPr="00DA3565" w:rsidRDefault="00CB67DC" w:rsidP="00C25EE2">
            <w:pPr>
              <w:rPr>
                <w:b/>
              </w:rPr>
            </w:pPr>
            <w:r w:rsidRPr="00DA3565">
              <w:rPr>
                <w:b/>
              </w:rPr>
              <w:t>1 mg/L</w:t>
            </w:r>
          </w:p>
        </w:tc>
        <w:tc>
          <w:tcPr>
            <w:tcW w:w="1980" w:type="dxa"/>
          </w:tcPr>
          <w:p w:rsidR="00CB67DC" w:rsidRDefault="00CB67DC" w:rsidP="00C25EE2">
            <w:r>
              <w:t>309.27</w:t>
            </w:r>
          </w:p>
        </w:tc>
        <w:tc>
          <w:tcPr>
            <w:tcW w:w="2250" w:type="dxa"/>
          </w:tcPr>
          <w:p w:rsidR="00CB67DC" w:rsidRDefault="00EB1941" w:rsidP="00C25EE2">
            <w:r>
              <w:t>295.57</w:t>
            </w:r>
          </w:p>
        </w:tc>
        <w:tc>
          <w:tcPr>
            <w:tcW w:w="1890" w:type="dxa"/>
          </w:tcPr>
          <w:p w:rsidR="00CB67DC" w:rsidRDefault="00022F7B" w:rsidP="00C25EE2">
            <w:r>
              <w:t>304.97</w:t>
            </w:r>
          </w:p>
        </w:tc>
        <w:tc>
          <w:tcPr>
            <w:tcW w:w="2268" w:type="dxa"/>
          </w:tcPr>
          <w:p w:rsidR="00CB67DC" w:rsidRDefault="0010544A" w:rsidP="00C25EE2">
            <w:r>
              <w:t>293.64</w:t>
            </w:r>
          </w:p>
        </w:tc>
      </w:tr>
      <w:tr w:rsidR="00CB67DC" w:rsidTr="00CB67DC">
        <w:tc>
          <w:tcPr>
            <w:tcW w:w="1188" w:type="dxa"/>
          </w:tcPr>
          <w:p w:rsidR="00CB67DC" w:rsidRPr="00DA3565" w:rsidRDefault="00CB67DC" w:rsidP="00C25EE2">
            <w:pPr>
              <w:rPr>
                <w:b/>
              </w:rPr>
            </w:pPr>
            <w:r w:rsidRPr="00DA3565">
              <w:rPr>
                <w:b/>
              </w:rPr>
              <w:t>2 mg/L</w:t>
            </w:r>
          </w:p>
        </w:tc>
        <w:tc>
          <w:tcPr>
            <w:tcW w:w="1980" w:type="dxa"/>
          </w:tcPr>
          <w:p w:rsidR="00CB67DC" w:rsidRDefault="00CB67DC" w:rsidP="00C25EE2">
            <w:r>
              <w:t>314.52</w:t>
            </w:r>
          </w:p>
        </w:tc>
        <w:tc>
          <w:tcPr>
            <w:tcW w:w="2250" w:type="dxa"/>
          </w:tcPr>
          <w:p w:rsidR="00CB67DC" w:rsidRDefault="008D7E64" w:rsidP="00C25EE2">
            <w:r>
              <w:t>321.10</w:t>
            </w:r>
          </w:p>
        </w:tc>
        <w:tc>
          <w:tcPr>
            <w:tcW w:w="1890" w:type="dxa"/>
          </w:tcPr>
          <w:p w:rsidR="00CB67DC" w:rsidRDefault="00022F7B" w:rsidP="00C25EE2">
            <w:r>
              <w:t>309.23</w:t>
            </w:r>
          </w:p>
        </w:tc>
        <w:tc>
          <w:tcPr>
            <w:tcW w:w="2268" w:type="dxa"/>
          </w:tcPr>
          <w:p w:rsidR="00CB67DC" w:rsidRDefault="0010544A" w:rsidP="00C25EE2">
            <w:r>
              <w:t>314.71</w:t>
            </w:r>
          </w:p>
        </w:tc>
      </w:tr>
      <w:tr w:rsidR="00CB67DC" w:rsidTr="00CB67DC">
        <w:tc>
          <w:tcPr>
            <w:tcW w:w="1188" w:type="dxa"/>
          </w:tcPr>
          <w:p w:rsidR="00CB67DC" w:rsidRPr="00DA3565" w:rsidRDefault="00CB67DC" w:rsidP="00C25EE2">
            <w:pPr>
              <w:rPr>
                <w:b/>
              </w:rPr>
            </w:pPr>
            <w:r w:rsidRPr="00DA3565">
              <w:rPr>
                <w:b/>
              </w:rPr>
              <w:t>3 mg/L</w:t>
            </w:r>
          </w:p>
        </w:tc>
        <w:tc>
          <w:tcPr>
            <w:tcW w:w="1980" w:type="dxa"/>
          </w:tcPr>
          <w:p w:rsidR="00CB67DC" w:rsidRDefault="00CB67DC" w:rsidP="00C25EE2">
            <w:r>
              <w:t>319.77</w:t>
            </w:r>
          </w:p>
        </w:tc>
        <w:tc>
          <w:tcPr>
            <w:tcW w:w="2250" w:type="dxa"/>
          </w:tcPr>
          <w:p w:rsidR="00CB67DC" w:rsidRDefault="008D7E64" w:rsidP="00C25EE2">
            <w:r>
              <w:t>336.04</w:t>
            </w:r>
          </w:p>
        </w:tc>
        <w:tc>
          <w:tcPr>
            <w:tcW w:w="1890" w:type="dxa"/>
          </w:tcPr>
          <w:p w:rsidR="00CB67DC" w:rsidRDefault="00022F7B" w:rsidP="00C25EE2">
            <w:r>
              <w:t>313.55</w:t>
            </w:r>
          </w:p>
        </w:tc>
        <w:tc>
          <w:tcPr>
            <w:tcW w:w="2268" w:type="dxa"/>
          </w:tcPr>
          <w:p w:rsidR="00CB67DC" w:rsidRDefault="0010544A" w:rsidP="00C25EE2">
            <w:r>
              <w:t>328.45</w:t>
            </w:r>
          </w:p>
        </w:tc>
      </w:tr>
      <w:tr w:rsidR="00CB67DC" w:rsidTr="00CB67DC">
        <w:tc>
          <w:tcPr>
            <w:tcW w:w="1188" w:type="dxa"/>
          </w:tcPr>
          <w:p w:rsidR="00CB67DC" w:rsidRPr="00DA3565" w:rsidRDefault="00CB67DC" w:rsidP="00C25EE2">
            <w:pPr>
              <w:rPr>
                <w:b/>
              </w:rPr>
            </w:pPr>
            <w:r w:rsidRPr="00DA3565">
              <w:rPr>
                <w:b/>
              </w:rPr>
              <w:t>4 mg/L</w:t>
            </w:r>
          </w:p>
        </w:tc>
        <w:tc>
          <w:tcPr>
            <w:tcW w:w="1980" w:type="dxa"/>
          </w:tcPr>
          <w:p w:rsidR="00CB67DC" w:rsidRDefault="00A33705" w:rsidP="00C25EE2">
            <w:r>
              <w:t>325.02</w:t>
            </w:r>
          </w:p>
        </w:tc>
        <w:tc>
          <w:tcPr>
            <w:tcW w:w="2250" w:type="dxa"/>
          </w:tcPr>
          <w:p w:rsidR="00CB67DC" w:rsidRDefault="008D7E64" w:rsidP="00C25EE2">
            <w:r>
              <w:t>346.63</w:t>
            </w:r>
          </w:p>
        </w:tc>
        <w:tc>
          <w:tcPr>
            <w:tcW w:w="1890" w:type="dxa"/>
          </w:tcPr>
          <w:p w:rsidR="00CB67DC" w:rsidRDefault="00022F7B" w:rsidP="00C25EE2">
            <w:r>
              <w:t>317.93</w:t>
            </w:r>
          </w:p>
        </w:tc>
        <w:tc>
          <w:tcPr>
            <w:tcW w:w="2268" w:type="dxa"/>
          </w:tcPr>
          <w:p w:rsidR="00CB67DC" w:rsidRDefault="0010544A" w:rsidP="00C25EE2">
            <w:r>
              <w:t>338.56</w:t>
            </w:r>
          </w:p>
        </w:tc>
      </w:tr>
      <w:tr w:rsidR="00CB67DC" w:rsidTr="00CB67DC">
        <w:tc>
          <w:tcPr>
            <w:tcW w:w="1188" w:type="dxa"/>
          </w:tcPr>
          <w:p w:rsidR="00CB67DC" w:rsidRPr="00DA3565" w:rsidRDefault="00CB67DC" w:rsidP="00C25EE2">
            <w:pPr>
              <w:rPr>
                <w:b/>
              </w:rPr>
            </w:pPr>
            <w:r w:rsidRPr="00DA3565">
              <w:rPr>
                <w:b/>
              </w:rPr>
              <w:t>6 mg/L</w:t>
            </w:r>
          </w:p>
        </w:tc>
        <w:tc>
          <w:tcPr>
            <w:tcW w:w="1980" w:type="dxa"/>
          </w:tcPr>
          <w:p w:rsidR="00CB67DC" w:rsidRDefault="00A33705" w:rsidP="00C25EE2">
            <w:r>
              <w:t>335.52</w:t>
            </w:r>
          </w:p>
        </w:tc>
        <w:tc>
          <w:tcPr>
            <w:tcW w:w="2250" w:type="dxa"/>
          </w:tcPr>
          <w:p w:rsidR="00CB67DC" w:rsidRDefault="008D7E64" w:rsidP="00C25EE2">
            <w:r>
              <w:t>361.57</w:t>
            </w:r>
          </w:p>
        </w:tc>
        <w:tc>
          <w:tcPr>
            <w:tcW w:w="1890" w:type="dxa"/>
          </w:tcPr>
          <w:p w:rsidR="00CB67DC" w:rsidRDefault="00022F7B" w:rsidP="00C25EE2">
            <w:r>
              <w:t>326.89</w:t>
            </w:r>
          </w:p>
        </w:tc>
        <w:tc>
          <w:tcPr>
            <w:tcW w:w="2268" w:type="dxa"/>
          </w:tcPr>
          <w:p w:rsidR="00CB67DC" w:rsidRDefault="0010544A" w:rsidP="00C25EE2">
            <w:r>
              <w:t>353.34</w:t>
            </w:r>
          </w:p>
        </w:tc>
      </w:tr>
      <w:tr w:rsidR="00CB67DC" w:rsidTr="00CB67DC">
        <w:tc>
          <w:tcPr>
            <w:tcW w:w="1188" w:type="dxa"/>
          </w:tcPr>
          <w:p w:rsidR="00CB67DC" w:rsidRPr="00DA3565" w:rsidRDefault="00CB67DC" w:rsidP="00C25EE2">
            <w:pPr>
              <w:rPr>
                <w:b/>
              </w:rPr>
            </w:pPr>
            <w:r w:rsidRPr="00DA3565">
              <w:rPr>
                <w:b/>
              </w:rPr>
              <w:t>8 mg/L</w:t>
            </w:r>
          </w:p>
        </w:tc>
        <w:tc>
          <w:tcPr>
            <w:tcW w:w="1980" w:type="dxa"/>
          </w:tcPr>
          <w:p w:rsidR="00CB67DC" w:rsidRDefault="00A33705" w:rsidP="00C25EE2">
            <w:r>
              <w:t>346.02</w:t>
            </w:r>
          </w:p>
        </w:tc>
        <w:tc>
          <w:tcPr>
            <w:tcW w:w="2250" w:type="dxa"/>
          </w:tcPr>
          <w:p w:rsidR="00CB67DC" w:rsidRDefault="008D7E64" w:rsidP="00C25EE2">
            <w:r>
              <w:t>372.16</w:t>
            </w:r>
          </w:p>
        </w:tc>
        <w:tc>
          <w:tcPr>
            <w:tcW w:w="1890" w:type="dxa"/>
          </w:tcPr>
          <w:p w:rsidR="00CB67DC" w:rsidRDefault="00022F7B" w:rsidP="00C25EE2">
            <w:r>
              <w:t>336.08</w:t>
            </w:r>
          </w:p>
        </w:tc>
        <w:tc>
          <w:tcPr>
            <w:tcW w:w="2268" w:type="dxa"/>
          </w:tcPr>
          <w:p w:rsidR="00CB67DC" w:rsidRDefault="0010544A" w:rsidP="00C25EE2">
            <w:r>
              <w:t>364.21</w:t>
            </w:r>
          </w:p>
        </w:tc>
      </w:tr>
      <w:tr w:rsidR="00CB67DC" w:rsidTr="00CB67DC">
        <w:tc>
          <w:tcPr>
            <w:tcW w:w="1188" w:type="dxa"/>
          </w:tcPr>
          <w:p w:rsidR="00CB67DC" w:rsidRPr="00DA3565" w:rsidRDefault="00CB67DC" w:rsidP="00C25EE2">
            <w:pPr>
              <w:rPr>
                <w:b/>
              </w:rPr>
            </w:pPr>
            <w:r w:rsidRPr="00DA3565">
              <w:rPr>
                <w:b/>
              </w:rPr>
              <w:t>9 mg/L</w:t>
            </w:r>
          </w:p>
        </w:tc>
        <w:tc>
          <w:tcPr>
            <w:tcW w:w="1980" w:type="dxa"/>
          </w:tcPr>
          <w:p w:rsidR="00CB67DC" w:rsidRDefault="00A33705" w:rsidP="00C25EE2">
            <w:r>
              <w:t>351.27</w:t>
            </w:r>
          </w:p>
        </w:tc>
        <w:tc>
          <w:tcPr>
            <w:tcW w:w="2250" w:type="dxa"/>
          </w:tcPr>
          <w:p w:rsidR="00CB67DC" w:rsidRDefault="008D7E64" w:rsidP="00C25EE2">
            <w:r>
              <w:t>376.50</w:t>
            </w:r>
          </w:p>
        </w:tc>
        <w:tc>
          <w:tcPr>
            <w:tcW w:w="1890" w:type="dxa"/>
          </w:tcPr>
          <w:p w:rsidR="00CB67DC" w:rsidRDefault="00022F7B" w:rsidP="00C25EE2">
            <w:r>
              <w:t>340.77</w:t>
            </w:r>
          </w:p>
        </w:tc>
        <w:tc>
          <w:tcPr>
            <w:tcW w:w="2268" w:type="dxa"/>
          </w:tcPr>
          <w:p w:rsidR="00CB67DC" w:rsidRDefault="0010544A" w:rsidP="00C25EE2">
            <w:r>
              <w:t>368.76</w:t>
            </w:r>
          </w:p>
        </w:tc>
      </w:tr>
      <w:tr w:rsidR="00CB67DC" w:rsidTr="00CB67DC">
        <w:tc>
          <w:tcPr>
            <w:tcW w:w="1188" w:type="dxa"/>
          </w:tcPr>
          <w:p w:rsidR="00CB67DC" w:rsidRPr="00DA3565" w:rsidRDefault="00CB67DC" w:rsidP="00C25EE2">
            <w:pPr>
              <w:rPr>
                <w:b/>
              </w:rPr>
            </w:pPr>
            <w:r w:rsidRPr="00DA3565">
              <w:rPr>
                <w:b/>
              </w:rPr>
              <w:t>12 mg/L</w:t>
            </w:r>
          </w:p>
        </w:tc>
        <w:tc>
          <w:tcPr>
            <w:tcW w:w="1980" w:type="dxa"/>
          </w:tcPr>
          <w:p w:rsidR="00CB67DC" w:rsidRDefault="00A33705" w:rsidP="00C25EE2">
            <w:r>
              <w:t>367.03</w:t>
            </w:r>
          </w:p>
        </w:tc>
        <w:tc>
          <w:tcPr>
            <w:tcW w:w="2250" w:type="dxa"/>
          </w:tcPr>
          <w:p w:rsidR="00CB67DC" w:rsidRDefault="008D7E64" w:rsidP="00C25EE2">
            <w:r>
              <w:t>387.10</w:t>
            </w:r>
          </w:p>
        </w:tc>
        <w:tc>
          <w:tcPr>
            <w:tcW w:w="1890" w:type="dxa"/>
          </w:tcPr>
          <w:p w:rsidR="00CB67DC" w:rsidRDefault="00022F7B" w:rsidP="00C25EE2">
            <w:r>
              <w:t>355.25</w:t>
            </w:r>
          </w:p>
        </w:tc>
        <w:tc>
          <w:tcPr>
            <w:tcW w:w="2268" w:type="dxa"/>
          </w:tcPr>
          <w:p w:rsidR="00CB67DC" w:rsidRDefault="0010544A" w:rsidP="00C25EE2">
            <w:r>
              <w:t>380.12</w:t>
            </w:r>
          </w:p>
        </w:tc>
      </w:tr>
    </w:tbl>
    <w:p w:rsidR="00CB67DC" w:rsidRDefault="00CB67DC" w:rsidP="00C25EE2">
      <w:pPr>
        <w:spacing w:after="0" w:line="240" w:lineRule="auto"/>
      </w:pPr>
    </w:p>
    <w:p w:rsidR="000529BC" w:rsidRDefault="000529BC" w:rsidP="000529BC">
      <w:pPr>
        <w:pStyle w:val="ListParagraph"/>
        <w:numPr>
          <w:ilvl w:val="0"/>
          <w:numId w:val="1"/>
        </w:numPr>
        <w:spacing w:after="0" w:line="240" w:lineRule="auto"/>
      </w:pPr>
    </w:p>
    <w:p w:rsidR="00DA3565" w:rsidRDefault="00DA3565" w:rsidP="00DA3565">
      <w:pPr>
        <w:spacing w:after="0" w:line="240" w:lineRule="auto"/>
      </w:pPr>
      <w:proofErr w:type="gramStart"/>
      <w:r w:rsidRPr="000529BC">
        <w:rPr>
          <w:b/>
        </w:rPr>
        <w:t>Table 2</w:t>
      </w:r>
      <w:r>
        <w:t>: Comparison of fitted values for mean fibrinogen by CRP level by 4 different analytical methods.</w:t>
      </w:r>
      <w:proofErr w:type="gramEnd"/>
    </w:p>
    <w:tbl>
      <w:tblPr>
        <w:tblStyle w:val="TableGrid"/>
        <w:tblW w:w="0" w:type="auto"/>
        <w:tblLook w:val="04A0" w:firstRow="1" w:lastRow="0" w:firstColumn="1" w:lastColumn="0" w:noHBand="0" w:noVBand="1"/>
      </w:tblPr>
      <w:tblGrid>
        <w:gridCol w:w="1915"/>
        <w:gridCol w:w="1915"/>
        <w:gridCol w:w="1915"/>
        <w:gridCol w:w="1915"/>
        <w:gridCol w:w="1916"/>
      </w:tblGrid>
      <w:tr w:rsidR="00DA3565" w:rsidTr="00182B77">
        <w:tc>
          <w:tcPr>
            <w:tcW w:w="1915" w:type="dxa"/>
          </w:tcPr>
          <w:p w:rsidR="00DA3565" w:rsidRDefault="00DA3565" w:rsidP="003B5AEE"/>
        </w:tc>
        <w:tc>
          <w:tcPr>
            <w:tcW w:w="7661" w:type="dxa"/>
            <w:gridSpan w:val="4"/>
          </w:tcPr>
          <w:p w:rsidR="00DA3565" w:rsidRPr="00CB67DC" w:rsidRDefault="00DA3565" w:rsidP="003B5AEE">
            <w:pPr>
              <w:jc w:val="center"/>
              <w:rPr>
                <w:b/>
              </w:rPr>
            </w:pPr>
            <w:r>
              <w:rPr>
                <w:b/>
              </w:rPr>
              <w:t>Fitted Values for Fibrinogen (mg/</w:t>
            </w:r>
            <w:proofErr w:type="spellStart"/>
            <w:r>
              <w:rPr>
                <w:b/>
              </w:rPr>
              <w:t>dL</w:t>
            </w:r>
            <w:proofErr w:type="spellEnd"/>
            <w:r>
              <w:rPr>
                <w:b/>
              </w:rPr>
              <w:t>)</w:t>
            </w:r>
          </w:p>
        </w:tc>
      </w:tr>
      <w:tr w:rsidR="00DA3565" w:rsidTr="00DA3565">
        <w:tc>
          <w:tcPr>
            <w:tcW w:w="1915" w:type="dxa"/>
          </w:tcPr>
          <w:p w:rsidR="00DA3565" w:rsidRPr="00CB67DC" w:rsidRDefault="00DA3565" w:rsidP="003B5AEE">
            <w:pPr>
              <w:rPr>
                <w:b/>
              </w:rPr>
            </w:pPr>
            <w:r w:rsidRPr="00CB67DC">
              <w:rPr>
                <w:b/>
              </w:rPr>
              <w:t>CRP level</w:t>
            </w:r>
          </w:p>
        </w:tc>
        <w:tc>
          <w:tcPr>
            <w:tcW w:w="1915" w:type="dxa"/>
          </w:tcPr>
          <w:p w:rsidR="00DA3565" w:rsidRDefault="00DA3565" w:rsidP="003B5AEE">
            <w:pPr>
              <w:rPr>
                <w:b/>
              </w:rPr>
            </w:pPr>
            <w:r w:rsidRPr="00CB67DC">
              <w:rPr>
                <w:b/>
              </w:rPr>
              <w:t xml:space="preserve">Problem 3     </w:t>
            </w:r>
          </w:p>
          <w:p w:rsidR="00DA3565" w:rsidRPr="00CB67DC" w:rsidRDefault="00DA3565" w:rsidP="003B5AEE">
            <w:pPr>
              <w:rPr>
                <w:b/>
              </w:rPr>
            </w:pPr>
            <w:r>
              <w:rPr>
                <w:b/>
              </w:rPr>
              <w:t xml:space="preserve">Mean fibrinogen </w:t>
            </w:r>
          </w:p>
        </w:tc>
        <w:tc>
          <w:tcPr>
            <w:tcW w:w="1915" w:type="dxa"/>
          </w:tcPr>
          <w:p w:rsidR="00DA3565" w:rsidRPr="00CB67DC" w:rsidRDefault="00DA3565" w:rsidP="003B5AEE">
            <w:pPr>
              <w:rPr>
                <w:b/>
              </w:rPr>
            </w:pPr>
            <w:r w:rsidRPr="00CB67DC">
              <w:rPr>
                <w:b/>
              </w:rPr>
              <w:t>Problem 4</w:t>
            </w:r>
          </w:p>
          <w:p w:rsidR="00DA3565" w:rsidRDefault="00DA3565" w:rsidP="003B5AEE">
            <w:pPr>
              <w:rPr>
                <w:b/>
              </w:rPr>
            </w:pPr>
            <w:r w:rsidRPr="00CB67DC">
              <w:rPr>
                <w:b/>
              </w:rPr>
              <w:t xml:space="preserve">Mean fibrinogen </w:t>
            </w:r>
          </w:p>
          <w:p w:rsidR="00DA3565" w:rsidRDefault="00DA3565" w:rsidP="003B5AEE">
            <w:r w:rsidRPr="00CB67DC">
              <w:rPr>
                <w:b/>
              </w:rPr>
              <w:t>(</w:t>
            </w:r>
            <w:r>
              <w:rPr>
                <w:b/>
              </w:rPr>
              <w:t>CRP log-transformed)</w:t>
            </w:r>
          </w:p>
        </w:tc>
        <w:tc>
          <w:tcPr>
            <w:tcW w:w="1915" w:type="dxa"/>
          </w:tcPr>
          <w:p w:rsidR="00DA3565" w:rsidRPr="00CB67DC" w:rsidRDefault="00DA3565" w:rsidP="003B5AEE">
            <w:pPr>
              <w:rPr>
                <w:b/>
              </w:rPr>
            </w:pPr>
            <w:r w:rsidRPr="00CB67DC">
              <w:rPr>
                <w:b/>
              </w:rPr>
              <w:t>Problem 5</w:t>
            </w:r>
          </w:p>
          <w:p w:rsidR="00DA3565" w:rsidRDefault="00DA3565" w:rsidP="003B5AEE">
            <w:r w:rsidRPr="00CB67DC">
              <w:rPr>
                <w:b/>
              </w:rPr>
              <w:t>Geometric mean fibrinogen</w:t>
            </w:r>
          </w:p>
        </w:tc>
        <w:tc>
          <w:tcPr>
            <w:tcW w:w="1916" w:type="dxa"/>
          </w:tcPr>
          <w:p w:rsidR="00DA3565" w:rsidRPr="00CB67DC" w:rsidRDefault="00DA3565" w:rsidP="003B5AEE">
            <w:pPr>
              <w:rPr>
                <w:b/>
              </w:rPr>
            </w:pPr>
            <w:r w:rsidRPr="00CB67DC">
              <w:rPr>
                <w:b/>
              </w:rPr>
              <w:t>Problem 6</w:t>
            </w:r>
          </w:p>
          <w:p w:rsidR="00DA3565" w:rsidRPr="00CB67DC" w:rsidRDefault="00DA3565" w:rsidP="003B5AEE">
            <w:pPr>
              <w:rPr>
                <w:b/>
              </w:rPr>
            </w:pPr>
            <w:r w:rsidRPr="00CB67DC">
              <w:rPr>
                <w:b/>
              </w:rPr>
              <w:t xml:space="preserve">Geometric mean fibrinogen  </w:t>
            </w:r>
          </w:p>
          <w:p w:rsidR="00DA3565" w:rsidRDefault="00DA3565" w:rsidP="003B5AEE">
            <w:r w:rsidRPr="00CB67DC">
              <w:rPr>
                <w:b/>
              </w:rPr>
              <w:t>(CRP log-</w:t>
            </w:r>
            <w:r w:rsidRPr="00CB67DC">
              <w:rPr>
                <w:b/>
              </w:rPr>
              <w:lastRenderedPageBreak/>
              <w:t>transformed)</w:t>
            </w:r>
          </w:p>
        </w:tc>
      </w:tr>
      <w:tr w:rsidR="00DA3565" w:rsidTr="00337BD0">
        <w:tc>
          <w:tcPr>
            <w:tcW w:w="9576" w:type="dxa"/>
            <w:gridSpan w:val="5"/>
          </w:tcPr>
          <w:p w:rsidR="00DA3565" w:rsidRPr="00DA3565" w:rsidRDefault="00DA3565" w:rsidP="00DA3565">
            <w:pPr>
              <w:jc w:val="center"/>
              <w:rPr>
                <w:b/>
                <w:i/>
              </w:rPr>
            </w:pPr>
            <w:r w:rsidRPr="00DA3565">
              <w:rPr>
                <w:b/>
                <w:i/>
              </w:rPr>
              <w:lastRenderedPageBreak/>
              <w:t>Differences</w:t>
            </w:r>
          </w:p>
        </w:tc>
      </w:tr>
      <w:tr w:rsidR="00DA3565" w:rsidTr="00DA3565">
        <w:tc>
          <w:tcPr>
            <w:tcW w:w="1915" w:type="dxa"/>
          </w:tcPr>
          <w:p w:rsidR="00DA3565" w:rsidRPr="00DA3565" w:rsidRDefault="00F60F24" w:rsidP="003B5AEE">
            <w:pPr>
              <w:rPr>
                <w:b/>
              </w:rPr>
            </w:pPr>
            <w:r w:rsidRPr="00DA3565">
              <w:rPr>
                <w:b/>
              </w:rPr>
              <w:t xml:space="preserve">2 mg/L </w:t>
            </w:r>
            <w:r>
              <w:rPr>
                <w:b/>
              </w:rPr>
              <w:t xml:space="preserve"> - </w:t>
            </w:r>
            <w:r w:rsidR="00DA3565" w:rsidRPr="00DA3565">
              <w:rPr>
                <w:b/>
              </w:rPr>
              <w:t>1 mg/L</w:t>
            </w:r>
          </w:p>
        </w:tc>
        <w:tc>
          <w:tcPr>
            <w:tcW w:w="1915" w:type="dxa"/>
          </w:tcPr>
          <w:p w:rsidR="00DA3565" w:rsidRDefault="00701B96" w:rsidP="00DA3565">
            <w:r>
              <w:t>5.25</w:t>
            </w:r>
          </w:p>
        </w:tc>
        <w:tc>
          <w:tcPr>
            <w:tcW w:w="1915" w:type="dxa"/>
          </w:tcPr>
          <w:p w:rsidR="00DA3565" w:rsidRDefault="00FF5C3A" w:rsidP="00DA3565">
            <w:r>
              <w:t>25.53</w:t>
            </w:r>
          </w:p>
        </w:tc>
        <w:tc>
          <w:tcPr>
            <w:tcW w:w="1915" w:type="dxa"/>
          </w:tcPr>
          <w:p w:rsidR="00DA3565" w:rsidRDefault="00686FA6" w:rsidP="00DA3565">
            <w:r>
              <w:t>4.26</w:t>
            </w:r>
          </w:p>
        </w:tc>
        <w:tc>
          <w:tcPr>
            <w:tcW w:w="1916" w:type="dxa"/>
          </w:tcPr>
          <w:p w:rsidR="00DA3565" w:rsidRDefault="00C10AAF" w:rsidP="00DA3565">
            <w:r>
              <w:t>21.07</w:t>
            </w:r>
          </w:p>
        </w:tc>
      </w:tr>
      <w:tr w:rsidR="00DA3565" w:rsidTr="00DA3565">
        <w:tc>
          <w:tcPr>
            <w:tcW w:w="1915" w:type="dxa"/>
          </w:tcPr>
          <w:p w:rsidR="00DA3565" w:rsidRPr="00DA3565" w:rsidRDefault="00F60F24" w:rsidP="003B5AEE">
            <w:pPr>
              <w:rPr>
                <w:b/>
              </w:rPr>
            </w:pPr>
            <w:r w:rsidRPr="00DA3565">
              <w:rPr>
                <w:b/>
              </w:rPr>
              <w:t xml:space="preserve">3 mg/L </w:t>
            </w:r>
            <w:r>
              <w:rPr>
                <w:b/>
              </w:rPr>
              <w:t xml:space="preserve"> - </w:t>
            </w:r>
            <w:r w:rsidR="00DA3565" w:rsidRPr="00DA3565">
              <w:rPr>
                <w:b/>
              </w:rPr>
              <w:t>2 mg/L</w:t>
            </w:r>
          </w:p>
        </w:tc>
        <w:tc>
          <w:tcPr>
            <w:tcW w:w="1915" w:type="dxa"/>
          </w:tcPr>
          <w:p w:rsidR="00DA3565" w:rsidRDefault="00701B96" w:rsidP="00DA3565">
            <w:r>
              <w:t>5.25</w:t>
            </w:r>
          </w:p>
        </w:tc>
        <w:tc>
          <w:tcPr>
            <w:tcW w:w="1915" w:type="dxa"/>
          </w:tcPr>
          <w:p w:rsidR="00DA3565" w:rsidRDefault="00FF5C3A" w:rsidP="00DA3565">
            <w:r>
              <w:t>14.91</w:t>
            </w:r>
          </w:p>
        </w:tc>
        <w:tc>
          <w:tcPr>
            <w:tcW w:w="1915" w:type="dxa"/>
          </w:tcPr>
          <w:p w:rsidR="00DA3565" w:rsidRDefault="00686FA6" w:rsidP="00DA3565">
            <w:r>
              <w:t>4.32</w:t>
            </w:r>
          </w:p>
        </w:tc>
        <w:tc>
          <w:tcPr>
            <w:tcW w:w="1916" w:type="dxa"/>
          </w:tcPr>
          <w:p w:rsidR="00DA3565" w:rsidRDefault="00C10AAF" w:rsidP="00DA3565">
            <w:r>
              <w:t>13.74</w:t>
            </w:r>
          </w:p>
        </w:tc>
      </w:tr>
      <w:tr w:rsidR="00DA3565" w:rsidTr="00DA3565">
        <w:tc>
          <w:tcPr>
            <w:tcW w:w="1915" w:type="dxa"/>
          </w:tcPr>
          <w:p w:rsidR="00DA3565" w:rsidRPr="00DA3565" w:rsidRDefault="00F60F24" w:rsidP="003B5AEE">
            <w:pPr>
              <w:rPr>
                <w:b/>
              </w:rPr>
            </w:pPr>
            <w:r w:rsidRPr="00DA3565">
              <w:rPr>
                <w:b/>
              </w:rPr>
              <w:t xml:space="preserve">4 mg/L </w:t>
            </w:r>
            <w:r>
              <w:rPr>
                <w:b/>
              </w:rPr>
              <w:t xml:space="preserve"> - 1</w:t>
            </w:r>
            <w:r w:rsidR="00DA3565" w:rsidRPr="00DA3565">
              <w:rPr>
                <w:b/>
              </w:rPr>
              <w:t xml:space="preserve"> mg/L</w:t>
            </w:r>
          </w:p>
        </w:tc>
        <w:tc>
          <w:tcPr>
            <w:tcW w:w="1915" w:type="dxa"/>
          </w:tcPr>
          <w:p w:rsidR="00DA3565" w:rsidRDefault="00701B96" w:rsidP="00DA3565">
            <w:r>
              <w:t>5.25</w:t>
            </w:r>
          </w:p>
        </w:tc>
        <w:tc>
          <w:tcPr>
            <w:tcW w:w="1915" w:type="dxa"/>
          </w:tcPr>
          <w:p w:rsidR="00DA3565" w:rsidRDefault="00FF5C3A" w:rsidP="00DA3565">
            <w:r>
              <w:t>51.06</w:t>
            </w:r>
          </w:p>
        </w:tc>
        <w:tc>
          <w:tcPr>
            <w:tcW w:w="1915" w:type="dxa"/>
          </w:tcPr>
          <w:p w:rsidR="00DA3565" w:rsidRDefault="00686FA6" w:rsidP="00DA3565">
            <w:r>
              <w:t>12.96</w:t>
            </w:r>
          </w:p>
        </w:tc>
        <w:tc>
          <w:tcPr>
            <w:tcW w:w="1916" w:type="dxa"/>
          </w:tcPr>
          <w:p w:rsidR="00DA3565" w:rsidRDefault="00C10AAF" w:rsidP="00DA3565">
            <w:r>
              <w:t>44.92</w:t>
            </w:r>
          </w:p>
        </w:tc>
      </w:tr>
      <w:tr w:rsidR="00DA3565" w:rsidTr="00DA3565">
        <w:tc>
          <w:tcPr>
            <w:tcW w:w="1915" w:type="dxa"/>
          </w:tcPr>
          <w:p w:rsidR="00DA3565" w:rsidRPr="00DA3565" w:rsidRDefault="00F60F24" w:rsidP="003B5AEE">
            <w:pPr>
              <w:rPr>
                <w:b/>
              </w:rPr>
            </w:pPr>
            <w:r>
              <w:rPr>
                <w:b/>
              </w:rPr>
              <w:t>4</w:t>
            </w:r>
            <w:r w:rsidRPr="00DA3565">
              <w:rPr>
                <w:b/>
              </w:rPr>
              <w:t xml:space="preserve"> mg/L </w:t>
            </w:r>
            <w:r>
              <w:rPr>
                <w:b/>
              </w:rPr>
              <w:t xml:space="preserve"> - 2</w:t>
            </w:r>
            <w:r w:rsidR="00DA3565" w:rsidRPr="00DA3565">
              <w:rPr>
                <w:b/>
              </w:rPr>
              <w:t xml:space="preserve"> mg/L</w:t>
            </w:r>
          </w:p>
        </w:tc>
        <w:tc>
          <w:tcPr>
            <w:tcW w:w="1915" w:type="dxa"/>
          </w:tcPr>
          <w:p w:rsidR="00DA3565" w:rsidRDefault="00701B96" w:rsidP="00DA3565">
            <w:r>
              <w:t>10.50</w:t>
            </w:r>
          </w:p>
        </w:tc>
        <w:tc>
          <w:tcPr>
            <w:tcW w:w="1915" w:type="dxa"/>
          </w:tcPr>
          <w:p w:rsidR="00DA3565" w:rsidRDefault="00FF5C3A" w:rsidP="00DA3565">
            <w:r>
              <w:t>25.53</w:t>
            </w:r>
          </w:p>
        </w:tc>
        <w:tc>
          <w:tcPr>
            <w:tcW w:w="1915" w:type="dxa"/>
          </w:tcPr>
          <w:p w:rsidR="00DA3565" w:rsidRDefault="00686FA6" w:rsidP="00DA3565">
            <w:r>
              <w:t>8.70</w:t>
            </w:r>
          </w:p>
        </w:tc>
        <w:tc>
          <w:tcPr>
            <w:tcW w:w="1916" w:type="dxa"/>
          </w:tcPr>
          <w:p w:rsidR="00DA3565" w:rsidRDefault="00C10AAF" w:rsidP="00DA3565">
            <w:r>
              <w:t>23.85</w:t>
            </w:r>
          </w:p>
        </w:tc>
      </w:tr>
      <w:tr w:rsidR="00DA3565" w:rsidTr="00DA3565">
        <w:tc>
          <w:tcPr>
            <w:tcW w:w="1915" w:type="dxa"/>
          </w:tcPr>
          <w:p w:rsidR="00DA3565" w:rsidRPr="00DA3565" w:rsidRDefault="00F60F24" w:rsidP="003B5AEE">
            <w:pPr>
              <w:rPr>
                <w:b/>
              </w:rPr>
            </w:pPr>
            <w:r>
              <w:rPr>
                <w:b/>
              </w:rPr>
              <w:t>6</w:t>
            </w:r>
            <w:r w:rsidRPr="00DA3565">
              <w:rPr>
                <w:b/>
              </w:rPr>
              <w:t xml:space="preserve"> mg/L </w:t>
            </w:r>
            <w:r>
              <w:rPr>
                <w:b/>
              </w:rPr>
              <w:t xml:space="preserve"> - 3</w:t>
            </w:r>
            <w:r w:rsidR="00DA3565" w:rsidRPr="00DA3565">
              <w:rPr>
                <w:b/>
              </w:rPr>
              <w:t xml:space="preserve"> mg/L</w:t>
            </w:r>
          </w:p>
        </w:tc>
        <w:tc>
          <w:tcPr>
            <w:tcW w:w="1915" w:type="dxa"/>
          </w:tcPr>
          <w:p w:rsidR="00DA3565" w:rsidRDefault="00701B96" w:rsidP="00DA3565">
            <w:r>
              <w:t>15.75</w:t>
            </w:r>
          </w:p>
        </w:tc>
        <w:tc>
          <w:tcPr>
            <w:tcW w:w="1915" w:type="dxa"/>
          </w:tcPr>
          <w:p w:rsidR="00DA3565" w:rsidRDefault="005950E3" w:rsidP="00DA3565">
            <w:r>
              <w:t>25.53</w:t>
            </w:r>
          </w:p>
        </w:tc>
        <w:tc>
          <w:tcPr>
            <w:tcW w:w="1915" w:type="dxa"/>
          </w:tcPr>
          <w:p w:rsidR="00DA3565" w:rsidRDefault="00686FA6" w:rsidP="00DA3565">
            <w:r>
              <w:t>13.34</w:t>
            </w:r>
          </w:p>
        </w:tc>
        <w:tc>
          <w:tcPr>
            <w:tcW w:w="1916" w:type="dxa"/>
          </w:tcPr>
          <w:p w:rsidR="00DA3565" w:rsidRDefault="00C10AAF" w:rsidP="00DA3565">
            <w:r>
              <w:t>24.89</w:t>
            </w:r>
          </w:p>
        </w:tc>
      </w:tr>
      <w:tr w:rsidR="00DA3565" w:rsidTr="00DA3565">
        <w:tc>
          <w:tcPr>
            <w:tcW w:w="1915" w:type="dxa"/>
          </w:tcPr>
          <w:p w:rsidR="00DA3565" w:rsidRPr="00DA3565" w:rsidRDefault="00F60F24" w:rsidP="003B5AEE">
            <w:pPr>
              <w:rPr>
                <w:b/>
              </w:rPr>
            </w:pPr>
            <w:r>
              <w:rPr>
                <w:b/>
              </w:rPr>
              <w:t>8</w:t>
            </w:r>
            <w:r w:rsidRPr="00DA3565">
              <w:rPr>
                <w:b/>
              </w:rPr>
              <w:t xml:space="preserve"> mg/L </w:t>
            </w:r>
            <w:r>
              <w:rPr>
                <w:b/>
              </w:rPr>
              <w:t xml:space="preserve"> - 4</w:t>
            </w:r>
            <w:r w:rsidR="00DA3565" w:rsidRPr="00DA3565">
              <w:rPr>
                <w:b/>
              </w:rPr>
              <w:t xml:space="preserve"> mg/L</w:t>
            </w:r>
          </w:p>
        </w:tc>
        <w:tc>
          <w:tcPr>
            <w:tcW w:w="1915" w:type="dxa"/>
          </w:tcPr>
          <w:p w:rsidR="00DA3565" w:rsidRDefault="00701B96" w:rsidP="00DA3565">
            <w:r>
              <w:t>21.00</w:t>
            </w:r>
          </w:p>
        </w:tc>
        <w:tc>
          <w:tcPr>
            <w:tcW w:w="1915" w:type="dxa"/>
          </w:tcPr>
          <w:p w:rsidR="00DA3565" w:rsidRDefault="005950E3" w:rsidP="00DA3565">
            <w:r>
              <w:t>25.53</w:t>
            </w:r>
          </w:p>
        </w:tc>
        <w:tc>
          <w:tcPr>
            <w:tcW w:w="1915" w:type="dxa"/>
          </w:tcPr>
          <w:p w:rsidR="00DA3565" w:rsidRDefault="00686FA6" w:rsidP="00DA3565">
            <w:r>
              <w:t>18.15</w:t>
            </w:r>
          </w:p>
        </w:tc>
        <w:tc>
          <w:tcPr>
            <w:tcW w:w="1916" w:type="dxa"/>
          </w:tcPr>
          <w:p w:rsidR="00DA3565" w:rsidRDefault="00660C9C" w:rsidP="00DA3565">
            <w:r>
              <w:t>25.65</w:t>
            </w:r>
          </w:p>
        </w:tc>
      </w:tr>
      <w:tr w:rsidR="00DA3565" w:rsidTr="00DA3565">
        <w:tc>
          <w:tcPr>
            <w:tcW w:w="1915" w:type="dxa"/>
          </w:tcPr>
          <w:p w:rsidR="00DA3565" w:rsidRPr="00DA3565" w:rsidRDefault="00F60F24" w:rsidP="003B5AEE">
            <w:pPr>
              <w:rPr>
                <w:b/>
              </w:rPr>
            </w:pPr>
            <w:r>
              <w:rPr>
                <w:b/>
              </w:rPr>
              <w:t>9</w:t>
            </w:r>
            <w:r w:rsidRPr="00DA3565">
              <w:rPr>
                <w:b/>
              </w:rPr>
              <w:t xml:space="preserve"> mg/L </w:t>
            </w:r>
            <w:r>
              <w:rPr>
                <w:b/>
              </w:rPr>
              <w:t xml:space="preserve"> - 6</w:t>
            </w:r>
            <w:r w:rsidR="00DA3565" w:rsidRPr="00DA3565">
              <w:rPr>
                <w:b/>
              </w:rPr>
              <w:t xml:space="preserve"> mg/L</w:t>
            </w:r>
          </w:p>
        </w:tc>
        <w:tc>
          <w:tcPr>
            <w:tcW w:w="1915" w:type="dxa"/>
          </w:tcPr>
          <w:p w:rsidR="00DA3565" w:rsidRDefault="00701B96" w:rsidP="00DA3565">
            <w:r>
              <w:t>10.50</w:t>
            </w:r>
          </w:p>
        </w:tc>
        <w:tc>
          <w:tcPr>
            <w:tcW w:w="1915" w:type="dxa"/>
          </w:tcPr>
          <w:p w:rsidR="00DA3565" w:rsidRDefault="005950E3" w:rsidP="00DA3565">
            <w:r>
              <w:t>14.91</w:t>
            </w:r>
          </w:p>
        </w:tc>
        <w:tc>
          <w:tcPr>
            <w:tcW w:w="1915" w:type="dxa"/>
          </w:tcPr>
          <w:p w:rsidR="00DA3565" w:rsidRDefault="00686FA6" w:rsidP="00DA3565">
            <w:r>
              <w:t>13.88</w:t>
            </w:r>
          </w:p>
        </w:tc>
        <w:tc>
          <w:tcPr>
            <w:tcW w:w="1916" w:type="dxa"/>
          </w:tcPr>
          <w:p w:rsidR="00DA3565" w:rsidRDefault="00660C9C" w:rsidP="00DA3565">
            <w:r>
              <w:t>15.42</w:t>
            </w:r>
          </w:p>
        </w:tc>
      </w:tr>
      <w:tr w:rsidR="00DA3565" w:rsidTr="00DA3565">
        <w:tc>
          <w:tcPr>
            <w:tcW w:w="1915" w:type="dxa"/>
          </w:tcPr>
          <w:p w:rsidR="00DA3565" w:rsidRPr="00DA3565" w:rsidRDefault="00F60F24" w:rsidP="003B5AEE">
            <w:pPr>
              <w:rPr>
                <w:b/>
              </w:rPr>
            </w:pPr>
            <w:r>
              <w:rPr>
                <w:b/>
              </w:rPr>
              <w:t>9</w:t>
            </w:r>
            <w:r w:rsidR="00DA3565" w:rsidRPr="00DA3565">
              <w:rPr>
                <w:b/>
              </w:rPr>
              <w:t xml:space="preserve"> mg/L</w:t>
            </w:r>
            <w:r>
              <w:rPr>
                <w:b/>
              </w:rPr>
              <w:t xml:space="preserve"> - 8</w:t>
            </w:r>
            <w:r w:rsidRPr="00DA3565">
              <w:rPr>
                <w:b/>
              </w:rPr>
              <w:t xml:space="preserve"> mg/L</w:t>
            </w:r>
          </w:p>
        </w:tc>
        <w:tc>
          <w:tcPr>
            <w:tcW w:w="1915" w:type="dxa"/>
          </w:tcPr>
          <w:p w:rsidR="00DA3565" w:rsidRDefault="00701B96" w:rsidP="00DA3565">
            <w:r>
              <w:t>5.25</w:t>
            </w:r>
          </w:p>
        </w:tc>
        <w:tc>
          <w:tcPr>
            <w:tcW w:w="1915" w:type="dxa"/>
          </w:tcPr>
          <w:p w:rsidR="00DA3565" w:rsidRDefault="005950E3" w:rsidP="00DA3565">
            <w:r>
              <w:t>4.34</w:t>
            </w:r>
          </w:p>
        </w:tc>
        <w:tc>
          <w:tcPr>
            <w:tcW w:w="1915" w:type="dxa"/>
          </w:tcPr>
          <w:p w:rsidR="00DA3565" w:rsidRDefault="00686FA6" w:rsidP="00DA3565">
            <w:r>
              <w:t>4.69</w:t>
            </w:r>
          </w:p>
        </w:tc>
        <w:tc>
          <w:tcPr>
            <w:tcW w:w="1916" w:type="dxa"/>
          </w:tcPr>
          <w:p w:rsidR="00DA3565" w:rsidRDefault="00660C9C" w:rsidP="00DA3565">
            <w:r>
              <w:t>4.55</w:t>
            </w:r>
          </w:p>
        </w:tc>
      </w:tr>
      <w:tr w:rsidR="00F60F24" w:rsidTr="00DA3565">
        <w:tc>
          <w:tcPr>
            <w:tcW w:w="1915" w:type="dxa"/>
          </w:tcPr>
          <w:p w:rsidR="00F60F24" w:rsidRDefault="00F60F24" w:rsidP="003B5AEE">
            <w:pPr>
              <w:rPr>
                <w:b/>
              </w:rPr>
            </w:pPr>
            <w:r>
              <w:rPr>
                <w:b/>
              </w:rPr>
              <w:t>12</w:t>
            </w:r>
            <w:r w:rsidRPr="00DA3565">
              <w:rPr>
                <w:b/>
              </w:rPr>
              <w:t xml:space="preserve"> mg/L</w:t>
            </w:r>
            <w:r>
              <w:rPr>
                <w:b/>
              </w:rPr>
              <w:t xml:space="preserve"> - 6</w:t>
            </w:r>
            <w:r w:rsidRPr="00DA3565">
              <w:rPr>
                <w:b/>
              </w:rPr>
              <w:t xml:space="preserve"> mg/L</w:t>
            </w:r>
          </w:p>
        </w:tc>
        <w:tc>
          <w:tcPr>
            <w:tcW w:w="1915" w:type="dxa"/>
          </w:tcPr>
          <w:p w:rsidR="00F60F24" w:rsidRDefault="00701B96" w:rsidP="00DA3565">
            <w:r>
              <w:t>31.5</w:t>
            </w:r>
          </w:p>
        </w:tc>
        <w:tc>
          <w:tcPr>
            <w:tcW w:w="1915" w:type="dxa"/>
          </w:tcPr>
          <w:p w:rsidR="00F60F24" w:rsidRDefault="005950E3" w:rsidP="00DA3565">
            <w:r>
              <w:t>25.53</w:t>
            </w:r>
          </w:p>
        </w:tc>
        <w:tc>
          <w:tcPr>
            <w:tcW w:w="1915" w:type="dxa"/>
          </w:tcPr>
          <w:p w:rsidR="00F60F24" w:rsidRDefault="00686FA6" w:rsidP="00DA3565">
            <w:r>
              <w:t>28.36</w:t>
            </w:r>
          </w:p>
        </w:tc>
        <w:tc>
          <w:tcPr>
            <w:tcW w:w="1916" w:type="dxa"/>
          </w:tcPr>
          <w:p w:rsidR="00F60F24" w:rsidRDefault="00660C9C" w:rsidP="00DA3565">
            <w:r>
              <w:t>26.78</w:t>
            </w:r>
          </w:p>
        </w:tc>
      </w:tr>
      <w:tr w:rsidR="00DA3565" w:rsidTr="00140D53">
        <w:tc>
          <w:tcPr>
            <w:tcW w:w="9576" w:type="dxa"/>
            <w:gridSpan w:val="5"/>
          </w:tcPr>
          <w:p w:rsidR="00DA3565" w:rsidRPr="00DA3565" w:rsidRDefault="00DA3565" w:rsidP="00DA3565">
            <w:pPr>
              <w:jc w:val="center"/>
              <w:rPr>
                <w:b/>
                <w:i/>
              </w:rPr>
            </w:pPr>
            <w:r>
              <w:rPr>
                <w:b/>
                <w:i/>
              </w:rPr>
              <w:t>Ratios</w:t>
            </w:r>
          </w:p>
        </w:tc>
      </w:tr>
      <w:tr w:rsidR="00F60F24" w:rsidTr="00DA3565">
        <w:tc>
          <w:tcPr>
            <w:tcW w:w="1915" w:type="dxa"/>
          </w:tcPr>
          <w:p w:rsidR="00F60F24" w:rsidRPr="00DA3565" w:rsidRDefault="00F60F24" w:rsidP="003B5AEE">
            <w:pPr>
              <w:rPr>
                <w:b/>
              </w:rPr>
            </w:pPr>
            <w:r w:rsidRPr="00DA3565">
              <w:rPr>
                <w:b/>
              </w:rPr>
              <w:t xml:space="preserve">2 mg/L </w:t>
            </w:r>
            <w:r>
              <w:rPr>
                <w:b/>
              </w:rPr>
              <w:t xml:space="preserve">/ </w:t>
            </w:r>
            <w:r w:rsidRPr="00DA3565">
              <w:rPr>
                <w:b/>
              </w:rPr>
              <w:t>1 mg/L</w:t>
            </w:r>
          </w:p>
        </w:tc>
        <w:tc>
          <w:tcPr>
            <w:tcW w:w="1915" w:type="dxa"/>
          </w:tcPr>
          <w:p w:rsidR="00F60F24" w:rsidRDefault="00701B96" w:rsidP="00DA3565">
            <w:r>
              <w:t>1.0169</w:t>
            </w:r>
          </w:p>
        </w:tc>
        <w:tc>
          <w:tcPr>
            <w:tcW w:w="1915" w:type="dxa"/>
          </w:tcPr>
          <w:p w:rsidR="00F60F24" w:rsidRDefault="005950E3" w:rsidP="00DA3565">
            <w:r>
              <w:t>1.0864</w:t>
            </w:r>
          </w:p>
        </w:tc>
        <w:tc>
          <w:tcPr>
            <w:tcW w:w="1915" w:type="dxa"/>
          </w:tcPr>
          <w:p w:rsidR="00F60F24" w:rsidRDefault="00F56C2F" w:rsidP="00DA3565">
            <w:r>
              <w:t>1.0140</w:t>
            </w:r>
          </w:p>
        </w:tc>
        <w:tc>
          <w:tcPr>
            <w:tcW w:w="1916" w:type="dxa"/>
          </w:tcPr>
          <w:p w:rsidR="00F60F24" w:rsidRDefault="00660C9C" w:rsidP="00DA3565">
            <w:r>
              <w:t>1.0718</w:t>
            </w:r>
          </w:p>
        </w:tc>
      </w:tr>
      <w:tr w:rsidR="00F60F24" w:rsidTr="00DA3565">
        <w:tc>
          <w:tcPr>
            <w:tcW w:w="1915" w:type="dxa"/>
          </w:tcPr>
          <w:p w:rsidR="00F60F24" w:rsidRPr="00DA3565" w:rsidRDefault="00F60F24" w:rsidP="003B5AEE">
            <w:pPr>
              <w:rPr>
                <w:b/>
              </w:rPr>
            </w:pPr>
            <w:r w:rsidRPr="00DA3565">
              <w:rPr>
                <w:b/>
              </w:rPr>
              <w:t xml:space="preserve">3 mg/L </w:t>
            </w:r>
            <w:r>
              <w:rPr>
                <w:b/>
              </w:rPr>
              <w:t xml:space="preserve">/ </w:t>
            </w:r>
            <w:r w:rsidRPr="00DA3565">
              <w:rPr>
                <w:b/>
              </w:rPr>
              <w:t>2 mg/L</w:t>
            </w:r>
          </w:p>
        </w:tc>
        <w:tc>
          <w:tcPr>
            <w:tcW w:w="1915" w:type="dxa"/>
          </w:tcPr>
          <w:p w:rsidR="00F60F24" w:rsidRDefault="00701B96" w:rsidP="00DA3565">
            <w:r>
              <w:t>1.0167</w:t>
            </w:r>
          </w:p>
        </w:tc>
        <w:tc>
          <w:tcPr>
            <w:tcW w:w="1915" w:type="dxa"/>
          </w:tcPr>
          <w:p w:rsidR="00F60F24" w:rsidRDefault="005950E3" w:rsidP="00DA3565">
            <w:r>
              <w:t>1.0465</w:t>
            </w:r>
          </w:p>
        </w:tc>
        <w:tc>
          <w:tcPr>
            <w:tcW w:w="1915" w:type="dxa"/>
          </w:tcPr>
          <w:p w:rsidR="00F60F24" w:rsidRDefault="00C10AAF" w:rsidP="00DA3565">
            <w:r>
              <w:t>1.0140</w:t>
            </w:r>
          </w:p>
        </w:tc>
        <w:tc>
          <w:tcPr>
            <w:tcW w:w="1916" w:type="dxa"/>
          </w:tcPr>
          <w:p w:rsidR="00F60F24" w:rsidRDefault="00660C9C" w:rsidP="00DA3565">
            <w:r>
              <w:t>1.0437</w:t>
            </w:r>
          </w:p>
        </w:tc>
      </w:tr>
      <w:tr w:rsidR="00F60F24" w:rsidTr="00DA3565">
        <w:tc>
          <w:tcPr>
            <w:tcW w:w="1915" w:type="dxa"/>
          </w:tcPr>
          <w:p w:rsidR="00F60F24" w:rsidRPr="00DA3565" w:rsidRDefault="00F60F24" w:rsidP="003B5AEE">
            <w:pPr>
              <w:rPr>
                <w:b/>
              </w:rPr>
            </w:pPr>
            <w:r w:rsidRPr="00DA3565">
              <w:rPr>
                <w:b/>
              </w:rPr>
              <w:t>4 mg/L</w:t>
            </w:r>
            <w:r>
              <w:rPr>
                <w:b/>
              </w:rPr>
              <w:t xml:space="preserve"> / 1</w:t>
            </w:r>
            <w:r w:rsidRPr="00DA3565">
              <w:rPr>
                <w:b/>
              </w:rPr>
              <w:t xml:space="preserve"> mg/L</w:t>
            </w:r>
          </w:p>
        </w:tc>
        <w:tc>
          <w:tcPr>
            <w:tcW w:w="1915" w:type="dxa"/>
          </w:tcPr>
          <w:p w:rsidR="00F60F24" w:rsidRDefault="00701B96" w:rsidP="00DA3565">
            <w:r>
              <w:t>1.0509</w:t>
            </w:r>
          </w:p>
        </w:tc>
        <w:tc>
          <w:tcPr>
            <w:tcW w:w="1915" w:type="dxa"/>
          </w:tcPr>
          <w:p w:rsidR="00F60F24" w:rsidRDefault="005950E3" w:rsidP="00DA3565">
            <w:r>
              <w:t>1.1728</w:t>
            </w:r>
          </w:p>
        </w:tc>
        <w:tc>
          <w:tcPr>
            <w:tcW w:w="1915" w:type="dxa"/>
          </w:tcPr>
          <w:p w:rsidR="00F60F24" w:rsidRDefault="00F56C2F" w:rsidP="00DA3565">
            <w:r>
              <w:t>1.0425</w:t>
            </w:r>
          </w:p>
        </w:tc>
        <w:tc>
          <w:tcPr>
            <w:tcW w:w="1916" w:type="dxa"/>
          </w:tcPr>
          <w:p w:rsidR="00F60F24" w:rsidRDefault="00660C9C" w:rsidP="00DA3565">
            <w:r>
              <w:t>1.1530</w:t>
            </w:r>
          </w:p>
        </w:tc>
      </w:tr>
      <w:tr w:rsidR="00F60F24" w:rsidTr="00DA3565">
        <w:tc>
          <w:tcPr>
            <w:tcW w:w="1915" w:type="dxa"/>
          </w:tcPr>
          <w:p w:rsidR="00F60F24" w:rsidRPr="00DA3565" w:rsidRDefault="00F60F24" w:rsidP="003B5AEE">
            <w:pPr>
              <w:rPr>
                <w:b/>
              </w:rPr>
            </w:pPr>
            <w:r>
              <w:rPr>
                <w:b/>
              </w:rPr>
              <w:t>4</w:t>
            </w:r>
            <w:r w:rsidRPr="00DA3565">
              <w:rPr>
                <w:b/>
              </w:rPr>
              <w:t xml:space="preserve"> mg/L </w:t>
            </w:r>
            <w:r>
              <w:rPr>
                <w:b/>
              </w:rPr>
              <w:t>/ 2</w:t>
            </w:r>
            <w:r w:rsidRPr="00DA3565">
              <w:rPr>
                <w:b/>
              </w:rPr>
              <w:t xml:space="preserve"> mg/L</w:t>
            </w:r>
          </w:p>
        </w:tc>
        <w:tc>
          <w:tcPr>
            <w:tcW w:w="1915" w:type="dxa"/>
          </w:tcPr>
          <w:p w:rsidR="00F60F24" w:rsidRDefault="00701B96" w:rsidP="00DA3565">
            <w:r>
              <w:t>1.0334</w:t>
            </w:r>
          </w:p>
        </w:tc>
        <w:tc>
          <w:tcPr>
            <w:tcW w:w="1915" w:type="dxa"/>
          </w:tcPr>
          <w:p w:rsidR="00F60F24" w:rsidRDefault="005950E3" w:rsidP="00DA3565">
            <w:r>
              <w:t>1.0795</w:t>
            </w:r>
          </w:p>
        </w:tc>
        <w:tc>
          <w:tcPr>
            <w:tcW w:w="1915" w:type="dxa"/>
          </w:tcPr>
          <w:p w:rsidR="00F60F24" w:rsidRDefault="00C10AAF" w:rsidP="00DA3565">
            <w:r>
              <w:t>1.0281</w:t>
            </w:r>
          </w:p>
        </w:tc>
        <w:tc>
          <w:tcPr>
            <w:tcW w:w="1916" w:type="dxa"/>
          </w:tcPr>
          <w:p w:rsidR="00F60F24" w:rsidRDefault="00660C9C" w:rsidP="00DA3565">
            <w:r>
              <w:t>1.0758</w:t>
            </w:r>
          </w:p>
        </w:tc>
      </w:tr>
      <w:tr w:rsidR="00F60F24" w:rsidTr="00DA3565">
        <w:tc>
          <w:tcPr>
            <w:tcW w:w="1915" w:type="dxa"/>
          </w:tcPr>
          <w:p w:rsidR="00F60F24" w:rsidRPr="00DA3565" w:rsidRDefault="00F60F24" w:rsidP="003B5AEE">
            <w:pPr>
              <w:rPr>
                <w:b/>
              </w:rPr>
            </w:pPr>
            <w:r>
              <w:rPr>
                <w:b/>
              </w:rPr>
              <w:t>6</w:t>
            </w:r>
            <w:r w:rsidRPr="00DA3565">
              <w:rPr>
                <w:b/>
              </w:rPr>
              <w:t xml:space="preserve"> mg/L</w:t>
            </w:r>
            <w:r>
              <w:rPr>
                <w:b/>
              </w:rPr>
              <w:t xml:space="preserve"> / 3</w:t>
            </w:r>
            <w:r w:rsidRPr="00DA3565">
              <w:rPr>
                <w:b/>
              </w:rPr>
              <w:t xml:space="preserve"> mg/L</w:t>
            </w:r>
          </w:p>
        </w:tc>
        <w:tc>
          <w:tcPr>
            <w:tcW w:w="1915" w:type="dxa"/>
          </w:tcPr>
          <w:p w:rsidR="00F60F24" w:rsidRDefault="00701B96" w:rsidP="00DA3565">
            <w:r>
              <w:t>1.0493</w:t>
            </w:r>
          </w:p>
        </w:tc>
        <w:tc>
          <w:tcPr>
            <w:tcW w:w="1915" w:type="dxa"/>
          </w:tcPr>
          <w:p w:rsidR="00F60F24" w:rsidRDefault="005950E3" w:rsidP="00DA3565">
            <w:r>
              <w:t>1.0760</w:t>
            </w:r>
          </w:p>
        </w:tc>
        <w:tc>
          <w:tcPr>
            <w:tcW w:w="1915" w:type="dxa"/>
          </w:tcPr>
          <w:p w:rsidR="00F60F24" w:rsidRDefault="00C10AAF" w:rsidP="00DA3565">
            <w:r>
              <w:t>1.0425</w:t>
            </w:r>
          </w:p>
        </w:tc>
        <w:tc>
          <w:tcPr>
            <w:tcW w:w="1916" w:type="dxa"/>
          </w:tcPr>
          <w:p w:rsidR="00F60F24" w:rsidRDefault="00660C9C" w:rsidP="00DA3565">
            <w:r>
              <w:t>1.0758</w:t>
            </w:r>
          </w:p>
        </w:tc>
      </w:tr>
      <w:tr w:rsidR="00F60F24" w:rsidTr="00DA3565">
        <w:tc>
          <w:tcPr>
            <w:tcW w:w="1915" w:type="dxa"/>
          </w:tcPr>
          <w:p w:rsidR="00F60F24" w:rsidRPr="00DA3565" w:rsidRDefault="00F60F24" w:rsidP="003B5AEE">
            <w:pPr>
              <w:rPr>
                <w:b/>
              </w:rPr>
            </w:pPr>
            <w:r>
              <w:rPr>
                <w:b/>
              </w:rPr>
              <w:t>8</w:t>
            </w:r>
            <w:r w:rsidRPr="00DA3565">
              <w:rPr>
                <w:b/>
              </w:rPr>
              <w:t xml:space="preserve"> mg/L</w:t>
            </w:r>
            <w:r>
              <w:rPr>
                <w:b/>
              </w:rPr>
              <w:t xml:space="preserve"> / 4</w:t>
            </w:r>
            <w:r w:rsidRPr="00DA3565">
              <w:rPr>
                <w:b/>
              </w:rPr>
              <w:t xml:space="preserve"> mg/L</w:t>
            </w:r>
          </w:p>
        </w:tc>
        <w:tc>
          <w:tcPr>
            <w:tcW w:w="1915" w:type="dxa"/>
          </w:tcPr>
          <w:p w:rsidR="00F60F24" w:rsidRDefault="00701B96" w:rsidP="00DA3565">
            <w:r>
              <w:t>1.0646</w:t>
            </w:r>
          </w:p>
        </w:tc>
        <w:tc>
          <w:tcPr>
            <w:tcW w:w="1915" w:type="dxa"/>
          </w:tcPr>
          <w:p w:rsidR="00F60F24" w:rsidRDefault="005950E3" w:rsidP="00DA3565">
            <w:r>
              <w:t>1.0737</w:t>
            </w:r>
          </w:p>
        </w:tc>
        <w:tc>
          <w:tcPr>
            <w:tcW w:w="1915" w:type="dxa"/>
          </w:tcPr>
          <w:p w:rsidR="00F60F24" w:rsidRDefault="00C10AAF" w:rsidP="00DA3565">
            <w:r>
              <w:t>1.0570</w:t>
            </w:r>
          </w:p>
        </w:tc>
        <w:tc>
          <w:tcPr>
            <w:tcW w:w="1916" w:type="dxa"/>
          </w:tcPr>
          <w:p w:rsidR="00F60F24" w:rsidRDefault="00660C9C" w:rsidP="00DA3565">
            <w:r>
              <w:t>1.0758</w:t>
            </w:r>
          </w:p>
        </w:tc>
      </w:tr>
      <w:tr w:rsidR="00F60F24" w:rsidTr="00DA3565">
        <w:tc>
          <w:tcPr>
            <w:tcW w:w="1915" w:type="dxa"/>
          </w:tcPr>
          <w:p w:rsidR="00F60F24" w:rsidRPr="00DA3565" w:rsidRDefault="00F60F24" w:rsidP="003B5AEE">
            <w:pPr>
              <w:rPr>
                <w:b/>
              </w:rPr>
            </w:pPr>
            <w:r>
              <w:rPr>
                <w:b/>
              </w:rPr>
              <w:t>9</w:t>
            </w:r>
            <w:r w:rsidRPr="00DA3565">
              <w:rPr>
                <w:b/>
              </w:rPr>
              <w:t xml:space="preserve"> mg/L</w:t>
            </w:r>
            <w:r>
              <w:rPr>
                <w:b/>
              </w:rPr>
              <w:t xml:space="preserve"> / 6</w:t>
            </w:r>
            <w:r w:rsidRPr="00DA3565">
              <w:rPr>
                <w:b/>
              </w:rPr>
              <w:t xml:space="preserve"> mg/L</w:t>
            </w:r>
          </w:p>
        </w:tc>
        <w:tc>
          <w:tcPr>
            <w:tcW w:w="1915" w:type="dxa"/>
          </w:tcPr>
          <w:p w:rsidR="00F60F24" w:rsidRDefault="00701B96" w:rsidP="00DA3565">
            <w:r>
              <w:t>1.0469</w:t>
            </w:r>
          </w:p>
        </w:tc>
        <w:tc>
          <w:tcPr>
            <w:tcW w:w="1915" w:type="dxa"/>
          </w:tcPr>
          <w:p w:rsidR="00F60F24" w:rsidRDefault="005950E3" w:rsidP="00DA3565">
            <w:r>
              <w:t>1.0412</w:t>
            </w:r>
          </w:p>
        </w:tc>
        <w:tc>
          <w:tcPr>
            <w:tcW w:w="1915" w:type="dxa"/>
          </w:tcPr>
          <w:p w:rsidR="00F60F24" w:rsidRDefault="00C10AAF" w:rsidP="00DA3565">
            <w:r>
              <w:t>1.0425</w:t>
            </w:r>
          </w:p>
        </w:tc>
        <w:tc>
          <w:tcPr>
            <w:tcW w:w="1916" w:type="dxa"/>
          </w:tcPr>
          <w:p w:rsidR="00F60F24" w:rsidRDefault="00660C9C" w:rsidP="00DA3565">
            <w:r>
              <w:t>1.0436</w:t>
            </w:r>
          </w:p>
        </w:tc>
      </w:tr>
      <w:tr w:rsidR="00F60F24" w:rsidTr="00DA3565">
        <w:tc>
          <w:tcPr>
            <w:tcW w:w="1915" w:type="dxa"/>
          </w:tcPr>
          <w:p w:rsidR="00F60F24" w:rsidRPr="00DA3565" w:rsidRDefault="00F60F24" w:rsidP="003B5AEE">
            <w:pPr>
              <w:rPr>
                <w:b/>
              </w:rPr>
            </w:pPr>
            <w:r>
              <w:rPr>
                <w:b/>
              </w:rPr>
              <w:t>9</w:t>
            </w:r>
            <w:r w:rsidRPr="00DA3565">
              <w:rPr>
                <w:b/>
              </w:rPr>
              <w:t xml:space="preserve"> mg/L</w:t>
            </w:r>
            <w:r>
              <w:rPr>
                <w:b/>
              </w:rPr>
              <w:t xml:space="preserve"> / 8</w:t>
            </w:r>
            <w:r w:rsidRPr="00DA3565">
              <w:rPr>
                <w:b/>
              </w:rPr>
              <w:t xml:space="preserve"> mg/L</w:t>
            </w:r>
          </w:p>
        </w:tc>
        <w:tc>
          <w:tcPr>
            <w:tcW w:w="1915" w:type="dxa"/>
          </w:tcPr>
          <w:p w:rsidR="00F60F24" w:rsidRDefault="00701B96" w:rsidP="00DA3565">
            <w:r>
              <w:t>1.0152</w:t>
            </w:r>
          </w:p>
        </w:tc>
        <w:tc>
          <w:tcPr>
            <w:tcW w:w="1915" w:type="dxa"/>
          </w:tcPr>
          <w:p w:rsidR="00F60F24" w:rsidRDefault="005950E3" w:rsidP="00DA3565">
            <w:r>
              <w:t>1.0117</w:t>
            </w:r>
          </w:p>
        </w:tc>
        <w:tc>
          <w:tcPr>
            <w:tcW w:w="1915" w:type="dxa"/>
          </w:tcPr>
          <w:p w:rsidR="00F60F24" w:rsidRDefault="00C10AAF" w:rsidP="00DA3565">
            <w:r>
              <w:t>1.0140</w:t>
            </w:r>
          </w:p>
        </w:tc>
        <w:tc>
          <w:tcPr>
            <w:tcW w:w="1916" w:type="dxa"/>
          </w:tcPr>
          <w:p w:rsidR="00F60F24" w:rsidRDefault="00660C9C" w:rsidP="00DA3565">
            <w:r>
              <w:t>1.0125</w:t>
            </w:r>
          </w:p>
        </w:tc>
      </w:tr>
      <w:tr w:rsidR="00F60F24" w:rsidTr="00DA3565">
        <w:tc>
          <w:tcPr>
            <w:tcW w:w="1915" w:type="dxa"/>
          </w:tcPr>
          <w:p w:rsidR="00F60F24" w:rsidRDefault="00F60F24" w:rsidP="003B5AEE">
            <w:pPr>
              <w:rPr>
                <w:b/>
              </w:rPr>
            </w:pPr>
            <w:r>
              <w:rPr>
                <w:b/>
              </w:rPr>
              <w:t>12</w:t>
            </w:r>
            <w:r w:rsidRPr="00DA3565">
              <w:rPr>
                <w:b/>
              </w:rPr>
              <w:t xml:space="preserve"> mg/L</w:t>
            </w:r>
            <w:r>
              <w:rPr>
                <w:b/>
              </w:rPr>
              <w:t xml:space="preserve"> / 6</w:t>
            </w:r>
            <w:r w:rsidRPr="00DA3565">
              <w:rPr>
                <w:b/>
              </w:rPr>
              <w:t xml:space="preserve"> mg/L</w:t>
            </w:r>
          </w:p>
        </w:tc>
        <w:tc>
          <w:tcPr>
            <w:tcW w:w="1915" w:type="dxa"/>
          </w:tcPr>
          <w:p w:rsidR="00F60F24" w:rsidRDefault="00701B96" w:rsidP="00DA3565">
            <w:r>
              <w:t>1.0939</w:t>
            </w:r>
          </w:p>
        </w:tc>
        <w:tc>
          <w:tcPr>
            <w:tcW w:w="1915" w:type="dxa"/>
          </w:tcPr>
          <w:p w:rsidR="00F60F24" w:rsidRDefault="005950E3" w:rsidP="00DA3565">
            <w:r>
              <w:t>1.0706</w:t>
            </w:r>
          </w:p>
        </w:tc>
        <w:tc>
          <w:tcPr>
            <w:tcW w:w="1915" w:type="dxa"/>
          </w:tcPr>
          <w:p w:rsidR="00F60F24" w:rsidRDefault="00C10AAF" w:rsidP="00DA3565">
            <w:r>
              <w:t>1.0868</w:t>
            </w:r>
          </w:p>
        </w:tc>
        <w:tc>
          <w:tcPr>
            <w:tcW w:w="1916" w:type="dxa"/>
          </w:tcPr>
          <w:p w:rsidR="00F60F24" w:rsidRDefault="00660C9C" w:rsidP="00DA3565">
            <w:r>
              <w:t>1.0758</w:t>
            </w:r>
          </w:p>
        </w:tc>
      </w:tr>
    </w:tbl>
    <w:p w:rsidR="00DA3565" w:rsidRDefault="00DA3565" w:rsidP="00DA3565">
      <w:pPr>
        <w:spacing w:after="0" w:line="240" w:lineRule="auto"/>
      </w:pPr>
    </w:p>
    <w:p w:rsidR="00DA3565" w:rsidRDefault="00DA3565" w:rsidP="00DA3565">
      <w:pPr>
        <w:spacing w:after="0" w:line="240" w:lineRule="auto"/>
      </w:pPr>
    </w:p>
    <w:p w:rsidR="004A0AF5" w:rsidRDefault="000529BC" w:rsidP="000529BC">
      <w:pPr>
        <w:pStyle w:val="ListParagraph"/>
        <w:numPr>
          <w:ilvl w:val="0"/>
          <w:numId w:val="1"/>
        </w:numPr>
        <w:spacing w:after="0" w:line="240" w:lineRule="auto"/>
      </w:pPr>
      <w:r>
        <w:t>With respect to Table 2 above:</w:t>
      </w:r>
    </w:p>
    <w:p w:rsidR="000529BC" w:rsidRDefault="00842EC5" w:rsidP="000529BC">
      <w:pPr>
        <w:pStyle w:val="ListParagraph"/>
        <w:numPr>
          <w:ilvl w:val="1"/>
          <w:numId w:val="1"/>
        </w:numPr>
        <w:spacing w:after="0" w:line="240" w:lineRule="auto"/>
      </w:pPr>
      <w:r>
        <w:t xml:space="preserve">The simple linear regression for association between CRP and mean fibrinogen with untransformed variables gave constant differences in the fitted values when comparing two groups that differed by an absolute increase of </w:t>
      </w:r>
      <w:r>
        <w:rPr>
          <w:i/>
        </w:rPr>
        <w:t>c</w:t>
      </w:r>
      <w:r>
        <w:t xml:space="preserve"> units of CRP.  For every increase of 1 in CRP, there was an increase of 5.25 in mean fibrinogen, for every increase in 2 in CRP, there was an increase of 10.5 in mean fibrinogen, etc.  </w:t>
      </w:r>
    </w:p>
    <w:p w:rsidR="000529BC" w:rsidRDefault="00842EC5" w:rsidP="000529BC">
      <w:pPr>
        <w:pStyle w:val="ListParagraph"/>
        <w:numPr>
          <w:ilvl w:val="1"/>
          <w:numId w:val="1"/>
        </w:numPr>
        <w:spacing w:after="0" w:line="240" w:lineRule="auto"/>
      </w:pPr>
      <w:r>
        <w:t xml:space="preserve">The linear regression for association between CRP and geometric mean fibrinogen gave constant ratios of fitted values when comparing groups that differed by an absolute difference of </w:t>
      </w:r>
      <w:r>
        <w:rPr>
          <w:i/>
        </w:rPr>
        <w:t>c</w:t>
      </w:r>
      <w:r>
        <w:t xml:space="preserve"> in mean fibrinogen.  For example, when comparing the value of ratios between a CRP of 3/2 or for 8/9 (values that differ by 1), we get a value of 1.0140 (or a 1.4% difference).  When we compare values that differ by 3 (</w:t>
      </w:r>
      <w:proofErr w:type="spellStart"/>
      <w:r>
        <w:t>e.g</w:t>
      </w:r>
      <w:proofErr w:type="spellEnd"/>
      <w:r>
        <w:t xml:space="preserve"> 6/3 and 9/6) we get a ratio of 1.0425 (or 4.25% difference).  </w:t>
      </w:r>
    </w:p>
    <w:p w:rsidR="000529BC" w:rsidRDefault="00A87141" w:rsidP="000529BC">
      <w:pPr>
        <w:pStyle w:val="ListParagraph"/>
        <w:numPr>
          <w:ilvl w:val="1"/>
          <w:numId w:val="1"/>
        </w:numPr>
        <w:spacing w:after="0" w:line="240" w:lineRule="auto"/>
      </w:pPr>
      <w:r>
        <w:t>The linear regression for associa</w:t>
      </w:r>
      <w:r w:rsidR="00765636">
        <w:t xml:space="preserve">tion between </w:t>
      </w:r>
      <w:proofErr w:type="spellStart"/>
      <w:r w:rsidR="00765636">
        <w:t>logCRP</w:t>
      </w:r>
      <w:proofErr w:type="spellEnd"/>
      <w:r w:rsidR="00765636">
        <w:t xml:space="preserve"> and mean fibrinogen</w:t>
      </w:r>
      <w:r>
        <w:t xml:space="preserve"> gave constant differences in the fitted values between two groups that differed by a relative </w:t>
      </w:r>
      <w:r>
        <w:rPr>
          <w:i/>
        </w:rPr>
        <w:t>c</w:t>
      </w:r>
      <w:r>
        <w:t xml:space="preserve">-fold increase in CRP levels.  For example, the difference in fibrinogen levels for CRP levels that are 2-fold higher (4 and 2, 6 and 3, 8 and 4, 12 and 6), are all 25.53.  The difference in fibrinogen levels for CRP levels that are 1.5 times higher (3 and 2, 9 and 6) are identical at 14.91. </w:t>
      </w:r>
    </w:p>
    <w:p w:rsidR="000529BC" w:rsidRDefault="00A87141" w:rsidP="000529BC">
      <w:pPr>
        <w:pStyle w:val="ListParagraph"/>
        <w:numPr>
          <w:ilvl w:val="1"/>
          <w:numId w:val="1"/>
        </w:numPr>
        <w:spacing w:after="0" w:line="240" w:lineRule="auto"/>
      </w:pPr>
      <w:r>
        <w:t xml:space="preserve">The linear regression for association between </w:t>
      </w:r>
      <w:proofErr w:type="spellStart"/>
      <w:r>
        <w:t>logCRP</w:t>
      </w:r>
      <w:proofErr w:type="spellEnd"/>
      <w:r>
        <w:t xml:space="preserve"> and geometric mean CRP gave constant ratios between groups that differed by a </w:t>
      </w:r>
      <w:r>
        <w:rPr>
          <w:i/>
        </w:rPr>
        <w:t>c</w:t>
      </w:r>
      <w:r>
        <w:t>-fold increase in CRP.  For example, in groups that had CRP levels that were 2-fold higher, the ratio was 1.0758 (7.58% higher</w:t>
      </w:r>
      <w:proofErr w:type="gramStart"/>
      <w:r>
        <w:t>)  and</w:t>
      </w:r>
      <w:proofErr w:type="gramEnd"/>
      <w:r>
        <w:t xml:space="preserve"> in groups that had CRP levels that were 1.5-fold higher, the ratio was 1.0436 or 4.36% higher.</w:t>
      </w:r>
    </w:p>
    <w:p w:rsidR="00A87141" w:rsidRDefault="00A87141" w:rsidP="00A87141">
      <w:pPr>
        <w:pStyle w:val="ListParagraph"/>
        <w:spacing w:after="0" w:line="240" w:lineRule="auto"/>
        <w:ind w:left="1440"/>
      </w:pPr>
    </w:p>
    <w:p w:rsidR="000529BC" w:rsidRDefault="00071BC8" w:rsidP="000529BC">
      <w:pPr>
        <w:pStyle w:val="ListParagraph"/>
        <w:numPr>
          <w:ilvl w:val="0"/>
          <w:numId w:val="1"/>
        </w:numPr>
        <w:spacing w:after="0" w:line="240" w:lineRule="auto"/>
      </w:pPr>
      <w:r>
        <w:lastRenderedPageBreak/>
        <w:t xml:space="preserve">Because both fibrinogen and CRP are markers of inflammation that likely signify on a multiplicative, rather than an arithmetic scale, I want to use an analysis that provides information on the percent increase in fibrinogen for a given percentage increase in CRP.   Therefore, I prefer to use the analysis from problem 6, log-transforming both the predictor and the fibrinogen levels.  </w:t>
      </w:r>
    </w:p>
    <w:sectPr w:rsidR="000529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811C3"/>
    <w:multiLevelType w:val="hybridMultilevel"/>
    <w:tmpl w:val="E8D25A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9A4"/>
    <w:rsid w:val="00022F7B"/>
    <w:rsid w:val="000529BC"/>
    <w:rsid w:val="00071BC8"/>
    <w:rsid w:val="000951A0"/>
    <w:rsid w:val="000B27D4"/>
    <w:rsid w:val="0010544A"/>
    <w:rsid w:val="00130DC2"/>
    <w:rsid w:val="001857EA"/>
    <w:rsid w:val="0020124E"/>
    <w:rsid w:val="00291399"/>
    <w:rsid w:val="00313A18"/>
    <w:rsid w:val="003200A5"/>
    <w:rsid w:val="00430D38"/>
    <w:rsid w:val="004A0AF5"/>
    <w:rsid w:val="00542A5D"/>
    <w:rsid w:val="005950E3"/>
    <w:rsid w:val="005E6501"/>
    <w:rsid w:val="00660C9C"/>
    <w:rsid w:val="00686FA6"/>
    <w:rsid w:val="00701B96"/>
    <w:rsid w:val="007118C0"/>
    <w:rsid w:val="007508CD"/>
    <w:rsid w:val="00765636"/>
    <w:rsid w:val="007A7A64"/>
    <w:rsid w:val="007B61BF"/>
    <w:rsid w:val="00814992"/>
    <w:rsid w:val="00842EC5"/>
    <w:rsid w:val="008D7E64"/>
    <w:rsid w:val="00A33705"/>
    <w:rsid w:val="00A87141"/>
    <w:rsid w:val="00B35D92"/>
    <w:rsid w:val="00B36C4B"/>
    <w:rsid w:val="00BA39E3"/>
    <w:rsid w:val="00C10AAF"/>
    <w:rsid w:val="00C25EE2"/>
    <w:rsid w:val="00CB67DC"/>
    <w:rsid w:val="00CE5935"/>
    <w:rsid w:val="00D10E0D"/>
    <w:rsid w:val="00D314EA"/>
    <w:rsid w:val="00D96AEB"/>
    <w:rsid w:val="00DA3565"/>
    <w:rsid w:val="00EB1941"/>
    <w:rsid w:val="00F369A4"/>
    <w:rsid w:val="00F56C2F"/>
    <w:rsid w:val="00F60F24"/>
    <w:rsid w:val="00F83093"/>
    <w:rsid w:val="00FF5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9A4"/>
    <w:pPr>
      <w:ind w:left="720"/>
      <w:contextualSpacing/>
    </w:pPr>
  </w:style>
  <w:style w:type="paragraph" w:styleId="BalloonText">
    <w:name w:val="Balloon Text"/>
    <w:basedOn w:val="Normal"/>
    <w:link w:val="BalloonTextChar"/>
    <w:uiPriority w:val="99"/>
    <w:semiHidden/>
    <w:unhideWhenUsed/>
    <w:rsid w:val="00D10E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E0D"/>
    <w:rPr>
      <w:rFonts w:ascii="Tahoma" w:hAnsi="Tahoma" w:cs="Tahoma"/>
      <w:sz w:val="16"/>
      <w:szCs w:val="16"/>
    </w:rPr>
  </w:style>
  <w:style w:type="table" w:styleId="TableGrid">
    <w:name w:val="Table Grid"/>
    <w:basedOn w:val="TableNormal"/>
    <w:uiPriority w:val="59"/>
    <w:rsid w:val="00CB6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9A4"/>
    <w:pPr>
      <w:ind w:left="720"/>
      <w:contextualSpacing/>
    </w:pPr>
  </w:style>
  <w:style w:type="paragraph" w:styleId="BalloonText">
    <w:name w:val="Balloon Text"/>
    <w:basedOn w:val="Normal"/>
    <w:link w:val="BalloonTextChar"/>
    <w:uiPriority w:val="99"/>
    <w:semiHidden/>
    <w:unhideWhenUsed/>
    <w:rsid w:val="00D10E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E0D"/>
    <w:rPr>
      <w:rFonts w:ascii="Tahoma" w:hAnsi="Tahoma" w:cs="Tahoma"/>
      <w:sz w:val="16"/>
      <w:szCs w:val="16"/>
    </w:rPr>
  </w:style>
  <w:style w:type="table" w:styleId="TableGrid">
    <w:name w:val="Table Grid"/>
    <w:basedOn w:val="TableNormal"/>
    <w:uiPriority w:val="59"/>
    <w:rsid w:val="00CB6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2010</Words>
  <Characters>11458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2015-01-19T19:19:00Z</dcterms:created>
  <dcterms:modified xsi:type="dcterms:W3CDTF">2015-01-20T18:21:00Z</dcterms:modified>
</cp:coreProperties>
</file>