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59E70" w14:textId="77777777" w:rsidR="00C93A29" w:rsidRDefault="002F0282" w:rsidP="002F028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proofErr w:type="spellStart"/>
      <w:r>
        <w:rPr>
          <w:b/>
          <w:color w:val="000000"/>
          <w:sz w:val="22"/>
          <w:szCs w:val="22"/>
        </w:rPr>
        <w:t>Biost</w:t>
      </w:r>
      <w:proofErr w:type="spellEnd"/>
      <w:r>
        <w:rPr>
          <w:b/>
          <w:color w:val="000000"/>
          <w:sz w:val="22"/>
          <w:szCs w:val="22"/>
        </w:rPr>
        <w:t xml:space="preserve"> 518</w:t>
      </w:r>
      <w:r w:rsidR="00C93A29" w:rsidRPr="0036127B">
        <w:rPr>
          <w:b/>
          <w:color w:val="000000"/>
          <w:sz w:val="22"/>
          <w:szCs w:val="22"/>
        </w:rPr>
        <w:t xml:space="preserve">: </w:t>
      </w:r>
      <w:r>
        <w:rPr>
          <w:b/>
          <w:color w:val="000000"/>
          <w:sz w:val="22"/>
          <w:szCs w:val="22"/>
        </w:rPr>
        <w:t>Applied Biostatistics II</w:t>
      </w:r>
    </w:p>
    <w:p w14:paraId="4C3C09F3" w14:textId="77777777" w:rsidR="002F0282" w:rsidRPr="0036127B" w:rsidRDefault="002F0282" w:rsidP="002F028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proofErr w:type="spellStart"/>
      <w:r>
        <w:rPr>
          <w:b/>
          <w:color w:val="000000"/>
          <w:sz w:val="22"/>
          <w:szCs w:val="22"/>
        </w:rPr>
        <w:t>Biost</w:t>
      </w:r>
      <w:proofErr w:type="spellEnd"/>
      <w:r>
        <w:rPr>
          <w:b/>
          <w:color w:val="000000"/>
          <w:sz w:val="22"/>
          <w:szCs w:val="22"/>
        </w:rPr>
        <w:t xml:space="preserve"> 515: Biostatistics II</w:t>
      </w:r>
    </w:p>
    <w:p w14:paraId="36569242" w14:textId="77777777" w:rsidR="00C93A29" w:rsidRPr="0036127B" w:rsidRDefault="004D1292" w:rsidP="002F0282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Emerson, </w:t>
      </w:r>
      <w:r w:rsidR="00B95181">
        <w:rPr>
          <w:color w:val="000000"/>
          <w:sz w:val="22"/>
          <w:szCs w:val="22"/>
        </w:rPr>
        <w:t>Winter 2015</w:t>
      </w:r>
    </w:p>
    <w:p w14:paraId="3235C5CB" w14:textId="77777777" w:rsidR="00C93A29" w:rsidRPr="0036127B" w:rsidRDefault="00C93A29" w:rsidP="00C93A29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</w:p>
    <w:p w14:paraId="53F1D217" w14:textId="77777777" w:rsidR="00C93A29" w:rsidRPr="0036127B" w:rsidRDefault="00886042" w:rsidP="00C93A29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Homework #2</w:t>
      </w:r>
    </w:p>
    <w:p w14:paraId="7F1591EC" w14:textId="77777777" w:rsidR="00C93A29" w:rsidRPr="0036127B" w:rsidRDefault="00886042" w:rsidP="00C93A29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January 13</w:t>
      </w:r>
      <w:r w:rsidR="00B95181">
        <w:rPr>
          <w:color w:val="000000"/>
          <w:sz w:val="22"/>
          <w:szCs w:val="22"/>
        </w:rPr>
        <w:t>, 2015</w:t>
      </w:r>
    </w:p>
    <w:p w14:paraId="798BF534" w14:textId="77777777" w:rsidR="00C93A29" w:rsidRPr="0036127B" w:rsidRDefault="00C93A29" w:rsidP="00410B89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796E8DB8" w14:textId="77777777" w:rsidR="00D30346" w:rsidRDefault="00762DE6" w:rsidP="00886042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 w:rsidRPr="009D5804">
        <w:rPr>
          <w:sz w:val="22"/>
          <w:szCs w:val="22"/>
        </w:rPr>
        <w:t xml:space="preserve">Provide a suitable descriptive statistical analysis for </w:t>
      </w:r>
      <w:r w:rsidR="00886042">
        <w:rPr>
          <w:sz w:val="22"/>
          <w:szCs w:val="22"/>
        </w:rPr>
        <w:t>the association between CRP and FIB both overall, and separately for groups having no prior history of diagnosed cardiovascular disease or having prior diagnosed CVD.</w:t>
      </w:r>
    </w:p>
    <w:p w14:paraId="213FB1E6" w14:textId="77777777" w:rsidR="00ED6733" w:rsidRPr="008B41F0" w:rsidRDefault="00ED6733" w:rsidP="00F60E0A">
      <w:pPr>
        <w:autoSpaceDE w:val="0"/>
        <w:autoSpaceDN w:val="0"/>
        <w:adjustRightInd w:val="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8B41F0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</w:p>
    <w:p w14:paraId="23988751" w14:textId="75C18639" w:rsidR="000E7781" w:rsidRPr="008B41F0" w:rsidRDefault="00ED6733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 xml:space="preserve">All </w:t>
      </w:r>
      <w:r w:rsidR="00E31F8E" w:rsidRPr="008B41F0">
        <w:rPr>
          <w:rFonts w:ascii="Courier" w:hAnsi="Courier"/>
          <w:color w:val="0000FF"/>
          <w:sz w:val="18"/>
          <w:szCs w:val="18"/>
        </w:rPr>
        <w:t xml:space="preserve">the </w:t>
      </w:r>
      <w:r w:rsidRPr="008B41F0">
        <w:rPr>
          <w:rFonts w:ascii="Courier" w:hAnsi="Courier"/>
          <w:color w:val="0000FF"/>
          <w:sz w:val="18"/>
          <w:szCs w:val="18"/>
        </w:rPr>
        <w:t xml:space="preserve">missing values </w:t>
      </w:r>
      <w:r w:rsidR="000E7781" w:rsidRPr="008B41F0">
        <w:rPr>
          <w:rFonts w:ascii="Courier" w:hAnsi="Courier"/>
          <w:color w:val="0000FF"/>
          <w:sz w:val="18"/>
          <w:szCs w:val="18"/>
        </w:rPr>
        <w:t xml:space="preserve">(n=101) </w:t>
      </w:r>
      <w:r w:rsidR="00C14EB4" w:rsidRPr="008B41F0">
        <w:rPr>
          <w:rFonts w:ascii="Courier" w:hAnsi="Courier"/>
          <w:color w:val="0000FF"/>
          <w:sz w:val="18"/>
          <w:szCs w:val="18"/>
        </w:rPr>
        <w:t>for the variables of interest (C</w:t>
      </w:r>
      <w:r w:rsidR="008334F8" w:rsidRPr="008B41F0">
        <w:rPr>
          <w:rFonts w:ascii="Courier" w:hAnsi="Courier"/>
          <w:color w:val="0000FF"/>
          <w:sz w:val="18"/>
          <w:szCs w:val="18"/>
        </w:rPr>
        <w:t xml:space="preserve"> reactive protein [C</w:t>
      </w:r>
      <w:r w:rsidR="00C14EB4" w:rsidRPr="008B41F0">
        <w:rPr>
          <w:rFonts w:ascii="Courier" w:hAnsi="Courier"/>
          <w:color w:val="0000FF"/>
          <w:sz w:val="18"/>
          <w:szCs w:val="18"/>
        </w:rPr>
        <w:t>RP</w:t>
      </w:r>
      <w:r w:rsidR="008334F8" w:rsidRPr="008B41F0">
        <w:rPr>
          <w:rFonts w:ascii="Courier" w:hAnsi="Courier"/>
          <w:color w:val="0000FF"/>
          <w:sz w:val="18"/>
          <w:szCs w:val="18"/>
        </w:rPr>
        <w:t>]</w:t>
      </w:r>
      <w:r w:rsidR="00C14EB4" w:rsidRPr="008B41F0">
        <w:rPr>
          <w:rFonts w:ascii="Courier" w:hAnsi="Courier"/>
          <w:color w:val="0000FF"/>
          <w:sz w:val="18"/>
          <w:szCs w:val="18"/>
        </w:rPr>
        <w:t>, Fibrinogen and prior history of diagnosed cardiovascular disease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 [CVD]</w:t>
      </w:r>
      <w:r w:rsidR="00C14EB4" w:rsidRPr="008B41F0">
        <w:rPr>
          <w:rFonts w:ascii="Courier" w:hAnsi="Courier"/>
          <w:color w:val="0000FF"/>
          <w:sz w:val="18"/>
          <w:szCs w:val="18"/>
        </w:rPr>
        <w:t xml:space="preserve">) </w:t>
      </w:r>
      <w:r w:rsidRPr="008B41F0">
        <w:rPr>
          <w:rFonts w:ascii="Courier" w:hAnsi="Courier"/>
          <w:color w:val="0000FF"/>
          <w:sz w:val="18"/>
          <w:szCs w:val="18"/>
        </w:rPr>
        <w:t>w</w:t>
      </w:r>
      <w:r w:rsidR="000E7781" w:rsidRPr="008B41F0">
        <w:rPr>
          <w:rFonts w:ascii="Courier" w:hAnsi="Courier"/>
          <w:color w:val="0000FF"/>
          <w:sz w:val="18"/>
          <w:szCs w:val="18"/>
        </w:rPr>
        <w:t>ere excluded from all analysis (</w:t>
      </w:r>
      <w:r w:rsidR="009D1838">
        <w:rPr>
          <w:rFonts w:ascii="Courier" w:hAnsi="Courier"/>
          <w:color w:val="0000FF"/>
          <w:sz w:val="18"/>
          <w:szCs w:val="18"/>
        </w:rPr>
        <w:t xml:space="preserve">i.e. </w:t>
      </w:r>
      <w:r w:rsidR="005E2740" w:rsidRPr="008B41F0">
        <w:rPr>
          <w:rFonts w:ascii="Courier" w:hAnsi="Courier"/>
          <w:color w:val="0000FF"/>
          <w:sz w:val="18"/>
          <w:szCs w:val="18"/>
        </w:rPr>
        <w:t xml:space="preserve">all </w:t>
      </w:r>
      <w:r w:rsidR="009D1838">
        <w:rPr>
          <w:rFonts w:ascii="Courier" w:hAnsi="Courier"/>
          <w:color w:val="0000FF"/>
          <w:sz w:val="18"/>
          <w:szCs w:val="18"/>
        </w:rPr>
        <w:t xml:space="preserve">analysis </w:t>
      </w:r>
      <w:r w:rsidRPr="008B41F0">
        <w:rPr>
          <w:rFonts w:ascii="Courier" w:hAnsi="Courier"/>
          <w:color w:val="0000FF"/>
          <w:sz w:val="18"/>
          <w:szCs w:val="18"/>
        </w:rPr>
        <w:t>responses to questions 1 –</w:t>
      </w:r>
      <w:r w:rsidR="00E31F8E" w:rsidRPr="008B41F0">
        <w:rPr>
          <w:rFonts w:ascii="Courier" w:hAnsi="Courier"/>
          <w:color w:val="0000FF"/>
          <w:sz w:val="18"/>
          <w:szCs w:val="18"/>
        </w:rPr>
        <w:t xml:space="preserve"> 8</w:t>
      </w:r>
      <w:r w:rsidR="000E7781" w:rsidRPr="008B41F0">
        <w:rPr>
          <w:rFonts w:ascii="Courier" w:hAnsi="Courier"/>
          <w:color w:val="0000FF"/>
          <w:sz w:val="18"/>
          <w:szCs w:val="18"/>
        </w:rPr>
        <w:t>)</w:t>
      </w:r>
      <w:r w:rsidRPr="008B41F0">
        <w:rPr>
          <w:rFonts w:ascii="Courier" w:hAnsi="Courier"/>
          <w:color w:val="0000FF"/>
          <w:sz w:val="18"/>
          <w:szCs w:val="18"/>
        </w:rPr>
        <w:t xml:space="preserve">. </w:t>
      </w:r>
    </w:p>
    <w:p w14:paraId="2D8C0232" w14:textId="3D585410" w:rsidR="008334F8" w:rsidRPr="008B41F0" w:rsidRDefault="00C14EB4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>Descriptive statistics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9D1838">
        <w:rPr>
          <w:rFonts w:ascii="Courier" w:hAnsi="Courier"/>
          <w:color w:val="0000FF"/>
          <w:sz w:val="18"/>
          <w:szCs w:val="18"/>
        </w:rPr>
        <w:t xml:space="preserve">such as </w:t>
      </w:r>
      <w:r w:rsidR="005C7B1C" w:rsidRPr="008B41F0">
        <w:rPr>
          <w:rFonts w:ascii="Courier" w:hAnsi="Courier"/>
          <w:color w:val="0000FF"/>
          <w:sz w:val="18"/>
          <w:szCs w:val="18"/>
        </w:rPr>
        <w:t>the mean, standard deviation, minimum and maximum</w:t>
      </w:r>
      <w:r w:rsidRPr="008B41F0">
        <w:rPr>
          <w:rFonts w:ascii="Courier" w:hAnsi="Courier"/>
          <w:color w:val="0000FF"/>
          <w:sz w:val="18"/>
          <w:szCs w:val="18"/>
        </w:rPr>
        <w:t xml:space="preserve"> for serum CRP</w:t>
      </w:r>
      <w:r w:rsidR="008334F8" w:rsidRPr="008B41F0">
        <w:rPr>
          <w:rFonts w:ascii="Courier" w:hAnsi="Courier"/>
          <w:color w:val="0000FF"/>
          <w:sz w:val="18"/>
          <w:szCs w:val="18"/>
        </w:rPr>
        <w:t xml:space="preserve"> (mg/dl)</w:t>
      </w:r>
      <w:r w:rsidRPr="008B41F0">
        <w:rPr>
          <w:rFonts w:ascii="Courier" w:hAnsi="Courier"/>
          <w:color w:val="0000FF"/>
          <w:sz w:val="18"/>
          <w:szCs w:val="18"/>
        </w:rPr>
        <w:t xml:space="preserve"> and fibrinogen</w:t>
      </w:r>
      <w:r w:rsidR="008334F8" w:rsidRPr="008B41F0">
        <w:rPr>
          <w:rFonts w:ascii="Courier" w:hAnsi="Courier"/>
          <w:color w:val="0000FF"/>
          <w:sz w:val="18"/>
          <w:szCs w:val="18"/>
        </w:rPr>
        <w:t xml:space="preserve"> (mg/dl)</w:t>
      </w:r>
      <w:r w:rsidRPr="008B41F0">
        <w:rPr>
          <w:rFonts w:ascii="Courier" w:hAnsi="Courier"/>
          <w:color w:val="0000FF"/>
          <w:sz w:val="18"/>
          <w:szCs w:val="18"/>
        </w:rPr>
        <w:t xml:space="preserve"> measurements </w:t>
      </w:r>
      <w:r w:rsidR="009D1838">
        <w:rPr>
          <w:rFonts w:ascii="Courier" w:hAnsi="Courier"/>
          <w:color w:val="0000FF"/>
          <w:sz w:val="18"/>
          <w:szCs w:val="18"/>
        </w:rPr>
        <w:t xml:space="preserve">were used </w:t>
      </w:r>
      <w:r w:rsidRPr="008B41F0">
        <w:rPr>
          <w:rFonts w:ascii="Courier" w:hAnsi="Courier"/>
          <w:color w:val="0000FF"/>
          <w:sz w:val="18"/>
          <w:szCs w:val="18"/>
        </w:rPr>
        <w:t xml:space="preserve">for the 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total </w:t>
      </w:r>
      <w:r w:rsidRPr="008B41F0">
        <w:rPr>
          <w:rFonts w:ascii="Courier" w:hAnsi="Courier"/>
          <w:color w:val="0000FF"/>
          <w:sz w:val="18"/>
          <w:szCs w:val="18"/>
        </w:rPr>
        <w:t>study population and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 within</w:t>
      </w:r>
      <w:r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two groups defined as </w:t>
      </w:r>
      <w:r w:rsidRPr="008B41F0">
        <w:rPr>
          <w:rFonts w:ascii="Courier" w:hAnsi="Courier"/>
          <w:color w:val="0000FF"/>
          <w:sz w:val="18"/>
          <w:szCs w:val="18"/>
        </w:rPr>
        <w:t xml:space="preserve">those who had 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or did not have </w:t>
      </w:r>
      <w:r w:rsidRPr="008B41F0">
        <w:rPr>
          <w:rFonts w:ascii="Courier" w:hAnsi="Courier"/>
          <w:color w:val="0000FF"/>
          <w:sz w:val="18"/>
          <w:szCs w:val="18"/>
        </w:rPr>
        <w:t>prior history of diagnosed CVD</w:t>
      </w:r>
      <w:r w:rsidR="005C7B1C" w:rsidRPr="008B41F0">
        <w:rPr>
          <w:rFonts w:ascii="Courier" w:hAnsi="Courier"/>
          <w:color w:val="0000FF"/>
          <w:sz w:val="18"/>
          <w:szCs w:val="18"/>
        </w:rPr>
        <w:t>.</w:t>
      </w:r>
      <w:r w:rsidR="004F0CB4" w:rsidRPr="008B41F0">
        <w:rPr>
          <w:rFonts w:ascii="Courier" w:hAnsi="Courier"/>
          <w:color w:val="0000FF"/>
          <w:sz w:val="18"/>
          <w:szCs w:val="18"/>
        </w:rPr>
        <w:t xml:space="preserve"> A scatterplot was used to examine the association between serum CRP and Fibrinogen levels in total </w:t>
      </w:r>
      <w:r w:rsidR="009D1838" w:rsidRPr="008B41F0">
        <w:rPr>
          <w:rFonts w:ascii="Courier" w:hAnsi="Courier"/>
          <w:color w:val="0000FF"/>
          <w:sz w:val="18"/>
          <w:szCs w:val="18"/>
        </w:rPr>
        <w:t xml:space="preserve">study population </w:t>
      </w:r>
      <w:r w:rsidR="00E72650" w:rsidRPr="008B41F0">
        <w:rPr>
          <w:rFonts w:ascii="Courier" w:hAnsi="Courier"/>
          <w:color w:val="0000FF"/>
          <w:sz w:val="18"/>
          <w:szCs w:val="18"/>
        </w:rPr>
        <w:t>and among groups</w:t>
      </w:r>
      <w:r w:rsidR="009D1838">
        <w:rPr>
          <w:rFonts w:ascii="Courier" w:hAnsi="Courier"/>
          <w:color w:val="0000FF"/>
          <w:sz w:val="18"/>
          <w:szCs w:val="18"/>
        </w:rPr>
        <w:t xml:space="preserve"> defined by having or not having prior history of</w:t>
      </w:r>
      <w:r w:rsidR="00E72650" w:rsidRPr="008B41F0">
        <w:rPr>
          <w:rFonts w:ascii="Courier" w:hAnsi="Courier"/>
          <w:color w:val="0000FF"/>
          <w:sz w:val="18"/>
          <w:szCs w:val="18"/>
        </w:rPr>
        <w:t xml:space="preserve"> CVD</w:t>
      </w:r>
      <w:r w:rsidR="004F0CB4" w:rsidRPr="008B41F0">
        <w:rPr>
          <w:rFonts w:ascii="Courier" w:hAnsi="Courier"/>
          <w:color w:val="0000FF"/>
          <w:sz w:val="18"/>
          <w:szCs w:val="18"/>
        </w:rPr>
        <w:t>.</w:t>
      </w:r>
    </w:p>
    <w:p w14:paraId="6F3D14D9" w14:textId="77777777" w:rsidR="005C7B1C" w:rsidRPr="008B41F0" w:rsidRDefault="005C7B1C" w:rsidP="00F60E0A">
      <w:pPr>
        <w:autoSpaceDE w:val="0"/>
        <w:autoSpaceDN w:val="0"/>
        <w:adjustRightInd w:val="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8B41F0">
        <w:rPr>
          <w:rFonts w:ascii="Courier" w:hAnsi="Courier"/>
          <w:b/>
          <w:color w:val="0000FF"/>
          <w:sz w:val="18"/>
          <w:szCs w:val="18"/>
          <w:u w:val="single"/>
        </w:rPr>
        <w:t>Results:</w:t>
      </w:r>
      <w:bookmarkStart w:id="0" w:name="_GoBack"/>
      <w:bookmarkEnd w:id="0"/>
    </w:p>
    <w:p w14:paraId="1555BD20" w14:textId="1B8133E3" w:rsidR="000E7781" w:rsidRPr="008B41F0" w:rsidRDefault="000E7781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>The sample size for this study is 5,000, with</w:t>
      </w:r>
      <w:r w:rsidR="005E2740" w:rsidRPr="008B41F0">
        <w:rPr>
          <w:rFonts w:ascii="Courier" w:hAnsi="Courier"/>
          <w:color w:val="0000FF"/>
          <w:sz w:val="18"/>
          <w:szCs w:val="18"/>
        </w:rPr>
        <w:t xml:space="preserve"> 101</w:t>
      </w:r>
      <w:r w:rsidRPr="008B41F0">
        <w:rPr>
          <w:rFonts w:ascii="Courier" w:hAnsi="Courier"/>
          <w:color w:val="0000FF"/>
          <w:sz w:val="18"/>
          <w:szCs w:val="18"/>
        </w:rPr>
        <w:t xml:space="preserve"> missing values</w:t>
      </w:r>
      <w:r w:rsidR="005E2740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Pr="008B41F0">
        <w:rPr>
          <w:rFonts w:ascii="Courier" w:hAnsi="Courier"/>
          <w:color w:val="0000FF"/>
          <w:sz w:val="18"/>
          <w:szCs w:val="18"/>
        </w:rPr>
        <w:t>for serum measurements of CRP (n=67) and Fibrinogen (n=34) levels. Because of the exclusion of this missing data, we will not be able to assess its impact on the study generalizability.</w:t>
      </w:r>
    </w:p>
    <w:p w14:paraId="15452482" w14:textId="77777777" w:rsidR="000E7781" w:rsidRPr="008B41F0" w:rsidRDefault="000E7781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 xml:space="preserve">Out of the 4,899 subjects analyzed, 3,777 (77.1%) had no prior history of cardiovascular disease (CVD) and 1,122 (22.9%) had prior history of CVD. </w:t>
      </w:r>
    </w:p>
    <w:p w14:paraId="18964554" w14:textId="304C924B" w:rsidR="005C7B1C" w:rsidRDefault="000E7781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 xml:space="preserve">Both serum CRP and Fibrinogen levels were more likely to be higher with those who had prior history of cardiovascular disease – see Table 1.  </w:t>
      </w:r>
      <w:r w:rsidR="005E2740" w:rsidRPr="008B41F0">
        <w:rPr>
          <w:rFonts w:ascii="Courier" w:hAnsi="Courier"/>
          <w:color w:val="0000FF"/>
          <w:sz w:val="18"/>
          <w:szCs w:val="18"/>
        </w:rPr>
        <w:t>A few outliers were</w:t>
      </w:r>
      <w:r w:rsidR="00414498" w:rsidRPr="008B41F0">
        <w:rPr>
          <w:rFonts w:ascii="Courier" w:hAnsi="Courier"/>
          <w:color w:val="0000FF"/>
          <w:sz w:val="18"/>
          <w:szCs w:val="18"/>
        </w:rPr>
        <w:t xml:space="preserve"> noted f</w:t>
      </w:r>
      <w:r w:rsidR="008B41F0" w:rsidRPr="008B41F0">
        <w:rPr>
          <w:rFonts w:ascii="Courier" w:hAnsi="Courier"/>
          <w:color w:val="0000FF"/>
          <w:sz w:val="18"/>
          <w:szCs w:val="18"/>
        </w:rPr>
        <w:t>or those with no history of CVD and</w:t>
      </w:r>
      <w:r w:rsidR="009D1838">
        <w:rPr>
          <w:rFonts w:ascii="Courier" w:hAnsi="Courier"/>
          <w:color w:val="0000FF"/>
          <w:sz w:val="18"/>
          <w:szCs w:val="18"/>
        </w:rPr>
        <w:t xml:space="preserve"> </w:t>
      </w:r>
      <w:r w:rsidR="00F54094">
        <w:rPr>
          <w:rFonts w:ascii="Courier" w:hAnsi="Courier"/>
          <w:color w:val="0000FF"/>
          <w:sz w:val="18"/>
          <w:szCs w:val="18"/>
        </w:rPr>
        <w:t>spread of data points su</w:t>
      </w:r>
      <w:r w:rsidR="009D1838">
        <w:rPr>
          <w:rFonts w:ascii="Courier" w:hAnsi="Courier"/>
          <w:color w:val="0000FF"/>
          <w:sz w:val="18"/>
          <w:szCs w:val="18"/>
        </w:rPr>
        <w:t>ggest</w:t>
      </w:r>
      <w:r w:rsidR="008B41F0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presence of </w:t>
      </w:r>
      <w:proofErr w:type="spellStart"/>
      <w:r w:rsidR="000D430D" w:rsidRPr="008B41F0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="00F54094">
        <w:rPr>
          <w:rFonts w:ascii="Courier" w:hAnsi="Courier"/>
          <w:color w:val="0000FF"/>
          <w:sz w:val="18"/>
          <w:szCs w:val="18"/>
        </w:rPr>
        <w:t xml:space="preserve"> (unequal variance)</w:t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. </w:t>
      </w:r>
      <w:r w:rsidR="009D1838">
        <w:rPr>
          <w:rFonts w:ascii="Courier" w:hAnsi="Courier"/>
          <w:color w:val="0000FF"/>
          <w:sz w:val="18"/>
          <w:szCs w:val="18"/>
        </w:rPr>
        <w:t>The</w:t>
      </w:r>
      <w:r w:rsidR="00F54094">
        <w:rPr>
          <w:rFonts w:ascii="Courier" w:hAnsi="Courier"/>
          <w:color w:val="0000FF"/>
          <w:sz w:val="18"/>
          <w:szCs w:val="18"/>
        </w:rPr>
        <w:t>re is a suggested association between serum CRP and Fibrinogen levels, the</w:t>
      </w:r>
      <w:r w:rsidR="009D1838">
        <w:rPr>
          <w:rFonts w:ascii="Courier" w:hAnsi="Courier"/>
          <w:color w:val="0000FF"/>
          <w:sz w:val="18"/>
          <w:szCs w:val="18"/>
        </w:rPr>
        <w:t xml:space="preserve"> </w:t>
      </w:r>
      <w:proofErr w:type="spellStart"/>
      <w:r w:rsidR="009D1838">
        <w:rPr>
          <w:rFonts w:ascii="Courier" w:hAnsi="Courier"/>
          <w:color w:val="0000FF"/>
          <w:sz w:val="18"/>
          <w:szCs w:val="18"/>
        </w:rPr>
        <w:t>lowess</w:t>
      </w:r>
      <w:proofErr w:type="spellEnd"/>
      <w:r w:rsidR="009D1838">
        <w:rPr>
          <w:rFonts w:ascii="Courier" w:hAnsi="Courier"/>
          <w:color w:val="0000FF"/>
          <w:sz w:val="18"/>
          <w:szCs w:val="18"/>
        </w:rPr>
        <w:t xml:space="preserve"> line shows </w:t>
      </w:r>
      <w:r w:rsidR="00880B39">
        <w:rPr>
          <w:rFonts w:ascii="Courier" w:hAnsi="Courier"/>
          <w:color w:val="0000FF"/>
          <w:sz w:val="18"/>
          <w:szCs w:val="18"/>
        </w:rPr>
        <w:t xml:space="preserve">no strong linear trend </w:t>
      </w:r>
      <w:r w:rsidR="00F54094">
        <w:rPr>
          <w:rFonts w:ascii="Courier" w:hAnsi="Courier"/>
          <w:color w:val="0000FF"/>
          <w:sz w:val="18"/>
          <w:szCs w:val="18"/>
        </w:rPr>
        <w:t>and</w:t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8B41F0" w:rsidRPr="008B41F0">
        <w:rPr>
          <w:rFonts w:ascii="Courier" w:hAnsi="Courier"/>
          <w:color w:val="0000FF"/>
          <w:sz w:val="18"/>
          <w:szCs w:val="18"/>
        </w:rPr>
        <w:t>indicates</w:t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 an upward curvilinear trend between mean serum CRP and Fibrinogen levels</w:t>
      </w:r>
      <w:r w:rsidR="008B41F0">
        <w:rPr>
          <w:rFonts w:ascii="Courier" w:hAnsi="Courier"/>
          <w:color w:val="0000FF"/>
          <w:sz w:val="18"/>
          <w:szCs w:val="18"/>
        </w:rPr>
        <w:t xml:space="preserve"> for total population and groups with or without CVD</w:t>
      </w:r>
      <w:r w:rsidR="000D430D" w:rsidRPr="008B41F0">
        <w:rPr>
          <w:rFonts w:ascii="Courier" w:hAnsi="Courier"/>
          <w:color w:val="0000FF"/>
          <w:sz w:val="18"/>
          <w:szCs w:val="18"/>
        </w:rPr>
        <w:t>.</w:t>
      </w:r>
      <w:r w:rsidR="00880B39">
        <w:rPr>
          <w:rFonts w:ascii="Courier" w:hAnsi="Courier"/>
          <w:color w:val="0000FF"/>
          <w:sz w:val="18"/>
          <w:szCs w:val="18"/>
        </w:rPr>
        <w:t xml:space="preserve"> The </w:t>
      </w:r>
      <w:r w:rsidR="00A32774">
        <w:rPr>
          <w:rFonts w:ascii="Courier" w:hAnsi="Courier"/>
          <w:color w:val="0000FF"/>
          <w:sz w:val="18"/>
          <w:szCs w:val="18"/>
        </w:rPr>
        <w:t>parallel lines for each group suggest absence of effect modification</w:t>
      </w:r>
      <w:r w:rsidR="009D1838">
        <w:rPr>
          <w:rFonts w:ascii="Courier" w:hAnsi="Courier"/>
          <w:color w:val="0000FF"/>
          <w:sz w:val="18"/>
          <w:szCs w:val="18"/>
        </w:rPr>
        <w:t>.</w:t>
      </w:r>
      <w:r w:rsidR="00F54094">
        <w:rPr>
          <w:rFonts w:ascii="Courier" w:hAnsi="Courier"/>
          <w:color w:val="0000FF"/>
          <w:sz w:val="18"/>
          <w:szCs w:val="18"/>
        </w:rPr>
        <w:t xml:space="preserve"> </w:t>
      </w:r>
    </w:p>
    <w:p w14:paraId="2BE09AA7" w14:textId="77777777" w:rsidR="008B41F0" w:rsidRPr="008B41F0" w:rsidRDefault="008B41F0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57EE6089" w14:textId="77777777" w:rsidR="005C7B1C" w:rsidRPr="008B41F0" w:rsidRDefault="005C7B1C" w:rsidP="008B41F0">
      <w:pPr>
        <w:autoSpaceDE w:val="0"/>
        <w:autoSpaceDN w:val="0"/>
        <w:adjustRightInd w:val="0"/>
        <w:ind w:left="720"/>
        <w:jc w:val="both"/>
        <w:rPr>
          <w:rFonts w:ascii="Courier" w:hAnsi="Courier"/>
          <w:color w:val="0000FF"/>
          <w:sz w:val="18"/>
          <w:szCs w:val="18"/>
          <w:u w:val="single"/>
        </w:rPr>
      </w:pPr>
      <w:r w:rsidRPr="008B41F0">
        <w:rPr>
          <w:rFonts w:ascii="Courier" w:hAnsi="Courier"/>
          <w:color w:val="0000FF"/>
          <w:sz w:val="18"/>
          <w:szCs w:val="18"/>
          <w:u w:val="single"/>
        </w:rPr>
        <w:t>Table 1. S</w:t>
      </w:r>
      <w:r w:rsidR="00A3386B" w:rsidRPr="008B41F0">
        <w:rPr>
          <w:rFonts w:ascii="Courier" w:hAnsi="Courier"/>
          <w:color w:val="0000FF"/>
          <w:sz w:val="18"/>
          <w:szCs w:val="18"/>
          <w:u w:val="single"/>
        </w:rPr>
        <w:t xml:space="preserve">erum C Reactive Protein and Fibrinogen levels in Study population (total and within those with/out prior cardiovascular disease) </w:t>
      </w:r>
    </w:p>
    <w:p w14:paraId="6EFA4A5F" w14:textId="77777777" w:rsidR="005827D0" w:rsidRPr="00A3386B" w:rsidRDefault="005827D0" w:rsidP="00A3386B">
      <w:pPr>
        <w:autoSpaceDE w:val="0"/>
        <w:autoSpaceDN w:val="0"/>
        <w:adjustRightInd w:val="0"/>
        <w:spacing w:after="120"/>
        <w:ind w:left="720"/>
        <w:jc w:val="both"/>
        <w:rPr>
          <w:rFonts w:ascii="American Typewriter" w:hAnsi="American Typewriter"/>
          <w:color w:val="0000FF"/>
          <w:sz w:val="18"/>
          <w:szCs w:val="18"/>
          <w:u w:val="single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088"/>
        <w:gridCol w:w="2610"/>
        <w:gridCol w:w="2484"/>
        <w:gridCol w:w="2394"/>
      </w:tblGrid>
      <w:tr w:rsidR="00A3386B" w:rsidRPr="009750AA" w14:paraId="24EE1AD4" w14:textId="77777777" w:rsidTr="00582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13042037" w14:textId="77777777" w:rsidR="00A3386B" w:rsidRPr="009750AA" w:rsidRDefault="00A3386B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color w:val="0000FF"/>
                <w:sz w:val="16"/>
                <w:szCs w:val="16"/>
                <w:u w:val="single"/>
              </w:rPr>
            </w:pPr>
          </w:p>
        </w:tc>
        <w:tc>
          <w:tcPr>
            <w:tcW w:w="2610" w:type="dxa"/>
          </w:tcPr>
          <w:p w14:paraId="2054A1A5" w14:textId="77777777" w:rsidR="00A3386B" w:rsidRPr="009750AA" w:rsidRDefault="009750AA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 xml:space="preserve">No </w:t>
            </w:r>
            <w:r w:rsidR="00A3386B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Prior History of Cardiovascular disease</w:t>
            </w:r>
          </w:p>
          <w:p w14:paraId="69C9EB3D" w14:textId="77777777" w:rsidR="009750AA" w:rsidRPr="009750AA" w:rsidRDefault="005827D0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(</w:t>
            </w:r>
            <w:r w:rsidR="009750AA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N= 3,777</w:t>
            </w: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)</w:t>
            </w:r>
          </w:p>
        </w:tc>
        <w:tc>
          <w:tcPr>
            <w:tcW w:w="2484" w:type="dxa"/>
          </w:tcPr>
          <w:p w14:paraId="02527B20" w14:textId="77777777" w:rsidR="00A3386B" w:rsidRPr="009750AA" w:rsidRDefault="009750AA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With</w:t>
            </w:r>
            <w:r w:rsidR="00A3386B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 xml:space="preserve"> Prior History of Cardiovascular disease</w:t>
            </w:r>
          </w:p>
          <w:p w14:paraId="314A26AF" w14:textId="77777777" w:rsidR="009750AA" w:rsidRPr="009750AA" w:rsidRDefault="005827D0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(</w:t>
            </w:r>
            <w:r w:rsidR="000E7781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N=1,12</w:t>
            </w:r>
            <w:r w:rsidR="009750AA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2</w:t>
            </w: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)</w:t>
            </w:r>
          </w:p>
        </w:tc>
        <w:tc>
          <w:tcPr>
            <w:tcW w:w="2394" w:type="dxa"/>
          </w:tcPr>
          <w:p w14:paraId="04BAD9ED" w14:textId="77777777" w:rsidR="009750AA" w:rsidRPr="009750AA" w:rsidRDefault="00A3386B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Total</w:t>
            </w:r>
          </w:p>
          <w:p w14:paraId="0F47151E" w14:textId="77777777" w:rsidR="009750AA" w:rsidRPr="009750AA" w:rsidRDefault="009750AA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</w:p>
          <w:p w14:paraId="3501E655" w14:textId="77777777" w:rsidR="009750AA" w:rsidRPr="009750AA" w:rsidRDefault="005827D0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(</w:t>
            </w:r>
            <w:r w:rsidR="009750AA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N=4,899</w:t>
            </w: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)</w:t>
            </w:r>
          </w:p>
        </w:tc>
      </w:tr>
      <w:tr w:rsidR="00F8742C" w:rsidRPr="009750AA" w14:paraId="4BD2586E" w14:textId="77777777" w:rsidTr="00F87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5D880996" w14:textId="77777777" w:rsidR="00F8742C" w:rsidRPr="009750AA" w:rsidRDefault="00F8742C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</w:pPr>
          </w:p>
        </w:tc>
        <w:tc>
          <w:tcPr>
            <w:tcW w:w="7488" w:type="dxa"/>
            <w:gridSpan w:val="3"/>
          </w:tcPr>
          <w:p w14:paraId="46E49FC6" w14:textId="77777777" w:rsidR="00F8742C" w:rsidRPr="005827D0" w:rsidRDefault="00F8742C" w:rsidP="00F8742C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Mean (Standard deviation; Minimum – Maximum)</w:t>
            </w:r>
          </w:p>
        </w:tc>
      </w:tr>
      <w:tr w:rsidR="00A3386B" w:rsidRPr="009750AA" w14:paraId="12DC9ED6" w14:textId="77777777" w:rsidTr="00582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5F974435" w14:textId="77777777" w:rsidR="00A3386B" w:rsidRPr="009750AA" w:rsidRDefault="009750AA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>Serum C Reactive Protein</w:t>
            </w:r>
            <w:r w:rsidR="005827D0" w:rsidRPr="005827D0">
              <w:rPr>
                <w:rFonts w:ascii="American Typewriter" w:hAnsi="American Typewriter"/>
                <w:iCs/>
                <w:color w:val="0000FF"/>
                <w:sz w:val="16"/>
                <w:szCs w:val="16"/>
                <w:vertAlign w:val="superscript"/>
              </w:rPr>
              <w:t>1</w:t>
            </w: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 xml:space="preserve"> (mg/dl)</w:t>
            </w:r>
          </w:p>
        </w:tc>
        <w:tc>
          <w:tcPr>
            <w:tcW w:w="2610" w:type="dxa"/>
          </w:tcPr>
          <w:p w14:paraId="492093B3" w14:textId="77777777" w:rsidR="00A3386B" w:rsidRPr="005827D0" w:rsidRDefault="009750AA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3.385</w:t>
            </w:r>
            <w:r w:rsidR="005827D0"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 xml:space="preserve"> (5.9148; 0 – 108) </w:t>
            </w:r>
          </w:p>
        </w:tc>
        <w:tc>
          <w:tcPr>
            <w:tcW w:w="2484" w:type="dxa"/>
          </w:tcPr>
          <w:p w14:paraId="01CF09D5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4.4055 (6.9041; 0 – 83)</w:t>
            </w:r>
          </w:p>
        </w:tc>
        <w:tc>
          <w:tcPr>
            <w:tcW w:w="2394" w:type="dxa"/>
          </w:tcPr>
          <w:p w14:paraId="7EB8CEA5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3.6189 (6.1696; 0 – 108)</w:t>
            </w:r>
          </w:p>
        </w:tc>
      </w:tr>
      <w:tr w:rsidR="00A3386B" w:rsidRPr="009750AA" w14:paraId="0CBC1335" w14:textId="77777777" w:rsidTr="00582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34C62AC5" w14:textId="77777777" w:rsidR="00A3386B" w:rsidRPr="009750AA" w:rsidRDefault="009750AA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 xml:space="preserve">Serum Fibrinogen </w:t>
            </w:r>
            <w:r w:rsidR="005827D0" w:rsidRPr="005827D0">
              <w:rPr>
                <w:rFonts w:ascii="American Typewriter" w:hAnsi="American Typewriter"/>
                <w:iCs/>
                <w:color w:val="0000FF"/>
                <w:sz w:val="16"/>
                <w:szCs w:val="16"/>
                <w:vertAlign w:val="superscript"/>
              </w:rPr>
              <w:t>2</w:t>
            </w: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>(mg/dl)</w:t>
            </w:r>
          </w:p>
        </w:tc>
        <w:tc>
          <w:tcPr>
            <w:tcW w:w="2610" w:type="dxa"/>
          </w:tcPr>
          <w:p w14:paraId="316395CB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319.6172 (64.8336; 109 – 872)</w:t>
            </w:r>
          </w:p>
        </w:tc>
        <w:tc>
          <w:tcPr>
            <w:tcW w:w="2484" w:type="dxa"/>
          </w:tcPr>
          <w:p w14:paraId="5476587F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334.4643 (74.1134; 138 – 695)</w:t>
            </w:r>
          </w:p>
        </w:tc>
        <w:tc>
          <w:tcPr>
            <w:tcW w:w="2394" w:type="dxa"/>
          </w:tcPr>
          <w:p w14:paraId="5B2DF27A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323.0176 (67.3541; 109 – 872)</w:t>
            </w:r>
          </w:p>
        </w:tc>
      </w:tr>
    </w:tbl>
    <w:p w14:paraId="26398669" w14:textId="77777777" w:rsidR="005827D0" w:rsidRDefault="005827D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color w:val="0000FF"/>
          <w:sz w:val="18"/>
          <w:szCs w:val="18"/>
          <w:vertAlign w:val="superscript"/>
        </w:rPr>
      </w:pPr>
    </w:p>
    <w:p w14:paraId="07E63FCB" w14:textId="77777777" w:rsidR="00A3386B" w:rsidRPr="00F8742C" w:rsidRDefault="005827D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iCs/>
          <w:color w:val="0000FF"/>
          <w:sz w:val="14"/>
          <w:szCs w:val="14"/>
        </w:rPr>
      </w:pPr>
      <w:r w:rsidRPr="00F8742C">
        <w:rPr>
          <w:rFonts w:ascii="American Typewriter" w:hAnsi="American Typewriter"/>
          <w:iCs/>
          <w:color w:val="0000FF"/>
          <w:sz w:val="14"/>
          <w:szCs w:val="14"/>
        </w:rPr>
        <w:t>1: 67 missing values were excluded from analysis</w:t>
      </w:r>
    </w:p>
    <w:p w14:paraId="2729F376" w14:textId="77777777" w:rsidR="005827D0" w:rsidRDefault="005827D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iCs/>
          <w:color w:val="0000FF"/>
          <w:sz w:val="14"/>
          <w:szCs w:val="14"/>
        </w:rPr>
      </w:pPr>
      <w:r w:rsidRPr="00F8742C">
        <w:rPr>
          <w:rFonts w:ascii="American Typewriter" w:hAnsi="American Typewriter"/>
          <w:iCs/>
          <w:color w:val="0000FF"/>
          <w:sz w:val="14"/>
          <w:szCs w:val="14"/>
        </w:rPr>
        <w:t>2: 34 missing values were excluded from analysis</w:t>
      </w:r>
    </w:p>
    <w:p w14:paraId="60BA4CDA" w14:textId="77777777" w:rsidR="00E72650" w:rsidRDefault="00E7265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iCs/>
          <w:color w:val="0000FF"/>
          <w:sz w:val="14"/>
          <w:szCs w:val="14"/>
        </w:rPr>
      </w:pPr>
    </w:p>
    <w:p w14:paraId="662338DC" w14:textId="71C4BE3F" w:rsidR="00E72650" w:rsidRDefault="00414498" w:rsidP="005C7B1C">
      <w:pPr>
        <w:autoSpaceDE w:val="0"/>
        <w:autoSpaceDN w:val="0"/>
        <w:adjustRightInd w:val="0"/>
        <w:spacing w:after="120"/>
        <w:ind w:left="720"/>
        <w:rPr>
          <w:color w:val="0000FF"/>
          <w:sz w:val="22"/>
          <w:szCs w:val="22"/>
          <w:u w:val="single"/>
        </w:rPr>
      </w:pPr>
      <w:r>
        <w:rPr>
          <w:noProof/>
          <w:color w:val="0000FF"/>
          <w:sz w:val="22"/>
          <w:szCs w:val="22"/>
          <w:u w:val="single"/>
        </w:rPr>
        <w:lastRenderedPageBreak/>
        <w:drawing>
          <wp:inline distT="0" distB="0" distL="0" distR="0" wp14:anchorId="61F96763" wp14:editId="6FF6FFEB">
            <wp:extent cx="50292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36E0" w14:textId="3D195C15" w:rsidR="0030223B" w:rsidRPr="00D42586" w:rsidRDefault="0030223B" w:rsidP="005C7B1C">
      <w:pPr>
        <w:autoSpaceDE w:val="0"/>
        <w:autoSpaceDN w:val="0"/>
        <w:adjustRightInd w:val="0"/>
        <w:spacing w:after="120"/>
        <w:ind w:left="720"/>
        <w:rPr>
          <w:color w:val="0000FF"/>
          <w:sz w:val="22"/>
          <w:szCs w:val="22"/>
          <w:u w:val="single"/>
        </w:rPr>
      </w:pPr>
    </w:p>
    <w:p w14:paraId="02CBE42C" w14:textId="77777777" w:rsidR="00D30346" w:rsidRDefault="00D30346" w:rsidP="00886042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Perform t test analyses exploring an association between mean fibrinogen and prior history of CVD.</w:t>
      </w:r>
    </w:p>
    <w:p w14:paraId="62FD16C4" w14:textId="77777777" w:rsidR="00D30346" w:rsidRDefault="00D30346" w:rsidP="00D30346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Perform an analysis presuming that the standard deviation of fibrinogen is similar within each group defined by presence of absence of prior history of CVD.</w:t>
      </w:r>
      <w:r w:rsidR="00886042">
        <w:rPr>
          <w:sz w:val="22"/>
          <w:szCs w:val="22"/>
        </w:rPr>
        <w:t xml:space="preserve"> </w:t>
      </w:r>
    </w:p>
    <w:p w14:paraId="22AD57F2" w14:textId="1119277D" w:rsidR="00890181" w:rsidRPr="00890181" w:rsidRDefault="00890181" w:rsidP="00D365B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D365BD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>
        <w:rPr>
          <w:rFonts w:ascii="Courier" w:hAnsi="Courier"/>
          <w:color w:val="0000FF"/>
          <w:sz w:val="18"/>
          <w:szCs w:val="18"/>
        </w:rPr>
        <w:t xml:space="preserve"> The t test</w:t>
      </w:r>
      <w:r w:rsidR="00F54094">
        <w:rPr>
          <w:rFonts w:ascii="Courier" w:hAnsi="Courier"/>
          <w:color w:val="0000FF"/>
          <w:sz w:val="18"/>
          <w:szCs w:val="18"/>
        </w:rPr>
        <w:t xml:space="preserve"> that assumes</w:t>
      </w:r>
      <w:r>
        <w:rPr>
          <w:rFonts w:ascii="Courier" w:hAnsi="Courier"/>
          <w:color w:val="0000FF"/>
          <w:sz w:val="18"/>
          <w:szCs w:val="18"/>
        </w:rPr>
        <w:t xml:space="preserve"> equal variances</w:t>
      </w:r>
      <w:r w:rsidR="00F54094">
        <w:rPr>
          <w:rFonts w:ascii="Courier" w:hAnsi="Courier"/>
          <w:color w:val="0000FF"/>
          <w:sz w:val="18"/>
          <w:szCs w:val="18"/>
        </w:rPr>
        <w:t xml:space="preserve"> was used to compare mean serum fibrinogen levels (mg/dl)</w:t>
      </w:r>
      <w:r>
        <w:rPr>
          <w:rFonts w:ascii="Courier" w:hAnsi="Courier"/>
          <w:color w:val="0000FF"/>
          <w:sz w:val="18"/>
          <w:szCs w:val="18"/>
        </w:rPr>
        <w:t xml:space="preserve"> between those with and</w:t>
      </w:r>
      <w:r w:rsidR="00134023">
        <w:rPr>
          <w:rFonts w:ascii="Courier" w:hAnsi="Courier"/>
          <w:color w:val="0000FF"/>
          <w:sz w:val="18"/>
          <w:szCs w:val="18"/>
        </w:rPr>
        <w:t xml:space="preserve"> those</w:t>
      </w:r>
      <w:r>
        <w:rPr>
          <w:rFonts w:ascii="Courier" w:hAnsi="Courier"/>
          <w:color w:val="0000FF"/>
          <w:sz w:val="18"/>
          <w:szCs w:val="18"/>
        </w:rPr>
        <w:t xml:space="preserve"> without prior history of CVD</w:t>
      </w:r>
      <w:r w:rsidR="00134023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The 95% CI were also generated based on equal variance assumption</w:t>
      </w:r>
      <w:r w:rsidR="00134023">
        <w:rPr>
          <w:rFonts w:ascii="Courier" w:hAnsi="Courier"/>
          <w:color w:val="0000FF"/>
          <w:sz w:val="18"/>
          <w:szCs w:val="18"/>
        </w:rPr>
        <w:t xml:space="preserve"> and two sided p value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r w:rsidR="00134023">
        <w:rPr>
          <w:rFonts w:ascii="Courier" w:hAnsi="Courier"/>
          <w:color w:val="0000FF"/>
          <w:sz w:val="18"/>
          <w:szCs w:val="18"/>
        </w:rPr>
        <w:t>was used</w:t>
      </w:r>
      <w:r>
        <w:rPr>
          <w:rFonts w:ascii="Courier" w:hAnsi="Courier"/>
          <w:color w:val="0000FF"/>
          <w:sz w:val="18"/>
          <w:szCs w:val="18"/>
        </w:rPr>
        <w:t xml:space="preserve">. </w:t>
      </w:r>
    </w:p>
    <w:p w14:paraId="225F528C" w14:textId="62B1E517" w:rsidR="003A6F02" w:rsidRPr="008B41F0" w:rsidRDefault="00890181" w:rsidP="00D365B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D365BD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3A6F02" w:rsidRPr="008B41F0">
        <w:rPr>
          <w:rFonts w:ascii="Courier" w:hAnsi="Courier"/>
          <w:color w:val="0000FF"/>
          <w:sz w:val="18"/>
          <w:szCs w:val="18"/>
        </w:rPr>
        <w:t xml:space="preserve">The mean </w:t>
      </w:r>
      <w:r>
        <w:rPr>
          <w:rFonts w:ascii="Courier" w:hAnsi="Courier"/>
          <w:color w:val="0000FF"/>
          <w:sz w:val="18"/>
          <w:szCs w:val="18"/>
        </w:rPr>
        <w:t>serum fibrinogen was 334.46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mg/dl</w:t>
      </w:r>
      <w:r w:rsidR="0030223B">
        <w:rPr>
          <w:rFonts w:ascii="Courier" w:hAnsi="Courier"/>
          <w:color w:val="0000FF"/>
          <w:sz w:val="18"/>
          <w:szCs w:val="18"/>
        </w:rPr>
        <w:t xml:space="preserve"> (95% CI </w:t>
      </w:r>
      <w:r w:rsidR="00973662">
        <w:rPr>
          <w:rFonts w:ascii="Courier" w:hAnsi="Courier"/>
          <w:color w:val="0000FF"/>
          <w:sz w:val="18"/>
          <w:szCs w:val="18"/>
        </w:rPr>
        <w:t>330.12    338.81</w:t>
      </w:r>
      <w:r w:rsidR="0030223B" w:rsidRPr="006E0334">
        <w:rPr>
          <w:rFonts w:ascii="Courier" w:hAnsi="Courier"/>
          <w:color w:val="0000FF"/>
          <w:sz w:val="18"/>
          <w:szCs w:val="18"/>
        </w:rPr>
        <w:t>)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among 1,122 </w:t>
      </w:r>
      <w:r w:rsidR="00134023">
        <w:rPr>
          <w:rFonts w:ascii="Courier" w:hAnsi="Courier"/>
          <w:color w:val="0000FF"/>
          <w:sz w:val="18"/>
          <w:szCs w:val="18"/>
        </w:rPr>
        <w:t xml:space="preserve">subjects </w:t>
      </w:r>
      <w:r w:rsidR="00F525F3" w:rsidRPr="008B41F0">
        <w:rPr>
          <w:rFonts w:ascii="Courier" w:hAnsi="Courier"/>
          <w:color w:val="0000FF"/>
          <w:sz w:val="18"/>
          <w:szCs w:val="18"/>
        </w:rPr>
        <w:t>with prior hi</w:t>
      </w:r>
      <w:r>
        <w:rPr>
          <w:rFonts w:ascii="Courier" w:hAnsi="Courier"/>
          <w:color w:val="0000FF"/>
          <w:sz w:val="18"/>
          <w:szCs w:val="18"/>
        </w:rPr>
        <w:t>story of CVD compared to 319.6</w:t>
      </w:r>
      <w:r w:rsidR="00F525F3" w:rsidRPr="008B41F0">
        <w:rPr>
          <w:rFonts w:ascii="Courier" w:hAnsi="Courier"/>
          <w:color w:val="0000FF"/>
          <w:sz w:val="18"/>
          <w:szCs w:val="18"/>
        </w:rPr>
        <w:t>2</w:t>
      </w:r>
      <w:r w:rsidR="00134023">
        <w:rPr>
          <w:rFonts w:ascii="Courier" w:hAnsi="Courier"/>
          <w:color w:val="0000FF"/>
          <w:sz w:val="18"/>
          <w:szCs w:val="18"/>
        </w:rPr>
        <w:t xml:space="preserve"> mg/dl</w:t>
      </w:r>
      <w:r w:rsidR="0030223B">
        <w:rPr>
          <w:rFonts w:ascii="Courier" w:hAnsi="Courier"/>
          <w:color w:val="0000FF"/>
          <w:sz w:val="18"/>
          <w:szCs w:val="18"/>
        </w:rPr>
        <w:t xml:space="preserve"> (95% CI </w:t>
      </w:r>
      <w:r w:rsidR="00973662">
        <w:rPr>
          <w:rFonts w:ascii="Courier" w:hAnsi="Courier"/>
          <w:color w:val="0000FF"/>
          <w:sz w:val="18"/>
          <w:szCs w:val="18"/>
        </w:rPr>
        <w:t>317.55</w:t>
      </w:r>
      <w:r w:rsidR="006E0334" w:rsidRPr="006E0334">
        <w:rPr>
          <w:rFonts w:ascii="Courier" w:hAnsi="Courier"/>
          <w:color w:val="0000FF"/>
          <w:sz w:val="18"/>
          <w:szCs w:val="18"/>
        </w:rPr>
        <w:t xml:space="preserve"> - </w:t>
      </w:r>
      <w:r w:rsidR="00973662">
        <w:rPr>
          <w:rFonts w:ascii="Courier" w:hAnsi="Courier"/>
          <w:color w:val="0000FF"/>
          <w:sz w:val="18"/>
          <w:szCs w:val="18"/>
        </w:rPr>
        <w:t>321.69</w:t>
      </w:r>
      <w:r w:rsidR="0030223B" w:rsidRPr="006E0334">
        <w:rPr>
          <w:rFonts w:ascii="Courier" w:hAnsi="Courier"/>
          <w:color w:val="0000FF"/>
          <w:sz w:val="18"/>
          <w:szCs w:val="18"/>
        </w:rPr>
        <w:t>)</w:t>
      </w:r>
      <w:r w:rsidR="00B87741" w:rsidRPr="00B87741">
        <w:rPr>
          <w:rFonts w:ascii="Courier" w:hAnsi="Courier"/>
          <w:color w:val="0000FF"/>
          <w:sz w:val="18"/>
          <w:szCs w:val="18"/>
        </w:rPr>
        <w:t xml:space="preserve"> </w:t>
      </w:r>
      <w:r w:rsidR="00B87741" w:rsidRPr="008B41F0">
        <w:rPr>
          <w:rFonts w:ascii="Courier" w:hAnsi="Courier"/>
          <w:color w:val="0000FF"/>
          <w:sz w:val="18"/>
          <w:szCs w:val="18"/>
        </w:rPr>
        <w:t xml:space="preserve">mean </w:t>
      </w:r>
      <w:r w:rsidR="00B87741">
        <w:rPr>
          <w:rFonts w:ascii="Courier" w:hAnsi="Courier"/>
          <w:color w:val="0000FF"/>
          <w:sz w:val="18"/>
          <w:szCs w:val="18"/>
        </w:rPr>
        <w:t>serum fibrinogen level</w:t>
      </w:r>
      <w:r w:rsidR="00F525F3" w:rsidRPr="006E0334">
        <w:rPr>
          <w:rFonts w:ascii="Courier" w:hAnsi="Courier"/>
          <w:color w:val="0000FF"/>
          <w:sz w:val="18"/>
          <w:szCs w:val="18"/>
        </w:rPr>
        <w:t xml:space="preserve"> among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3,777 </w:t>
      </w:r>
      <w:r w:rsidR="00134023">
        <w:rPr>
          <w:rFonts w:ascii="Courier" w:hAnsi="Courier"/>
          <w:color w:val="0000FF"/>
          <w:sz w:val="18"/>
          <w:szCs w:val="18"/>
        </w:rPr>
        <w:t xml:space="preserve">subjects 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with no </w:t>
      </w:r>
      <w:r w:rsidR="00134023">
        <w:rPr>
          <w:rFonts w:ascii="Courier" w:hAnsi="Courier"/>
          <w:color w:val="0000FF"/>
          <w:sz w:val="18"/>
          <w:szCs w:val="18"/>
        </w:rPr>
        <w:t xml:space="preserve">prior 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history of CVD. </w:t>
      </w:r>
      <w:r w:rsidR="001C277A" w:rsidRPr="008B41F0">
        <w:rPr>
          <w:rFonts w:ascii="Courier" w:hAnsi="Courier"/>
          <w:color w:val="0000FF"/>
          <w:sz w:val="18"/>
          <w:szCs w:val="18"/>
        </w:rPr>
        <w:t>The 95% confidence interval indicates that t</w:t>
      </w:r>
      <w:r>
        <w:rPr>
          <w:rFonts w:ascii="Courier" w:hAnsi="Courier"/>
          <w:color w:val="0000FF"/>
          <w:sz w:val="18"/>
          <w:szCs w:val="18"/>
        </w:rPr>
        <w:t>he observed tendency of 14.85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mg/dl higher serum fibrinogen levels among those </w:t>
      </w:r>
      <w:r w:rsidR="001C277A" w:rsidRPr="008B41F0">
        <w:rPr>
          <w:rFonts w:ascii="Courier" w:hAnsi="Courier"/>
          <w:color w:val="0000FF"/>
          <w:sz w:val="18"/>
          <w:szCs w:val="18"/>
        </w:rPr>
        <w:t>with prior history of CVD will not be unusual if the true population diff</w:t>
      </w:r>
      <w:r>
        <w:rPr>
          <w:rFonts w:ascii="Courier" w:hAnsi="Courier"/>
          <w:color w:val="0000FF"/>
          <w:sz w:val="18"/>
          <w:szCs w:val="18"/>
        </w:rPr>
        <w:t>erence is between 10.38 and 19.32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 mg/dl higher than those without history</w:t>
      </w:r>
      <w:r w:rsidR="00134023">
        <w:rPr>
          <w:rFonts w:ascii="Courier" w:hAnsi="Courier"/>
          <w:color w:val="0000FF"/>
          <w:sz w:val="18"/>
          <w:szCs w:val="18"/>
        </w:rPr>
        <w:t xml:space="preserve"> of CVD given that both groups </w:t>
      </w:r>
      <w:r w:rsidR="001C277A" w:rsidRPr="008B41F0">
        <w:rPr>
          <w:rFonts w:ascii="Courier" w:hAnsi="Courier"/>
          <w:color w:val="0000FF"/>
          <w:sz w:val="18"/>
          <w:szCs w:val="18"/>
        </w:rPr>
        <w:t>have identical variances.</w:t>
      </w:r>
    </w:p>
    <w:p w14:paraId="3DEE7A35" w14:textId="4EEB27E7" w:rsidR="001C277A" w:rsidRPr="008B41F0" w:rsidRDefault="00197533" w:rsidP="00D365B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This observation is 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statistically significant </w:t>
      </w:r>
      <w:proofErr w:type="gramStart"/>
      <w:r w:rsidR="001C277A" w:rsidRPr="008B41F0">
        <w:rPr>
          <w:rFonts w:ascii="Courier" w:hAnsi="Courier"/>
          <w:color w:val="0000FF"/>
          <w:sz w:val="18"/>
          <w:szCs w:val="18"/>
        </w:rPr>
        <w:t>at 0.05 level</w:t>
      </w:r>
      <w:proofErr w:type="gramEnd"/>
      <w:r w:rsidR="001C277A" w:rsidRPr="008B41F0">
        <w:rPr>
          <w:rFonts w:ascii="Courier" w:hAnsi="Courier"/>
          <w:color w:val="0000FF"/>
          <w:sz w:val="18"/>
          <w:szCs w:val="18"/>
        </w:rPr>
        <w:t xml:space="preserve"> (two sided p &lt;0.0001)</w:t>
      </w:r>
      <w:r>
        <w:rPr>
          <w:rFonts w:ascii="Courier" w:hAnsi="Courier"/>
          <w:color w:val="0000FF"/>
          <w:sz w:val="18"/>
          <w:szCs w:val="18"/>
        </w:rPr>
        <w:t xml:space="preserve"> and </w:t>
      </w:r>
      <w:r w:rsidR="00890181">
        <w:rPr>
          <w:rFonts w:ascii="Courier" w:hAnsi="Courier"/>
          <w:color w:val="0000FF"/>
          <w:sz w:val="18"/>
          <w:szCs w:val="18"/>
        </w:rPr>
        <w:t xml:space="preserve">can conclude 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with high confidence that the distribution of </w:t>
      </w:r>
      <w:r w:rsidR="00134023">
        <w:rPr>
          <w:rFonts w:ascii="Courier" w:hAnsi="Courier"/>
          <w:color w:val="0000FF"/>
          <w:sz w:val="18"/>
          <w:szCs w:val="18"/>
        </w:rPr>
        <w:t xml:space="preserve">mean 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serum fibrinogen differs between those </w:t>
      </w:r>
      <w:r>
        <w:rPr>
          <w:rFonts w:ascii="Courier" w:hAnsi="Courier"/>
          <w:color w:val="0000FF"/>
          <w:sz w:val="18"/>
          <w:szCs w:val="18"/>
        </w:rPr>
        <w:t>two groups.</w:t>
      </w:r>
    </w:p>
    <w:p w14:paraId="00D329AF" w14:textId="77777777" w:rsidR="00261CFB" w:rsidRDefault="00D30346" w:rsidP="00D30346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How could the same analysis as presented in part a have been performed with linear regression? Explicitly provide the correspondences between the various statistical </w:t>
      </w:r>
      <w:proofErr w:type="gramStart"/>
      <w:r>
        <w:rPr>
          <w:sz w:val="22"/>
          <w:szCs w:val="22"/>
        </w:rPr>
        <w:t>output</w:t>
      </w:r>
      <w:proofErr w:type="gramEnd"/>
      <w:r>
        <w:rPr>
          <w:sz w:val="22"/>
          <w:szCs w:val="22"/>
        </w:rPr>
        <w:t xml:space="preserve"> from each of the analyses.</w:t>
      </w:r>
    </w:p>
    <w:p w14:paraId="1627E2CA" w14:textId="1093CC81" w:rsidR="00034609" w:rsidRDefault="00197533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A5102A">
        <w:rPr>
          <w:rFonts w:ascii="Courier" w:hAnsi="Courier"/>
          <w:b/>
          <w:color w:val="0000FF"/>
          <w:sz w:val="18"/>
          <w:szCs w:val="18"/>
          <w:u w:val="single"/>
        </w:rPr>
        <w:t>Method</w:t>
      </w: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:</w:t>
      </w:r>
      <w:r w:rsidRPr="006E0334">
        <w:rPr>
          <w:rFonts w:ascii="Courier" w:hAnsi="Courier"/>
          <w:color w:val="0000FF"/>
          <w:sz w:val="18"/>
          <w:szCs w:val="18"/>
        </w:rPr>
        <w:t xml:space="preserve"> Linear regression model that assumes </w:t>
      </w:r>
      <w:r w:rsidR="00D66317" w:rsidRPr="006E0334">
        <w:rPr>
          <w:rFonts w:ascii="Courier" w:hAnsi="Courier"/>
          <w:color w:val="0000FF"/>
          <w:sz w:val="18"/>
          <w:szCs w:val="18"/>
        </w:rPr>
        <w:t>homoscedasticity i.e. equal variance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Pr="006E0334">
        <w:rPr>
          <w:rFonts w:ascii="Courier" w:hAnsi="Courier"/>
          <w:color w:val="0000FF"/>
          <w:sz w:val="18"/>
          <w:szCs w:val="18"/>
        </w:rPr>
        <w:t xml:space="preserve">was used to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compare the mean </w:t>
      </w:r>
      <w:r w:rsidRPr="006E0334">
        <w:rPr>
          <w:rFonts w:ascii="Courier" w:hAnsi="Courier"/>
          <w:color w:val="0000FF"/>
          <w:sz w:val="18"/>
          <w:szCs w:val="18"/>
        </w:rPr>
        <w:t>serum fibrinogen level</w:t>
      </w:r>
      <w:r w:rsidR="00D365BD" w:rsidRPr="006E0334">
        <w:rPr>
          <w:rFonts w:ascii="Courier" w:hAnsi="Courier"/>
          <w:color w:val="0000FF"/>
          <w:sz w:val="18"/>
          <w:szCs w:val="18"/>
        </w:rPr>
        <w:t xml:space="preserve">s </w:t>
      </w:r>
      <w:r w:rsidR="00134023">
        <w:rPr>
          <w:rFonts w:ascii="Courier" w:hAnsi="Courier"/>
          <w:color w:val="0000FF"/>
          <w:sz w:val="18"/>
          <w:szCs w:val="18"/>
        </w:rPr>
        <w:t xml:space="preserve">between those with and those without prior history of CVD. The outcome is mean serum fibrinogen level (mg/dl)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as </w:t>
      </w:r>
      <w:r w:rsidR="00134023">
        <w:rPr>
          <w:rFonts w:ascii="Courier" w:hAnsi="Courier"/>
          <w:color w:val="0000FF"/>
          <w:sz w:val="18"/>
          <w:szCs w:val="18"/>
        </w:rPr>
        <w:t xml:space="preserve">a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continuous variable and </w:t>
      </w:r>
      <w:r w:rsidR="00134023">
        <w:rPr>
          <w:rFonts w:ascii="Courier" w:hAnsi="Courier"/>
          <w:color w:val="0000FF"/>
          <w:sz w:val="18"/>
          <w:szCs w:val="18"/>
        </w:rPr>
        <w:t xml:space="preserve">the linear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predictor </w:t>
      </w:r>
      <w:r w:rsidR="00134023">
        <w:rPr>
          <w:rFonts w:ascii="Courier" w:hAnsi="Courier"/>
          <w:color w:val="0000FF"/>
          <w:sz w:val="18"/>
          <w:szCs w:val="18"/>
        </w:rPr>
        <w:t xml:space="preserve">a binary variable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defined as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those who have prior history of </w:t>
      </w:r>
      <w:r w:rsidR="006F6823" w:rsidRPr="006E0334">
        <w:rPr>
          <w:rFonts w:ascii="Courier" w:hAnsi="Courier"/>
          <w:color w:val="0000FF"/>
          <w:sz w:val="18"/>
          <w:szCs w:val="18"/>
        </w:rPr>
        <w:lastRenderedPageBreak/>
        <w:t xml:space="preserve">CVD </w:t>
      </w:r>
      <w:r w:rsidR="00D365BD" w:rsidRPr="006E0334">
        <w:rPr>
          <w:rFonts w:ascii="Courier" w:hAnsi="Courier"/>
          <w:color w:val="0000FF"/>
          <w:sz w:val="18"/>
          <w:szCs w:val="18"/>
        </w:rPr>
        <w:t xml:space="preserve">and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those without </w:t>
      </w:r>
      <w:r w:rsidR="00D365BD" w:rsidRPr="006E0334">
        <w:rPr>
          <w:rFonts w:ascii="Courier" w:hAnsi="Courier"/>
          <w:color w:val="0000FF"/>
          <w:sz w:val="18"/>
          <w:szCs w:val="18"/>
        </w:rPr>
        <w:t xml:space="preserve">history of </w:t>
      </w:r>
      <w:r w:rsidR="006F6823" w:rsidRPr="006E0334">
        <w:rPr>
          <w:rFonts w:ascii="Courier" w:hAnsi="Courier"/>
          <w:color w:val="0000FF"/>
          <w:sz w:val="18"/>
          <w:szCs w:val="18"/>
        </w:rPr>
        <w:t>CVD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.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95% CI intervals were generated </w:t>
      </w:r>
      <w:r w:rsidR="00973662">
        <w:rPr>
          <w:rFonts w:ascii="Courier" w:hAnsi="Courier"/>
          <w:color w:val="0000FF"/>
          <w:sz w:val="18"/>
          <w:szCs w:val="18"/>
        </w:rPr>
        <w:t>and t</w:t>
      </w:r>
      <w:r w:rsidR="006E0334">
        <w:rPr>
          <w:rFonts w:ascii="Courier" w:hAnsi="Courier"/>
          <w:color w:val="0000FF"/>
          <w:sz w:val="18"/>
          <w:szCs w:val="18"/>
        </w:rPr>
        <w:t>wo sided p value</w:t>
      </w:r>
      <w:r w:rsidR="006E0334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r w:rsidR="006E0334" w:rsidRPr="006E0334">
        <w:rPr>
          <w:rFonts w:ascii="Courier" w:hAnsi="Courier"/>
          <w:color w:val="0000FF"/>
          <w:sz w:val="18"/>
          <w:szCs w:val="18"/>
        </w:rPr>
        <w:t>was</w:t>
      </w:r>
      <w:r w:rsidR="006E0334">
        <w:rPr>
          <w:rFonts w:ascii="Courier" w:hAnsi="Courier"/>
          <w:color w:val="0000FF"/>
          <w:sz w:val="18"/>
          <w:szCs w:val="18"/>
        </w:rPr>
        <w:t xml:space="preserve"> used. </w:t>
      </w:r>
    </w:p>
    <w:p w14:paraId="73E0FF94" w14:textId="3FCF9837" w:rsidR="00197533" w:rsidRPr="006E0334" w:rsidRDefault="0003460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>*</w:t>
      </w:r>
      <w:r w:rsidR="006E0334" w:rsidRPr="00034609">
        <w:rPr>
          <w:rFonts w:ascii="Courier" w:hAnsi="Courier"/>
          <w:color w:val="0000FF"/>
          <w:sz w:val="16"/>
          <w:szCs w:val="16"/>
        </w:rPr>
        <w:t xml:space="preserve">It is important to mention that this model </w:t>
      </w:r>
      <w:r w:rsidR="00134023">
        <w:rPr>
          <w:rFonts w:ascii="Courier" w:hAnsi="Courier"/>
          <w:color w:val="0000FF"/>
          <w:sz w:val="16"/>
          <w:szCs w:val="16"/>
        </w:rPr>
        <w:t>is saturated (the model parameters [intercept and slope] equal the distinct groups [2 groups])</w:t>
      </w:r>
      <w:r w:rsidR="00330743" w:rsidRPr="00034609">
        <w:rPr>
          <w:rFonts w:ascii="Courier" w:hAnsi="Courier"/>
          <w:color w:val="0000FF"/>
          <w:sz w:val="16"/>
          <w:szCs w:val="16"/>
        </w:rPr>
        <w:t>,</w:t>
      </w:r>
      <w:r w:rsidR="006E0334" w:rsidRPr="00034609">
        <w:rPr>
          <w:rFonts w:ascii="Courier" w:hAnsi="Courier"/>
          <w:color w:val="0000FF"/>
          <w:sz w:val="16"/>
          <w:szCs w:val="16"/>
        </w:rPr>
        <w:t xml:space="preserve"> the estimate/fitted values </w:t>
      </w:r>
      <w:r w:rsidR="00330743" w:rsidRPr="00034609">
        <w:rPr>
          <w:rFonts w:ascii="Courier" w:hAnsi="Courier"/>
          <w:color w:val="0000FF"/>
          <w:sz w:val="16"/>
          <w:szCs w:val="16"/>
        </w:rPr>
        <w:t xml:space="preserve">therefore </w:t>
      </w:r>
      <w:r w:rsidR="006E0334" w:rsidRPr="00034609">
        <w:rPr>
          <w:rFonts w:ascii="Courier" w:hAnsi="Courier"/>
          <w:color w:val="0000FF"/>
          <w:sz w:val="16"/>
          <w:szCs w:val="16"/>
        </w:rPr>
        <w:t>equals the sample means. The intercept represents one group while the slope/coefficient denotes the difference between the groups.</w:t>
      </w:r>
    </w:p>
    <w:p w14:paraId="3FF2DDAA" w14:textId="418839AD" w:rsidR="0030223B" w:rsidRPr="006E0334" w:rsidRDefault="00D66317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 w:rsidRPr="006E0334">
        <w:rPr>
          <w:rFonts w:ascii="Courier" w:hAnsi="Courier"/>
          <w:color w:val="0000FF"/>
          <w:sz w:val="18"/>
          <w:szCs w:val="18"/>
        </w:rPr>
        <w:t xml:space="preserve"> The intercept of the</w:t>
      </w:r>
      <w:r w:rsidR="00A5102A" w:rsidRPr="006E0334">
        <w:rPr>
          <w:rFonts w:ascii="Courier" w:hAnsi="Courier"/>
          <w:color w:val="0000FF"/>
          <w:sz w:val="18"/>
          <w:szCs w:val="18"/>
        </w:rPr>
        <w:t xml:space="preserve"> linear regression</w:t>
      </w:r>
      <w:r w:rsidRPr="006E0334">
        <w:rPr>
          <w:rFonts w:ascii="Courier" w:hAnsi="Courier"/>
          <w:color w:val="0000FF"/>
          <w:sz w:val="18"/>
          <w:szCs w:val="18"/>
        </w:rPr>
        <w:t xml:space="preserve"> model </w:t>
      </w:r>
      <w:r w:rsidR="00134023">
        <w:rPr>
          <w:rFonts w:ascii="Courier" w:hAnsi="Courier"/>
          <w:color w:val="0000FF"/>
          <w:sz w:val="18"/>
          <w:szCs w:val="18"/>
        </w:rPr>
        <w:t>(</w:t>
      </w:r>
      <w:r w:rsidR="00134023" w:rsidRPr="006E0334">
        <w:rPr>
          <w:rFonts w:ascii="Courier" w:hAnsi="Courier"/>
          <w:color w:val="0000FF"/>
          <w:sz w:val="18"/>
          <w:szCs w:val="18"/>
        </w:rPr>
        <w:t>319.62 mg/dl</w:t>
      </w:r>
      <w:r w:rsidR="00134023">
        <w:rPr>
          <w:rFonts w:ascii="Courier" w:hAnsi="Courier"/>
          <w:color w:val="0000FF"/>
          <w:sz w:val="18"/>
          <w:szCs w:val="18"/>
        </w:rPr>
        <w:t>)</w:t>
      </w:r>
      <w:r w:rsidR="00134023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30223B" w:rsidRPr="006E0334">
        <w:rPr>
          <w:rFonts w:ascii="Courier" w:hAnsi="Courier"/>
          <w:color w:val="0000FF"/>
          <w:sz w:val="18"/>
          <w:szCs w:val="18"/>
        </w:rPr>
        <w:t>and</w:t>
      </w:r>
      <w:r w:rsidR="00134023">
        <w:rPr>
          <w:rFonts w:ascii="Courier" w:hAnsi="Courier"/>
          <w:color w:val="0000FF"/>
          <w:sz w:val="18"/>
          <w:szCs w:val="18"/>
        </w:rPr>
        <w:t xml:space="preserve"> its</w:t>
      </w:r>
      <w:r w:rsidR="0030223B" w:rsidRPr="006E0334">
        <w:rPr>
          <w:rFonts w:ascii="Courier" w:hAnsi="Courier"/>
          <w:color w:val="0000FF"/>
          <w:sz w:val="18"/>
          <w:szCs w:val="18"/>
        </w:rPr>
        <w:t xml:space="preserve"> 95% CI </w:t>
      </w:r>
      <w:r w:rsidR="00134023" w:rsidRPr="006E0334">
        <w:rPr>
          <w:rFonts w:ascii="Courier" w:hAnsi="Courier"/>
          <w:color w:val="0000FF"/>
          <w:sz w:val="18"/>
          <w:szCs w:val="18"/>
        </w:rPr>
        <w:t>(317.48 - 321.76)</w:t>
      </w:r>
      <w:r w:rsidR="00134023">
        <w:rPr>
          <w:rFonts w:ascii="Courier" w:hAnsi="Courier"/>
          <w:color w:val="0000FF"/>
          <w:sz w:val="18"/>
          <w:szCs w:val="18"/>
        </w:rPr>
        <w:t xml:space="preserve"> </w:t>
      </w:r>
      <w:r w:rsidRPr="006E0334">
        <w:rPr>
          <w:rFonts w:ascii="Courier" w:hAnsi="Courier"/>
          <w:color w:val="0000FF"/>
          <w:sz w:val="18"/>
          <w:szCs w:val="18"/>
        </w:rPr>
        <w:t>corresponds to the mean serum fibrinogen level</w:t>
      </w:r>
      <w:r w:rsidR="00134023">
        <w:rPr>
          <w:rFonts w:ascii="Courier" w:hAnsi="Courier"/>
          <w:color w:val="0000FF"/>
          <w:sz w:val="18"/>
          <w:szCs w:val="18"/>
        </w:rPr>
        <w:t xml:space="preserve"> </w:t>
      </w:r>
      <w:r w:rsidR="0030223B" w:rsidRPr="006E0334">
        <w:rPr>
          <w:rFonts w:ascii="Courier" w:hAnsi="Courier"/>
          <w:color w:val="0000FF"/>
          <w:sz w:val="18"/>
          <w:szCs w:val="18"/>
        </w:rPr>
        <w:t xml:space="preserve">and 95% CI </w:t>
      </w:r>
      <w:r w:rsidR="00134023">
        <w:rPr>
          <w:rFonts w:ascii="Courier" w:hAnsi="Courier"/>
          <w:color w:val="0000FF"/>
          <w:sz w:val="18"/>
          <w:szCs w:val="18"/>
        </w:rPr>
        <w:t>of</w:t>
      </w:r>
      <w:r w:rsidRPr="006E0334">
        <w:rPr>
          <w:rFonts w:ascii="Courier" w:hAnsi="Courier"/>
          <w:color w:val="0000FF"/>
          <w:sz w:val="18"/>
          <w:szCs w:val="18"/>
        </w:rPr>
        <w:t xml:space="preserve"> those with no prior history of CVD</w:t>
      </w:r>
      <w:r w:rsidR="00B87741">
        <w:rPr>
          <w:rFonts w:ascii="Courier" w:hAnsi="Courier"/>
          <w:color w:val="0000FF"/>
          <w:sz w:val="18"/>
          <w:szCs w:val="18"/>
        </w:rPr>
        <w:t xml:space="preserve"> from t test output</w:t>
      </w:r>
      <w:r w:rsidRPr="006E0334">
        <w:rPr>
          <w:rFonts w:ascii="Courier" w:hAnsi="Courier"/>
          <w:color w:val="0000FF"/>
          <w:sz w:val="18"/>
          <w:szCs w:val="18"/>
        </w:rPr>
        <w:t>.</w:t>
      </w:r>
      <w:r w:rsidR="00973662">
        <w:rPr>
          <w:rFonts w:ascii="Courier" w:hAnsi="Courier"/>
          <w:color w:val="0000FF"/>
          <w:sz w:val="18"/>
          <w:szCs w:val="18"/>
        </w:rPr>
        <w:t xml:space="preserve"> The 95% CI of the intercept i.e</w:t>
      </w:r>
      <w:r w:rsidR="00B31C20">
        <w:rPr>
          <w:rFonts w:ascii="Courier" w:hAnsi="Courier"/>
          <w:color w:val="0000FF"/>
          <w:sz w:val="18"/>
          <w:szCs w:val="18"/>
        </w:rPr>
        <w:t>.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973662" w:rsidRPr="006E0334">
        <w:rPr>
          <w:rFonts w:ascii="Courier" w:hAnsi="Courier"/>
          <w:color w:val="0000FF"/>
          <w:sz w:val="18"/>
          <w:szCs w:val="18"/>
        </w:rPr>
        <w:t>mean serum fibrinogen level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973662" w:rsidRPr="006E0334">
        <w:rPr>
          <w:rFonts w:ascii="Courier" w:hAnsi="Courier"/>
          <w:color w:val="0000FF"/>
          <w:sz w:val="18"/>
          <w:szCs w:val="18"/>
        </w:rPr>
        <w:t>among those with no prior history of CVD</w:t>
      </w:r>
      <w:r w:rsidR="00973662">
        <w:rPr>
          <w:rFonts w:ascii="Courier" w:hAnsi="Courier"/>
          <w:color w:val="0000FF"/>
          <w:sz w:val="18"/>
          <w:szCs w:val="18"/>
        </w:rPr>
        <w:t xml:space="preserve"> is slightly different from </w:t>
      </w:r>
      <w:r w:rsidR="00B31C20">
        <w:rPr>
          <w:rFonts w:ascii="Courier" w:hAnsi="Courier"/>
          <w:color w:val="0000FF"/>
          <w:sz w:val="18"/>
          <w:szCs w:val="18"/>
        </w:rPr>
        <w:t xml:space="preserve">the corresponding 95% CI in </w:t>
      </w:r>
      <w:r w:rsidR="00973662">
        <w:rPr>
          <w:rFonts w:ascii="Courier" w:hAnsi="Courier"/>
          <w:color w:val="0000FF"/>
          <w:sz w:val="18"/>
          <w:szCs w:val="18"/>
        </w:rPr>
        <w:t xml:space="preserve">t test </w:t>
      </w:r>
      <w:r w:rsidR="00B31C20">
        <w:rPr>
          <w:rFonts w:ascii="Courier" w:hAnsi="Courier"/>
          <w:color w:val="0000FF"/>
          <w:sz w:val="18"/>
          <w:szCs w:val="18"/>
        </w:rPr>
        <w:t>for this group</w:t>
      </w:r>
      <w:r w:rsidR="00134023">
        <w:rPr>
          <w:rFonts w:ascii="Courier" w:hAnsi="Courier"/>
          <w:color w:val="0000FF"/>
          <w:sz w:val="18"/>
          <w:szCs w:val="18"/>
        </w:rPr>
        <w:t xml:space="preserve"> </w:t>
      </w:r>
      <w:r w:rsidR="00973662">
        <w:rPr>
          <w:rFonts w:ascii="Courier" w:hAnsi="Courier"/>
          <w:color w:val="0000FF"/>
          <w:sz w:val="18"/>
          <w:szCs w:val="18"/>
        </w:rPr>
        <w:t>(95% CI 317.55</w:t>
      </w:r>
      <w:r w:rsidR="00973662" w:rsidRPr="006E0334">
        <w:rPr>
          <w:rFonts w:ascii="Courier" w:hAnsi="Courier"/>
          <w:color w:val="0000FF"/>
          <w:sz w:val="18"/>
          <w:szCs w:val="18"/>
        </w:rPr>
        <w:t xml:space="preserve"> - </w:t>
      </w:r>
      <w:r w:rsidR="00973662">
        <w:rPr>
          <w:rFonts w:ascii="Courier" w:hAnsi="Courier"/>
          <w:color w:val="0000FF"/>
          <w:sz w:val="18"/>
          <w:szCs w:val="18"/>
        </w:rPr>
        <w:t>321.69</w:t>
      </w:r>
      <w:r w:rsidR="00973662" w:rsidRPr="006E0334">
        <w:rPr>
          <w:rFonts w:ascii="Courier" w:hAnsi="Courier"/>
          <w:color w:val="0000FF"/>
          <w:sz w:val="18"/>
          <w:szCs w:val="18"/>
        </w:rPr>
        <w:t>)</w:t>
      </w:r>
      <w:r w:rsidR="00973662">
        <w:rPr>
          <w:rFonts w:ascii="Courier" w:hAnsi="Courier"/>
          <w:color w:val="0000FF"/>
          <w:sz w:val="18"/>
          <w:szCs w:val="18"/>
        </w:rPr>
        <w:t xml:space="preserve"> because the standard error </w:t>
      </w:r>
      <w:r w:rsidR="00B31C20">
        <w:rPr>
          <w:rFonts w:ascii="Courier" w:hAnsi="Courier"/>
          <w:color w:val="0000FF"/>
          <w:sz w:val="18"/>
          <w:szCs w:val="18"/>
        </w:rPr>
        <w:t xml:space="preserve">in regression </w:t>
      </w:r>
      <w:r w:rsidR="00973662">
        <w:rPr>
          <w:rFonts w:ascii="Courier" w:hAnsi="Courier"/>
          <w:color w:val="0000FF"/>
          <w:sz w:val="18"/>
          <w:szCs w:val="18"/>
        </w:rPr>
        <w:t>is calculated from the pooled SD of the two groups.</w:t>
      </w:r>
      <w:r w:rsidR="00973662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6E0334">
        <w:rPr>
          <w:rFonts w:ascii="Courier" w:hAnsi="Courier"/>
          <w:color w:val="0000FF"/>
          <w:sz w:val="18"/>
          <w:szCs w:val="18"/>
        </w:rPr>
        <w:t xml:space="preserve">The </w:t>
      </w:r>
      <w:r w:rsidR="00A5102A" w:rsidRPr="006E0334">
        <w:rPr>
          <w:rFonts w:ascii="Courier" w:hAnsi="Courier"/>
          <w:color w:val="0000FF"/>
          <w:sz w:val="18"/>
          <w:szCs w:val="18"/>
        </w:rPr>
        <w:t xml:space="preserve">coefficient of the </w:t>
      </w:r>
      <w:r w:rsidR="00B87741">
        <w:rPr>
          <w:rFonts w:ascii="Courier" w:hAnsi="Courier"/>
          <w:color w:val="0000FF"/>
          <w:sz w:val="18"/>
          <w:szCs w:val="18"/>
        </w:rPr>
        <w:t xml:space="preserve">linear </w:t>
      </w:r>
      <w:r w:rsidR="006E0334" w:rsidRPr="006E0334">
        <w:rPr>
          <w:rFonts w:ascii="Courier" w:hAnsi="Courier"/>
          <w:color w:val="0000FF"/>
          <w:sz w:val="18"/>
          <w:szCs w:val="18"/>
        </w:rPr>
        <w:t>predictor</w:t>
      </w:r>
      <w:r w:rsidR="00A50E7E">
        <w:rPr>
          <w:rFonts w:ascii="Courier" w:hAnsi="Courier"/>
          <w:color w:val="0000FF"/>
          <w:sz w:val="18"/>
          <w:szCs w:val="18"/>
        </w:rPr>
        <w:t xml:space="preserve"> (14. 85 </w:t>
      </w:r>
      <w:r w:rsidR="00B87741">
        <w:rPr>
          <w:rFonts w:ascii="Courier" w:hAnsi="Courier"/>
          <w:color w:val="0000FF"/>
          <w:sz w:val="18"/>
          <w:szCs w:val="18"/>
        </w:rPr>
        <w:t>mg/dl) in the linear regression model</w:t>
      </w:r>
      <w:r w:rsidR="00BF4349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30223B" w:rsidRPr="006E0334">
        <w:rPr>
          <w:rFonts w:ascii="Courier" w:hAnsi="Courier"/>
          <w:color w:val="0000FF"/>
          <w:sz w:val="18"/>
          <w:szCs w:val="18"/>
        </w:rPr>
        <w:t>is the difference in mean serum fibrinogen level between those who have prior history CVD compared to those with no prior history of CVD.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973662" w:rsidRPr="006E0334">
        <w:rPr>
          <w:rFonts w:ascii="Courier" w:hAnsi="Courier"/>
          <w:color w:val="0000FF"/>
          <w:sz w:val="18"/>
          <w:szCs w:val="18"/>
        </w:rPr>
        <w:t>The 95% CI of the coefficient denotes that this difference will not be unusual if the true populatio</w:t>
      </w:r>
      <w:r w:rsidR="00973662">
        <w:rPr>
          <w:rFonts w:ascii="Courier" w:hAnsi="Courier"/>
          <w:color w:val="0000FF"/>
          <w:sz w:val="18"/>
          <w:szCs w:val="18"/>
        </w:rPr>
        <w:t>n difference is between 10.38 mg/dl and 19.32</w:t>
      </w:r>
      <w:r w:rsidR="00973662" w:rsidRPr="006E0334">
        <w:rPr>
          <w:rFonts w:ascii="Courier" w:hAnsi="Courier"/>
          <w:color w:val="0000FF"/>
          <w:sz w:val="18"/>
          <w:szCs w:val="18"/>
        </w:rPr>
        <w:t xml:space="preserve"> mg/dl higher among those who have prior history of CVD compared to</w:t>
      </w:r>
      <w:r w:rsidR="00973662">
        <w:rPr>
          <w:rFonts w:ascii="Courier" w:hAnsi="Courier"/>
          <w:color w:val="0000FF"/>
          <w:sz w:val="18"/>
          <w:szCs w:val="18"/>
        </w:rPr>
        <w:t xml:space="preserve"> those without history of CVD. The coefficient of the predictor and its 95% CI correspond to the mean difference</w:t>
      </w:r>
      <w:r w:rsidR="00A50E7E">
        <w:rPr>
          <w:rFonts w:ascii="Courier" w:hAnsi="Courier"/>
          <w:color w:val="0000FF"/>
          <w:sz w:val="18"/>
          <w:szCs w:val="18"/>
        </w:rPr>
        <w:t xml:space="preserve"> (14.85</w:t>
      </w:r>
      <w:r w:rsidR="00A50E7E" w:rsidRPr="006E0334">
        <w:rPr>
          <w:rFonts w:ascii="Courier" w:hAnsi="Courier"/>
          <w:color w:val="0000FF"/>
          <w:sz w:val="18"/>
          <w:szCs w:val="18"/>
        </w:rPr>
        <w:t>mg/dl</w:t>
      </w:r>
      <w:r w:rsidR="00A50E7E">
        <w:rPr>
          <w:rFonts w:ascii="Courier" w:hAnsi="Courier"/>
          <w:color w:val="0000FF"/>
          <w:sz w:val="18"/>
          <w:szCs w:val="18"/>
        </w:rPr>
        <w:t>)</w:t>
      </w:r>
      <w:r w:rsidR="00973662">
        <w:rPr>
          <w:rFonts w:ascii="Courier" w:hAnsi="Courier"/>
          <w:color w:val="0000FF"/>
          <w:sz w:val="18"/>
          <w:szCs w:val="18"/>
        </w:rPr>
        <w:t xml:space="preserve"> and its 95% CI output</w:t>
      </w:r>
      <w:r w:rsidR="00A50E7E">
        <w:rPr>
          <w:rFonts w:ascii="Courier" w:hAnsi="Courier"/>
          <w:color w:val="0000FF"/>
          <w:sz w:val="18"/>
          <w:szCs w:val="18"/>
        </w:rPr>
        <w:t xml:space="preserve"> (10.38 mg/dl and 19.32</w:t>
      </w:r>
      <w:r w:rsidR="00A50E7E" w:rsidRPr="006E0334">
        <w:rPr>
          <w:rFonts w:ascii="Courier" w:hAnsi="Courier"/>
          <w:color w:val="0000FF"/>
          <w:sz w:val="18"/>
          <w:szCs w:val="18"/>
        </w:rPr>
        <w:t xml:space="preserve"> mg/dl</w:t>
      </w:r>
      <w:r w:rsidR="00A50E7E">
        <w:rPr>
          <w:rFonts w:ascii="Courier" w:hAnsi="Courier"/>
          <w:color w:val="0000FF"/>
          <w:sz w:val="18"/>
          <w:szCs w:val="18"/>
        </w:rPr>
        <w:t>)</w:t>
      </w:r>
      <w:r w:rsidR="00973662">
        <w:rPr>
          <w:rFonts w:ascii="Courier" w:hAnsi="Courier"/>
          <w:color w:val="0000FF"/>
          <w:sz w:val="18"/>
          <w:szCs w:val="18"/>
        </w:rPr>
        <w:t xml:space="preserve"> in the t test analysis.</w:t>
      </w:r>
      <w:r w:rsidR="006E0334" w:rsidRPr="006E0334">
        <w:rPr>
          <w:rFonts w:ascii="Courier" w:hAnsi="Courier"/>
          <w:color w:val="0000FF"/>
          <w:sz w:val="18"/>
          <w:szCs w:val="18"/>
        </w:rPr>
        <w:t xml:space="preserve"> </w:t>
      </w:r>
    </w:p>
    <w:p w14:paraId="07A8D980" w14:textId="051D2AE3" w:rsidR="005233D2" w:rsidRPr="006E0334" w:rsidRDefault="00BF434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t statistic of the</w:t>
      </w:r>
      <w:r w:rsidR="00973662">
        <w:rPr>
          <w:rFonts w:ascii="Courier" w:hAnsi="Courier"/>
          <w:color w:val="0000FF"/>
          <w:sz w:val="18"/>
          <w:szCs w:val="18"/>
        </w:rPr>
        <w:t xml:space="preserve"> predictor coefficient between the groups is 6.51</w:t>
      </w:r>
      <w:r w:rsidR="00D83A52" w:rsidRPr="006E0334">
        <w:rPr>
          <w:rFonts w:ascii="Courier" w:hAnsi="Courier"/>
          <w:color w:val="0000FF"/>
          <w:sz w:val="18"/>
          <w:szCs w:val="18"/>
        </w:rPr>
        <w:t xml:space="preserve"> in the regression output</w:t>
      </w:r>
      <w:r w:rsidR="00973662">
        <w:rPr>
          <w:rFonts w:ascii="Courier" w:hAnsi="Courier"/>
          <w:color w:val="0000FF"/>
          <w:sz w:val="18"/>
          <w:szCs w:val="18"/>
        </w:rPr>
        <w:t xml:space="preserve">. This t statistic corresponds to the t statistic </w:t>
      </w:r>
      <w:r w:rsidR="00B31C20">
        <w:rPr>
          <w:rFonts w:ascii="Courier" w:hAnsi="Courier"/>
          <w:color w:val="0000FF"/>
          <w:sz w:val="18"/>
          <w:szCs w:val="18"/>
        </w:rPr>
        <w:t xml:space="preserve">value that is typically below the </w:t>
      </w:r>
      <w:r w:rsidR="00B87741">
        <w:rPr>
          <w:rFonts w:ascii="Courier" w:hAnsi="Courier"/>
          <w:color w:val="0000FF"/>
          <w:sz w:val="18"/>
          <w:szCs w:val="18"/>
        </w:rPr>
        <w:t xml:space="preserve">STATA </w:t>
      </w:r>
      <w:r w:rsidR="00B31C20">
        <w:rPr>
          <w:rFonts w:ascii="Courier" w:hAnsi="Courier"/>
          <w:color w:val="0000FF"/>
          <w:sz w:val="18"/>
          <w:szCs w:val="18"/>
        </w:rPr>
        <w:t xml:space="preserve">table </w:t>
      </w:r>
      <w:r w:rsidR="00973662">
        <w:rPr>
          <w:rFonts w:ascii="Courier" w:hAnsi="Courier"/>
          <w:color w:val="0000FF"/>
          <w:sz w:val="18"/>
          <w:szCs w:val="18"/>
        </w:rPr>
        <w:t>output</w:t>
      </w:r>
      <w:r w:rsidR="00B87741">
        <w:rPr>
          <w:rFonts w:ascii="Courier" w:hAnsi="Courier"/>
          <w:color w:val="0000FF"/>
          <w:sz w:val="18"/>
          <w:szCs w:val="18"/>
        </w:rPr>
        <w:t xml:space="preserve"> on the right hand side</w:t>
      </w:r>
      <w:r w:rsidR="00B31C20">
        <w:rPr>
          <w:rFonts w:ascii="Courier" w:hAnsi="Courier"/>
          <w:color w:val="0000FF"/>
          <w:sz w:val="18"/>
          <w:szCs w:val="18"/>
        </w:rPr>
        <w:t>.</w:t>
      </w:r>
      <w:r w:rsidR="00B87741">
        <w:rPr>
          <w:rFonts w:ascii="Courier" w:hAnsi="Courier"/>
          <w:color w:val="0000FF"/>
          <w:sz w:val="18"/>
          <w:szCs w:val="18"/>
        </w:rPr>
        <w:t xml:space="preserve"> </w:t>
      </w:r>
      <w:r w:rsidR="00973662">
        <w:rPr>
          <w:rFonts w:ascii="Courier" w:hAnsi="Courier"/>
          <w:color w:val="0000FF"/>
          <w:sz w:val="18"/>
          <w:szCs w:val="18"/>
        </w:rPr>
        <w:t>In t</w:t>
      </w:r>
      <w:r w:rsidR="00CA6A62">
        <w:rPr>
          <w:rFonts w:ascii="Courier" w:hAnsi="Courier"/>
          <w:color w:val="0000FF"/>
          <w:sz w:val="18"/>
          <w:szCs w:val="18"/>
        </w:rPr>
        <w:t>his case, it has the same number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CB2574">
        <w:rPr>
          <w:rFonts w:ascii="Courier" w:hAnsi="Courier"/>
          <w:color w:val="0000FF"/>
          <w:sz w:val="18"/>
          <w:szCs w:val="18"/>
        </w:rPr>
        <w:t xml:space="preserve">but </w:t>
      </w:r>
      <w:r w:rsidR="00973662">
        <w:rPr>
          <w:rFonts w:ascii="Courier" w:hAnsi="Courier"/>
          <w:color w:val="0000FF"/>
          <w:sz w:val="18"/>
          <w:szCs w:val="18"/>
        </w:rPr>
        <w:t xml:space="preserve">has a </w:t>
      </w:r>
      <w:r w:rsidR="005233D2" w:rsidRPr="006E0334">
        <w:rPr>
          <w:rFonts w:ascii="Courier" w:hAnsi="Courier"/>
          <w:color w:val="0000FF"/>
          <w:sz w:val="18"/>
          <w:szCs w:val="18"/>
        </w:rPr>
        <w:t xml:space="preserve">negative </w:t>
      </w:r>
      <w:r w:rsidR="00973662">
        <w:rPr>
          <w:rFonts w:ascii="Courier" w:hAnsi="Courier"/>
          <w:color w:val="0000FF"/>
          <w:sz w:val="18"/>
          <w:szCs w:val="18"/>
        </w:rPr>
        <w:t xml:space="preserve">sign </w:t>
      </w:r>
      <w:r w:rsidR="00A50E7E">
        <w:rPr>
          <w:rFonts w:ascii="Courier" w:hAnsi="Courier"/>
          <w:color w:val="0000FF"/>
          <w:sz w:val="18"/>
          <w:szCs w:val="18"/>
        </w:rPr>
        <w:t>(-</w:t>
      </w:r>
      <w:proofErr w:type="gramStart"/>
      <w:r w:rsidR="00A50E7E">
        <w:rPr>
          <w:rFonts w:ascii="Courier" w:hAnsi="Courier"/>
          <w:color w:val="0000FF"/>
          <w:sz w:val="18"/>
          <w:szCs w:val="18"/>
        </w:rPr>
        <w:t>6.51)</w:t>
      </w:r>
      <w:r w:rsidR="005233D2" w:rsidRPr="006E0334">
        <w:rPr>
          <w:rFonts w:ascii="Courier" w:hAnsi="Courier"/>
          <w:color w:val="0000FF"/>
          <w:sz w:val="18"/>
          <w:szCs w:val="18"/>
        </w:rPr>
        <w:t>because</w:t>
      </w:r>
      <w:proofErr w:type="gramEnd"/>
      <w:r w:rsidR="005233D2" w:rsidRPr="006E0334">
        <w:rPr>
          <w:rFonts w:ascii="Courier" w:hAnsi="Courier"/>
          <w:color w:val="0000FF"/>
          <w:sz w:val="18"/>
          <w:szCs w:val="18"/>
        </w:rPr>
        <w:t xml:space="preserve"> the </w:t>
      </w:r>
      <w:r w:rsidR="00CB2574">
        <w:rPr>
          <w:rFonts w:ascii="Courier" w:hAnsi="Courier"/>
          <w:color w:val="0000FF"/>
          <w:sz w:val="18"/>
          <w:szCs w:val="18"/>
        </w:rPr>
        <w:t>those who do not have prior history of CVD group</w:t>
      </w:r>
      <w:r w:rsidR="00973662">
        <w:rPr>
          <w:rFonts w:ascii="Courier" w:hAnsi="Courier"/>
          <w:color w:val="0000FF"/>
          <w:sz w:val="18"/>
          <w:szCs w:val="18"/>
        </w:rPr>
        <w:t xml:space="preserve"> (lower fibrinogen levels)</w:t>
      </w:r>
      <w:r w:rsidR="00CB2574">
        <w:rPr>
          <w:rFonts w:ascii="Courier" w:hAnsi="Courier"/>
          <w:color w:val="0000FF"/>
          <w:sz w:val="18"/>
          <w:szCs w:val="18"/>
        </w:rPr>
        <w:t xml:space="preserve"> is compared to the </w:t>
      </w:r>
      <w:r w:rsidR="005233D2" w:rsidRPr="006E0334">
        <w:rPr>
          <w:rFonts w:ascii="Courier" w:hAnsi="Courier"/>
          <w:color w:val="0000FF"/>
          <w:sz w:val="18"/>
          <w:szCs w:val="18"/>
        </w:rPr>
        <w:t>reference group with</w:t>
      </w:r>
      <w:r w:rsidR="00877534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CB2574">
        <w:rPr>
          <w:rFonts w:ascii="Courier" w:hAnsi="Courier"/>
          <w:color w:val="0000FF"/>
          <w:sz w:val="18"/>
          <w:szCs w:val="18"/>
        </w:rPr>
        <w:t xml:space="preserve">history of prior </w:t>
      </w:r>
      <w:r w:rsidR="00877534" w:rsidRPr="006E0334">
        <w:rPr>
          <w:rFonts w:ascii="Courier" w:hAnsi="Courier"/>
          <w:color w:val="0000FF"/>
          <w:sz w:val="18"/>
          <w:szCs w:val="18"/>
        </w:rPr>
        <w:t>CVD</w:t>
      </w:r>
      <w:r w:rsidR="00CB2574">
        <w:rPr>
          <w:rFonts w:ascii="Courier" w:hAnsi="Courier"/>
          <w:color w:val="0000FF"/>
          <w:sz w:val="18"/>
          <w:szCs w:val="18"/>
        </w:rPr>
        <w:t xml:space="preserve"> (</w:t>
      </w:r>
      <w:r w:rsidR="00973662">
        <w:rPr>
          <w:rFonts w:ascii="Courier" w:hAnsi="Courier"/>
          <w:color w:val="0000FF"/>
          <w:sz w:val="18"/>
          <w:szCs w:val="18"/>
        </w:rPr>
        <w:t xml:space="preserve">higher levels) and the </w:t>
      </w:r>
      <w:r w:rsidR="00CB2574">
        <w:rPr>
          <w:rFonts w:ascii="Courier" w:hAnsi="Courier"/>
          <w:color w:val="0000FF"/>
          <w:sz w:val="18"/>
          <w:szCs w:val="18"/>
        </w:rPr>
        <w:t>difference is negative</w:t>
      </w:r>
      <w:r w:rsidR="00973662">
        <w:rPr>
          <w:rFonts w:ascii="Courier" w:hAnsi="Courier"/>
          <w:color w:val="0000FF"/>
          <w:sz w:val="18"/>
          <w:szCs w:val="18"/>
        </w:rPr>
        <w:t xml:space="preserve"> thus the negative t statistic</w:t>
      </w:r>
      <w:r w:rsidR="00B31C20">
        <w:rPr>
          <w:rFonts w:ascii="Courier" w:hAnsi="Courier"/>
          <w:color w:val="0000FF"/>
          <w:sz w:val="18"/>
          <w:szCs w:val="18"/>
        </w:rPr>
        <w:t xml:space="preserve"> value</w:t>
      </w:r>
      <w:r w:rsidR="00973662">
        <w:rPr>
          <w:rFonts w:ascii="Courier" w:hAnsi="Courier"/>
          <w:color w:val="0000FF"/>
          <w:sz w:val="18"/>
          <w:szCs w:val="18"/>
        </w:rPr>
        <w:t xml:space="preserve">. </w:t>
      </w:r>
    </w:p>
    <w:p w14:paraId="314015EF" w14:textId="02CA5E6D" w:rsidR="00CB2574" w:rsidRPr="006E0334" w:rsidRDefault="00CB2574" w:rsidP="00CB2574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p value in regression model for t statistic</w:t>
      </w:r>
      <w:r>
        <w:rPr>
          <w:rFonts w:ascii="Courier" w:hAnsi="Courier"/>
          <w:color w:val="0000FF"/>
          <w:sz w:val="18"/>
          <w:szCs w:val="18"/>
        </w:rPr>
        <w:t xml:space="preserve"> is </w:t>
      </w:r>
      <w:r w:rsidRPr="008B41F0">
        <w:rPr>
          <w:rFonts w:ascii="Courier" w:hAnsi="Courier"/>
          <w:color w:val="0000FF"/>
          <w:sz w:val="18"/>
          <w:szCs w:val="18"/>
        </w:rPr>
        <w:t>significant at 0.05 level (two sided p &lt;0.0001)</w:t>
      </w:r>
      <w:r>
        <w:rPr>
          <w:rFonts w:ascii="Courier" w:hAnsi="Courier"/>
          <w:color w:val="0000FF"/>
          <w:sz w:val="18"/>
          <w:szCs w:val="18"/>
        </w:rPr>
        <w:t xml:space="preserve"> rejects </w:t>
      </w:r>
      <w:r w:rsidRPr="006E0334">
        <w:rPr>
          <w:rFonts w:ascii="Courier" w:hAnsi="Courier"/>
          <w:color w:val="0000FF"/>
          <w:sz w:val="18"/>
          <w:szCs w:val="18"/>
        </w:rPr>
        <w:t xml:space="preserve">the null hypothesis </w:t>
      </w:r>
      <w:r>
        <w:rPr>
          <w:rFonts w:ascii="Courier" w:hAnsi="Courier"/>
          <w:color w:val="0000FF"/>
          <w:sz w:val="18"/>
          <w:szCs w:val="18"/>
        </w:rPr>
        <w:t>that states</w:t>
      </w:r>
      <w:r w:rsidRPr="006E0334">
        <w:rPr>
          <w:rFonts w:ascii="Courier" w:hAnsi="Courier"/>
          <w:color w:val="0000FF"/>
          <w:sz w:val="18"/>
          <w:szCs w:val="18"/>
        </w:rPr>
        <w:t xml:space="preserve"> no difference between constant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Pr="006E0334">
        <w:rPr>
          <w:rFonts w:ascii="Courier" w:hAnsi="Courier"/>
          <w:color w:val="0000FF"/>
          <w:sz w:val="18"/>
          <w:szCs w:val="18"/>
        </w:rPr>
        <w:t>) and estimator (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</m:oMath>
      <w:r w:rsidRPr="006E0334">
        <w:rPr>
          <w:rFonts w:ascii="Courier" w:hAnsi="Courier"/>
          <w:color w:val="0000FF"/>
          <w:sz w:val="18"/>
          <w:szCs w:val="18"/>
        </w:rPr>
        <w:t>) i.e. H</w:t>
      </w:r>
      <w:r w:rsidRPr="006E0334">
        <w:rPr>
          <w:rFonts w:ascii="Courier" w:hAnsi="Courier"/>
          <w:color w:val="0000FF"/>
          <w:sz w:val="18"/>
          <w:szCs w:val="18"/>
          <w:vertAlign w:val="subscript"/>
        </w:rPr>
        <w:t>0</w:t>
      </w:r>
      <w:r w:rsidRPr="006E0334">
        <w:rPr>
          <w:rFonts w:ascii="Courier" w:hAnsi="Courier"/>
          <w:color w:val="0000FF"/>
          <w:sz w:val="18"/>
          <w:szCs w:val="18"/>
        </w:rPr>
        <w:t xml:space="preserve">: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  <m:r>
          <w:rPr>
            <w:rFonts w:ascii="Cambria Math" w:hAnsi="Cambria Math"/>
            <w:color w:val="0000FF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>
        <w:rPr>
          <w:rFonts w:ascii="Courier" w:hAnsi="Courier"/>
          <w:color w:val="0000FF"/>
          <w:sz w:val="18"/>
          <w:szCs w:val="18"/>
        </w:rPr>
        <w:t xml:space="preserve">. This p value </w:t>
      </w:r>
      <w:r w:rsidRPr="006E0334">
        <w:rPr>
          <w:rFonts w:ascii="Courier" w:hAnsi="Courier"/>
          <w:color w:val="0000FF"/>
          <w:sz w:val="18"/>
          <w:szCs w:val="18"/>
        </w:rPr>
        <w:t>corresponds to the p value in the t test output for alternative hypothesis that the difference between groups is not 0.</w:t>
      </w:r>
      <w:r>
        <w:rPr>
          <w:rFonts w:ascii="Courier" w:hAnsi="Courier"/>
          <w:color w:val="0000FF"/>
          <w:sz w:val="18"/>
          <w:szCs w:val="18"/>
        </w:rPr>
        <w:t xml:space="preserve"> We can therefore conclude </w:t>
      </w:r>
      <w:r w:rsidRPr="008B41F0">
        <w:rPr>
          <w:rFonts w:ascii="Courier" w:hAnsi="Courier"/>
          <w:color w:val="0000FF"/>
          <w:sz w:val="18"/>
          <w:szCs w:val="18"/>
        </w:rPr>
        <w:t xml:space="preserve">with high confidence that the distribution of serum </w:t>
      </w:r>
      <w:r w:rsidR="00070E14">
        <w:rPr>
          <w:rFonts w:ascii="Courier" w:hAnsi="Courier"/>
          <w:color w:val="0000FF"/>
          <w:sz w:val="18"/>
          <w:szCs w:val="18"/>
        </w:rPr>
        <w:t>fibrinogen differs between these</w:t>
      </w:r>
      <w:r w:rsidRPr="008B41F0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two groups.</w:t>
      </w:r>
    </w:p>
    <w:p w14:paraId="42539FC0" w14:textId="77777777" w:rsidR="005233D2" w:rsidRPr="00415922" w:rsidRDefault="005233D2" w:rsidP="00415922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4"/>
          <w:szCs w:val="14"/>
        </w:rPr>
      </w:pPr>
    </w:p>
    <w:p w14:paraId="1D244F8F" w14:textId="77777777" w:rsidR="00DB112D" w:rsidRDefault="00DB112D" w:rsidP="00DB112D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Perform an analysis allowing for the possibility that the standard deviation of fibrinogen might differ across groups defined by presence of absence of prior history of CVD. </w:t>
      </w:r>
    </w:p>
    <w:p w14:paraId="45D4198C" w14:textId="48E83DB3" w:rsidR="00034609" w:rsidRPr="00034609" w:rsidRDefault="00034609" w:rsidP="00034609">
      <w:pPr>
        <w:pStyle w:val="ListParagraph"/>
        <w:autoSpaceDE w:val="0"/>
        <w:autoSpaceDN w:val="0"/>
        <w:adjustRightInd w:val="0"/>
        <w:ind w:left="1080"/>
        <w:rPr>
          <w:rFonts w:ascii="Courier" w:hAnsi="Courier"/>
          <w:color w:val="0000FF"/>
          <w:sz w:val="18"/>
          <w:szCs w:val="18"/>
        </w:rPr>
      </w:pPr>
      <w:r w:rsidRPr="00034609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034609">
        <w:rPr>
          <w:rFonts w:ascii="Courier" w:hAnsi="Courier"/>
          <w:color w:val="0000FF"/>
          <w:sz w:val="18"/>
          <w:szCs w:val="18"/>
        </w:rPr>
        <w:t xml:space="preserve"> The t test </w:t>
      </w:r>
      <w:r w:rsidR="00B87741">
        <w:rPr>
          <w:rFonts w:ascii="Courier" w:hAnsi="Courier"/>
          <w:color w:val="0000FF"/>
          <w:sz w:val="18"/>
          <w:szCs w:val="18"/>
        </w:rPr>
        <w:t>that assumes</w:t>
      </w:r>
      <w:r w:rsidRPr="00034609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un</w:t>
      </w:r>
      <w:r w:rsidRPr="00034609">
        <w:rPr>
          <w:rFonts w:ascii="Courier" w:hAnsi="Courier"/>
          <w:color w:val="0000FF"/>
          <w:sz w:val="18"/>
          <w:szCs w:val="18"/>
        </w:rPr>
        <w:t xml:space="preserve">equal variances </w:t>
      </w:r>
      <w:r w:rsidR="00B87741">
        <w:rPr>
          <w:rFonts w:ascii="Courier" w:hAnsi="Courier"/>
          <w:color w:val="0000FF"/>
          <w:sz w:val="18"/>
          <w:szCs w:val="18"/>
        </w:rPr>
        <w:t xml:space="preserve">was used to compare </w:t>
      </w:r>
      <w:r w:rsidRPr="00034609">
        <w:rPr>
          <w:rFonts w:ascii="Courier" w:hAnsi="Courier"/>
          <w:color w:val="0000FF"/>
          <w:sz w:val="18"/>
          <w:szCs w:val="18"/>
        </w:rPr>
        <w:t>mean serum fibrinogen levels (mg/dl)</w:t>
      </w:r>
      <w:r w:rsidR="00B87741">
        <w:rPr>
          <w:rFonts w:ascii="Courier" w:hAnsi="Courier"/>
          <w:color w:val="0000FF"/>
          <w:sz w:val="18"/>
          <w:szCs w:val="18"/>
        </w:rPr>
        <w:t xml:space="preserve"> </w:t>
      </w:r>
      <w:r w:rsidR="00B87741" w:rsidRPr="00034609">
        <w:rPr>
          <w:rFonts w:ascii="Courier" w:hAnsi="Courier"/>
          <w:color w:val="0000FF"/>
          <w:sz w:val="18"/>
          <w:szCs w:val="18"/>
        </w:rPr>
        <w:t>between those with and without prior history of CVD</w:t>
      </w:r>
      <w:r w:rsidR="00B87741">
        <w:rPr>
          <w:rFonts w:ascii="Courier" w:hAnsi="Courier"/>
          <w:color w:val="0000FF"/>
          <w:sz w:val="18"/>
          <w:szCs w:val="18"/>
        </w:rPr>
        <w:t xml:space="preserve">. </w:t>
      </w:r>
      <w:r w:rsidRPr="00034609">
        <w:rPr>
          <w:rFonts w:ascii="Courier" w:hAnsi="Courier"/>
          <w:color w:val="0000FF"/>
          <w:sz w:val="18"/>
          <w:szCs w:val="18"/>
        </w:rPr>
        <w:t xml:space="preserve">The 95% CI were also generated based on </w:t>
      </w:r>
      <w:r>
        <w:rPr>
          <w:rFonts w:ascii="Courier" w:hAnsi="Courier"/>
          <w:color w:val="0000FF"/>
          <w:sz w:val="18"/>
          <w:szCs w:val="18"/>
        </w:rPr>
        <w:t>un</w:t>
      </w:r>
      <w:r w:rsidRPr="00034609">
        <w:rPr>
          <w:rFonts w:ascii="Courier" w:hAnsi="Courier"/>
          <w:color w:val="0000FF"/>
          <w:sz w:val="18"/>
          <w:szCs w:val="18"/>
        </w:rPr>
        <w:t>equal variance assumption</w:t>
      </w:r>
      <w:r w:rsidR="00B87741">
        <w:rPr>
          <w:rFonts w:ascii="Courier" w:hAnsi="Courier"/>
          <w:color w:val="0000FF"/>
          <w:sz w:val="18"/>
          <w:szCs w:val="18"/>
        </w:rPr>
        <w:t xml:space="preserve"> and two sided p value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r w:rsidR="00B87741">
        <w:rPr>
          <w:rFonts w:ascii="Courier" w:hAnsi="Courier"/>
          <w:color w:val="0000FF"/>
          <w:sz w:val="18"/>
          <w:szCs w:val="18"/>
        </w:rPr>
        <w:t>was used</w:t>
      </w:r>
      <w:r w:rsidRPr="00034609">
        <w:rPr>
          <w:rFonts w:ascii="Courier" w:hAnsi="Courier"/>
          <w:color w:val="0000FF"/>
          <w:sz w:val="18"/>
          <w:szCs w:val="18"/>
        </w:rPr>
        <w:t xml:space="preserve">. </w:t>
      </w:r>
    </w:p>
    <w:p w14:paraId="74E4DD68" w14:textId="408C06DF" w:rsidR="00034609" w:rsidRPr="00034609" w:rsidRDefault="00034609" w:rsidP="00034609">
      <w:pPr>
        <w:pStyle w:val="ListParagraph"/>
        <w:autoSpaceDE w:val="0"/>
        <w:autoSpaceDN w:val="0"/>
        <w:adjustRightInd w:val="0"/>
        <w:ind w:left="1080"/>
        <w:rPr>
          <w:rFonts w:ascii="Courier" w:hAnsi="Courier"/>
          <w:color w:val="0000FF"/>
          <w:sz w:val="18"/>
          <w:szCs w:val="18"/>
        </w:rPr>
      </w:pPr>
      <w:r w:rsidRPr="00034609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 w:rsidRPr="00034609">
        <w:rPr>
          <w:rFonts w:ascii="Courier" w:hAnsi="Courier"/>
          <w:color w:val="0000FF"/>
          <w:sz w:val="18"/>
          <w:szCs w:val="18"/>
        </w:rPr>
        <w:t xml:space="preserve"> </w:t>
      </w:r>
      <w:r w:rsidRPr="001A6CDA">
        <w:rPr>
          <w:rFonts w:ascii="Courier" w:hAnsi="Courier"/>
          <w:color w:val="0000FF"/>
          <w:sz w:val="18"/>
          <w:szCs w:val="18"/>
        </w:rPr>
        <w:t>The mean serum fibrinogen w</w:t>
      </w:r>
      <w:r w:rsidR="00B31C20" w:rsidRPr="001A6CDA">
        <w:rPr>
          <w:rFonts w:ascii="Courier" w:hAnsi="Courier"/>
          <w:color w:val="0000FF"/>
          <w:sz w:val="18"/>
          <w:szCs w:val="18"/>
        </w:rPr>
        <w:t>as 334.46 mg/dl (95% CI 330.12 - 338.81</w:t>
      </w:r>
      <w:r w:rsidRPr="001A6CDA">
        <w:rPr>
          <w:rFonts w:ascii="Courier" w:hAnsi="Courier"/>
          <w:color w:val="0000FF"/>
          <w:sz w:val="18"/>
          <w:szCs w:val="18"/>
        </w:rPr>
        <w:t xml:space="preserve">) among 1,122 </w:t>
      </w:r>
      <w:r w:rsidR="00B87741">
        <w:rPr>
          <w:rFonts w:ascii="Courier" w:hAnsi="Courier"/>
          <w:color w:val="0000FF"/>
          <w:sz w:val="18"/>
          <w:szCs w:val="18"/>
        </w:rPr>
        <w:t xml:space="preserve">subjects </w:t>
      </w:r>
      <w:r w:rsidRPr="001A6CDA">
        <w:rPr>
          <w:rFonts w:ascii="Courier" w:hAnsi="Courier"/>
          <w:color w:val="0000FF"/>
          <w:sz w:val="18"/>
          <w:szCs w:val="18"/>
        </w:rPr>
        <w:t>with prior history of CVD com</w:t>
      </w:r>
      <w:r w:rsidR="00B31C20" w:rsidRPr="001A6CDA">
        <w:rPr>
          <w:rFonts w:ascii="Courier" w:hAnsi="Courier"/>
          <w:color w:val="0000FF"/>
          <w:sz w:val="18"/>
          <w:szCs w:val="18"/>
        </w:rPr>
        <w:t xml:space="preserve">pared to </w:t>
      </w:r>
      <w:r w:rsidR="00B87741">
        <w:rPr>
          <w:rFonts w:ascii="Courier" w:hAnsi="Courier"/>
          <w:color w:val="0000FF"/>
          <w:sz w:val="18"/>
          <w:szCs w:val="18"/>
        </w:rPr>
        <w:t xml:space="preserve">the </w:t>
      </w:r>
      <w:r w:rsidR="00B31C20" w:rsidRPr="001A6CDA">
        <w:rPr>
          <w:rFonts w:ascii="Courier" w:hAnsi="Courier"/>
          <w:color w:val="0000FF"/>
          <w:sz w:val="18"/>
          <w:szCs w:val="18"/>
        </w:rPr>
        <w:t>319.62</w:t>
      </w:r>
      <w:r w:rsidR="00B87741">
        <w:rPr>
          <w:rFonts w:ascii="Courier" w:hAnsi="Courier"/>
          <w:color w:val="0000FF"/>
          <w:sz w:val="18"/>
          <w:szCs w:val="18"/>
        </w:rPr>
        <w:t xml:space="preserve"> mg/dl</w:t>
      </w:r>
      <w:r w:rsidR="00B31C20" w:rsidRPr="001A6CDA">
        <w:rPr>
          <w:rFonts w:ascii="Courier" w:hAnsi="Courier"/>
          <w:color w:val="0000FF"/>
          <w:sz w:val="18"/>
          <w:szCs w:val="18"/>
        </w:rPr>
        <w:t xml:space="preserve"> (95% CI 317.55 - 321.69</w:t>
      </w:r>
      <w:r w:rsidRPr="001A6CDA">
        <w:rPr>
          <w:rFonts w:ascii="Courier" w:hAnsi="Courier"/>
          <w:color w:val="0000FF"/>
          <w:sz w:val="18"/>
          <w:szCs w:val="18"/>
        </w:rPr>
        <w:t xml:space="preserve">) </w:t>
      </w:r>
      <w:r w:rsidR="00B87741" w:rsidRPr="001A6CDA">
        <w:rPr>
          <w:rFonts w:ascii="Courier" w:hAnsi="Courier"/>
          <w:color w:val="0000FF"/>
          <w:sz w:val="18"/>
          <w:szCs w:val="18"/>
        </w:rPr>
        <w:t xml:space="preserve">mean serum fibrinogen </w:t>
      </w:r>
      <w:r w:rsidR="00B87741">
        <w:rPr>
          <w:rFonts w:ascii="Courier" w:hAnsi="Courier"/>
          <w:color w:val="0000FF"/>
          <w:sz w:val="18"/>
          <w:szCs w:val="18"/>
        </w:rPr>
        <w:t xml:space="preserve">level </w:t>
      </w:r>
      <w:r w:rsidRPr="001A6CDA">
        <w:rPr>
          <w:rFonts w:ascii="Courier" w:hAnsi="Courier"/>
          <w:color w:val="0000FF"/>
          <w:sz w:val="18"/>
          <w:szCs w:val="18"/>
        </w:rPr>
        <w:t>among 3,777 with no history of CVD. The</w:t>
      </w:r>
      <w:r w:rsidRPr="00034609">
        <w:rPr>
          <w:rFonts w:ascii="Courier" w:hAnsi="Courier"/>
          <w:color w:val="0000FF"/>
          <w:sz w:val="18"/>
          <w:szCs w:val="18"/>
        </w:rPr>
        <w:t xml:space="preserve"> 95% confidence interval indicates that the observed tendency of 14.85 mg/dl higher serum fibrinogen levels among those with prior history of CVD will not be unusual if the true population diff</w:t>
      </w:r>
      <w:r>
        <w:rPr>
          <w:rFonts w:ascii="Courier" w:hAnsi="Courier"/>
          <w:color w:val="0000FF"/>
          <w:sz w:val="18"/>
          <w:szCs w:val="18"/>
        </w:rPr>
        <w:t>erence is between 10.04 and 19.65</w:t>
      </w:r>
      <w:r w:rsidRPr="00034609">
        <w:rPr>
          <w:rFonts w:ascii="Courier" w:hAnsi="Courier"/>
          <w:color w:val="0000FF"/>
          <w:sz w:val="18"/>
          <w:szCs w:val="18"/>
        </w:rPr>
        <w:t xml:space="preserve"> mg/dl higher than those without history of CVD given that both groups (with and without prior history of CVD) </w:t>
      </w:r>
      <w:r>
        <w:rPr>
          <w:rFonts w:ascii="Courier" w:hAnsi="Courier"/>
          <w:color w:val="0000FF"/>
          <w:sz w:val="18"/>
          <w:szCs w:val="18"/>
        </w:rPr>
        <w:t xml:space="preserve">assuming that they </w:t>
      </w:r>
      <w:r w:rsidRPr="00034609">
        <w:rPr>
          <w:rFonts w:ascii="Courier" w:hAnsi="Courier"/>
          <w:color w:val="0000FF"/>
          <w:sz w:val="18"/>
          <w:szCs w:val="18"/>
        </w:rPr>
        <w:t xml:space="preserve">have </w:t>
      </w:r>
      <w:r>
        <w:rPr>
          <w:rFonts w:ascii="Courier" w:hAnsi="Courier"/>
          <w:color w:val="0000FF"/>
          <w:sz w:val="18"/>
          <w:szCs w:val="18"/>
        </w:rPr>
        <w:t>unequal</w:t>
      </w:r>
      <w:r w:rsidRPr="00034609">
        <w:rPr>
          <w:rFonts w:ascii="Courier" w:hAnsi="Courier"/>
          <w:color w:val="0000FF"/>
          <w:sz w:val="18"/>
          <w:szCs w:val="18"/>
        </w:rPr>
        <w:t xml:space="preserve"> variances.</w:t>
      </w:r>
    </w:p>
    <w:p w14:paraId="2BFB6035" w14:textId="5DAE8C7A" w:rsidR="002051B7" w:rsidRPr="00034609" w:rsidRDefault="00034609" w:rsidP="00034609">
      <w:pPr>
        <w:pStyle w:val="ListParagraph"/>
        <w:autoSpaceDE w:val="0"/>
        <w:autoSpaceDN w:val="0"/>
        <w:adjustRightInd w:val="0"/>
        <w:ind w:left="1080"/>
        <w:rPr>
          <w:rFonts w:ascii="Courier" w:hAnsi="Courier"/>
          <w:color w:val="0000FF"/>
          <w:sz w:val="18"/>
          <w:szCs w:val="18"/>
        </w:rPr>
      </w:pPr>
      <w:r w:rsidRPr="00034609">
        <w:rPr>
          <w:rFonts w:ascii="Courier" w:hAnsi="Courier"/>
          <w:color w:val="0000FF"/>
          <w:sz w:val="18"/>
          <w:szCs w:val="18"/>
        </w:rPr>
        <w:t xml:space="preserve">This observation is statistically significant at 0.05 level (two sided p &lt;0.0001) and </w:t>
      </w:r>
      <w:r w:rsidR="00FB2F97" w:rsidRPr="00034609">
        <w:rPr>
          <w:rFonts w:ascii="Courier" w:hAnsi="Courier"/>
          <w:color w:val="0000FF"/>
          <w:sz w:val="18"/>
          <w:szCs w:val="18"/>
        </w:rPr>
        <w:t xml:space="preserve">thus with high confidence </w:t>
      </w:r>
      <w:r w:rsidR="000633B9" w:rsidRPr="00034609">
        <w:rPr>
          <w:rFonts w:ascii="Courier" w:hAnsi="Courier"/>
          <w:color w:val="0000FF"/>
          <w:sz w:val="18"/>
          <w:szCs w:val="18"/>
        </w:rPr>
        <w:t xml:space="preserve">reject the null hypothesis that states no difference in mean serum fibrinogen between two groups. In conclusion, those who have prior history of CVD have an associated higher </w:t>
      </w:r>
      <w:r w:rsidR="00B87741">
        <w:rPr>
          <w:rFonts w:ascii="Courier" w:hAnsi="Courier"/>
          <w:color w:val="0000FF"/>
          <w:sz w:val="18"/>
          <w:szCs w:val="18"/>
        </w:rPr>
        <w:t xml:space="preserve">mean serum </w:t>
      </w:r>
      <w:r w:rsidR="00FB2F97" w:rsidRPr="00034609">
        <w:rPr>
          <w:rFonts w:ascii="Courier" w:hAnsi="Courier"/>
          <w:color w:val="0000FF"/>
          <w:sz w:val="18"/>
          <w:szCs w:val="18"/>
        </w:rPr>
        <w:t xml:space="preserve">fibrinogen </w:t>
      </w:r>
      <w:r w:rsidR="000633B9" w:rsidRPr="00034609">
        <w:rPr>
          <w:rFonts w:ascii="Courier" w:hAnsi="Courier"/>
          <w:color w:val="0000FF"/>
          <w:sz w:val="18"/>
          <w:szCs w:val="18"/>
        </w:rPr>
        <w:t xml:space="preserve">level compared to those with no prior history of CVD. </w:t>
      </w:r>
    </w:p>
    <w:p w14:paraId="65A68D0B" w14:textId="77777777" w:rsidR="00DB112D" w:rsidRDefault="00DB112D" w:rsidP="002051B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>
        <w:rPr>
          <w:sz w:val="22"/>
          <w:szCs w:val="22"/>
        </w:rPr>
        <w:t>How could a s</w:t>
      </w:r>
      <w:r w:rsidR="00FB2F97">
        <w:rPr>
          <w:sz w:val="22"/>
          <w:szCs w:val="22"/>
        </w:rPr>
        <w:t>i</w:t>
      </w:r>
      <w:r>
        <w:rPr>
          <w:sz w:val="22"/>
          <w:szCs w:val="22"/>
        </w:rPr>
        <w:t xml:space="preserve">milar analysis as presented in part c have been performed with linear regression? Explicitly provide the correspondences between the various statistical </w:t>
      </w:r>
      <w:proofErr w:type="gramStart"/>
      <w:r>
        <w:rPr>
          <w:sz w:val="22"/>
          <w:szCs w:val="22"/>
        </w:rPr>
        <w:t>output</w:t>
      </w:r>
      <w:proofErr w:type="gramEnd"/>
      <w:r>
        <w:rPr>
          <w:sz w:val="22"/>
          <w:szCs w:val="22"/>
        </w:rPr>
        <w:t xml:space="preserve"> from each of the analyses.</w:t>
      </w:r>
    </w:p>
    <w:p w14:paraId="0F4EE9BD" w14:textId="77777777" w:rsidR="00D41C72" w:rsidRPr="00FC5C4A" w:rsidRDefault="00034609" w:rsidP="00D41C72">
      <w:pPr>
        <w:pStyle w:val="ListParagraph"/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A5102A">
        <w:rPr>
          <w:rFonts w:ascii="Courier" w:hAnsi="Courier"/>
          <w:b/>
          <w:color w:val="0000FF"/>
          <w:sz w:val="18"/>
          <w:szCs w:val="18"/>
          <w:u w:val="single"/>
        </w:rPr>
        <w:lastRenderedPageBreak/>
        <w:t>Method</w:t>
      </w: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:</w:t>
      </w:r>
      <w:r w:rsidRPr="006E0334">
        <w:rPr>
          <w:rFonts w:ascii="Courier" w:hAnsi="Courier"/>
          <w:color w:val="0000FF"/>
          <w:sz w:val="18"/>
          <w:szCs w:val="18"/>
        </w:rPr>
        <w:t xml:space="preserve"> Linear regression model that </w:t>
      </w:r>
      <w:r w:rsidR="009D1838">
        <w:rPr>
          <w:rFonts w:ascii="Courier" w:hAnsi="Courier"/>
          <w:color w:val="0000FF"/>
          <w:sz w:val="18"/>
          <w:szCs w:val="18"/>
        </w:rPr>
        <w:t>does not assume hom</w:t>
      </w:r>
      <w:r>
        <w:rPr>
          <w:rFonts w:ascii="Courier" w:hAnsi="Courier"/>
          <w:color w:val="0000FF"/>
          <w:sz w:val="18"/>
          <w:szCs w:val="18"/>
        </w:rPr>
        <w:t>o</w:t>
      </w:r>
      <w:r w:rsidRPr="006E0334">
        <w:rPr>
          <w:rFonts w:ascii="Courier" w:hAnsi="Courier"/>
          <w:color w:val="0000FF"/>
          <w:sz w:val="18"/>
          <w:szCs w:val="18"/>
        </w:rPr>
        <w:t xml:space="preserve">scedasticity </w:t>
      </w:r>
      <w:r w:rsidR="00CA6A62" w:rsidRPr="009D1838">
        <w:rPr>
          <w:rFonts w:ascii="Courier" w:hAnsi="Courier"/>
          <w:color w:val="0000FF"/>
          <w:sz w:val="18"/>
          <w:szCs w:val="18"/>
        </w:rPr>
        <w:t xml:space="preserve">using robust method was used. </w:t>
      </w:r>
      <w:r w:rsidR="009D1838" w:rsidRPr="009D1838">
        <w:rPr>
          <w:rFonts w:ascii="Courier" w:hAnsi="Courier"/>
          <w:color w:val="0000FF"/>
          <w:sz w:val="18"/>
          <w:szCs w:val="18"/>
        </w:rPr>
        <w:t xml:space="preserve">The outcome variable is </w:t>
      </w:r>
      <w:r w:rsidRPr="009D1838">
        <w:rPr>
          <w:rFonts w:ascii="Courier" w:hAnsi="Courier"/>
          <w:color w:val="0000FF"/>
          <w:sz w:val="18"/>
          <w:szCs w:val="18"/>
        </w:rPr>
        <w:t xml:space="preserve">mean serum fibrinogen levels as continuous </w:t>
      </w:r>
      <w:r w:rsidR="009D1838" w:rsidRPr="009D1838">
        <w:rPr>
          <w:rFonts w:ascii="Courier" w:hAnsi="Courier"/>
          <w:color w:val="0000FF"/>
          <w:sz w:val="18"/>
          <w:szCs w:val="18"/>
        </w:rPr>
        <w:t xml:space="preserve">variable while the linear predictor is </w:t>
      </w:r>
      <w:r w:rsidRPr="009D1838">
        <w:rPr>
          <w:rFonts w:ascii="Courier" w:hAnsi="Courier"/>
          <w:color w:val="0000FF"/>
          <w:sz w:val="18"/>
          <w:szCs w:val="18"/>
        </w:rPr>
        <w:t xml:space="preserve">binary defined as those who have prior history of CVD and those without history of CVD. </w:t>
      </w:r>
      <w:r w:rsidR="00D41C72"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 w:rsidR="00D41C72">
        <w:rPr>
          <w:rFonts w:ascii="Courier" w:hAnsi="Courier"/>
          <w:color w:val="0000FF"/>
          <w:sz w:val="18"/>
          <w:szCs w:val="18"/>
        </w:rPr>
        <w:t>was</w:t>
      </w:r>
      <w:proofErr w:type="gramEnd"/>
      <w:r w:rsidR="00D41C72">
        <w:rPr>
          <w:rFonts w:ascii="Courier" w:hAnsi="Courier"/>
          <w:color w:val="0000FF"/>
          <w:sz w:val="18"/>
          <w:szCs w:val="18"/>
        </w:rPr>
        <w:t xml:space="preserve"> </w:t>
      </w:r>
      <w:r w:rsidR="00D41C72"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0FD90E59" w14:textId="4E0E2283" w:rsidR="00134023" w:rsidRPr="006E0334" w:rsidRDefault="00134023" w:rsidP="00134023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>*</w:t>
      </w:r>
      <w:r w:rsidRPr="00034609">
        <w:rPr>
          <w:rFonts w:ascii="Courier" w:hAnsi="Courier"/>
          <w:color w:val="0000FF"/>
          <w:sz w:val="16"/>
          <w:szCs w:val="16"/>
        </w:rPr>
        <w:t xml:space="preserve">It is important to mention that this model </w:t>
      </w:r>
      <w:r>
        <w:rPr>
          <w:rFonts w:ascii="Courier" w:hAnsi="Courier"/>
          <w:color w:val="0000FF"/>
          <w:sz w:val="16"/>
          <w:szCs w:val="16"/>
        </w:rPr>
        <w:t>is saturated (the model parameters [intercept and slope] equal the distinct groups [2 groups])</w:t>
      </w:r>
      <w:r w:rsidRPr="00034609">
        <w:rPr>
          <w:rFonts w:ascii="Courier" w:hAnsi="Courier"/>
          <w:color w:val="0000FF"/>
          <w:sz w:val="16"/>
          <w:szCs w:val="16"/>
        </w:rPr>
        <w:t>, the estimate/fitted values therefore equals the sample means. The intercept represents one group while the slope/coefficient denotes the difference between the groups.</w:t>
      </w:r>
    </w:p>
    <w:p w14:paraId="41357BFB" w14:textId="592C41C4" w:rsidR="00034609" w:rsidRPr="006E0334" w:rsidRDefault="0003460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 w:rsidRPr="006E0334">
        <w:rPr>
          <w:rFonts w:ascii="Courier" w:hAnsi="Courier"/>
          <w:color w:val="0000FF"/>
          <w:sz w:val="18"/>
          <w:szCs w:val="18"/>
        </w:rPr>
        <w:t xml:space="preserve"> The intercept of the linear regression model and 95% CI corresponds to the mean serum fibrinogen level of 319.62 mg/dl and 95% CI (</w:t>
      </w:r>
      <w:r>
        <w:rPr>
          <w:rFonts w:ascii="Courier" w:hAnsi="Courier"/>
          <w:color w:val="0000FF"/>
          <w:sz w:val="18"/>
          <w:szCs w:val="18"/>
        </w:rPr>
        <w:t>317.55</w:t>
      </w:r>
      <w:r w:rsidRPr="006E0334">
        <w:rPr>
          <w:rFonts w:ascii="Courier" w:hAnsi="Courier"/>
          <w:color w:val="0000FF"/>
          <w:sz w:val="18"/>
          <w:szCs w:val="18"/>
        </w:rPr>
        <w:t xml:space="preserve"> - </w:t>
      </w:r>
      <w:r>
        <w:rPr>
          <w:rFonts w:ascii="Courier" w:hAnsi="Courier"/>
          <w:color w:val="0000FF"/>
          <w:sz w:val="18"/>
          <w:szCs w:val="18"/>
        </w:rPr>
        <w:t>321.</w:t>
      </w:r>
      <w:r w:rsidRPr="006E0334">
        <w:rPr>
          <w:rFonts w:ascii="Courier" w:hAnsi="Courier"/>
          <w:color w:val="0000FF"/>
          <w:sz w:val="18"/>
          <w:szCs w:val="18"/>
        </w:rPr>
        <w:t>6</w:t>
      </w:r>
      <w:r>
        <w:rPr>
          <w:rFonts w:ascii="Courier" w:hAnsi="Courier"/>
          <w:color w:val="0000FF"/>
          <w:sz w:val="18"/>
          <w:szCs w:val="18"/>
        </w:rPr>
        <w:t>9</w:t>
      </w:r>
      <w:r w:rsidRPr="006E0334">
        <w:rPr>
          <w:rFonts w:ascii="Courier" w:hAnsi="Courier"/>
          <w:color w:val="0000FF"/>
          <w:sz w:val="18"/>
          <w:szCs w:val="18"/>
        </w:rPr>
        <w:t>)</w:t>
      </w:r>
      <w:r w:rsidR="00CB2574">
        <w:rPr>
          <w:rFonts w:ascii="Courier" w:hAnsi="Courier"/>
          <w:color w:val="0000FF"/>
          <w:sz w:val="18"/>
          <w:szCs w:val="18"/>
        </w:rPr>
        <w:t xml:space="preserve"> </w:t>
      </w:r>
      <w:r w:rsidRPr="006E0334">
        <w:rPr>
          <w:rFonts w:ascii="Courier" w:hAnsi="Courier"/>
          <w:color w:val="0000FF"/>
          <w:sz w:val="18"/>
          <w:szCs w:val="18"/>
        </w:rPr>
        <w:t xml:space="preserve">among those with no prior history of CVD. </w:t>
      </w:r>
      <w:r w:rsidR="00B31C20">
        <w:rPr>
          <w:rFonts w:ascii="Courier" w:hAnsi="Courier"/>
          <w:color w:val="0000FF"/>
          <w:sz w:val="18"/>
          <w:szCs w:val="18"/>
        </w:rPr>
        <w:t xml:space="preserve">The 95% CI of the intercept i.e. </w:t>
      </w:r>
      <w:r w:rsidR="00B31C20" w:rsidRPr="006E0334">
        <w:rPr>
          <w:rFonts w:ascii="Courier" w:hAnsi="Courier"/>
          <w:color w:val="0000FF"/>
          <w:sz w:val="18"/>
          <w:szCs w:val="18"/>
        </w:rPr>
        <w:t>mean serum fibrinogen level</w:t>
      </w:r>
      <w:r w:rsidR="00B31C20">
        <w:rPr>
          <w:rFonts w:ascii="Courier" w:hAnsi="Courier"/>
          <w:color w:val="0000FF"/>
          <w:sz w:val="18"/>
          <w:szCs w:val="18"/>
        </w:rPr>
        <w:t xml:space="preserve"> </w:t>
      </w:r>
      <w:r w:rsidR="00B31C20" w:rsidRPr="006E0334">
        <w:rPr>
          <w:rFonts w:ascii="Courier" w:hAnsi="Courier"/>
          <w:color w:val="0000FF"/>
          <w:sz w:val="18"/>
          <w:szCs w:val="18"/>
        </w:rPr>
        <w:t>among those with no prior history of CVD</w:t>
      </w:r>
      <w:r w:rsidR="00B31C20">
        <w:rPr>
          <w:rFonts w:ascii="Courier" w:hAnsi="Courier"/>
          <w:color w:val="0000FF"/>
          <w:sz w:val="18"/>
          <w:szCs w:val="18"/>
        </w:rPr>
        <w:t xml:space="preserve"> </w:t>
      </w:r>
      <w:r w:rsidR="001A6CDA">
        <w:rPr>
          <w:rFonts w:ascii="Courier" w:hAnsi="Courier"/>
          <w:color w:val="0000FF"/>
          <w:sz w:val="18"/>
          <w:szCs w:val="18"/>
        </w:rPr>
        <w:t>corresponds to the</w:t>
      </w:r>
      <w:r w:rsidR="00B31C20">
        <w:rPr>
          <w:rFonts w:ascii="Courier" w:hAnsi="Courier"/>
          <w:color w:val="0000FF"/>
          <w:sz w:val="18"/>
          <w:szCs w:val="18"/>
        </w:rPr>
        <w:t xml:space="preserve"> 95% CI in t test for </w:t>
      </w:r>
      <w:r w:rsidR="001A6CDA" w:rsidRPr="006E0334">
        <w:rPr>
          <w:rFonts w:ascii="Courier" w:hAnsi="Courier"/>
          <w:color w:val="0000FF"/>
          <w:sz w:val="18"/>
          <w:szCs w:val="18"/>
        </w:rPr>
        <w:t>those with no prior history of CVD</w:t>
      </w:r>
      <w:r w:rsidR="001A6CDA">
        <w:rPr>
          <w:rFonts w:ascii="Courier" w:hAnsi="Courier"/>
          <w:color w:val="0000FF"/>
          <w:sz w:val="18"/>
          <w:szCs w:val="18"/>
        </w:rPr>
        <w:t xml:space="preserve"> </w:t>
      </w:r>
      <w:r w:rsidR="00B31C20">
        <w:rPr>
          <w:rFonts w:ascii="Courier" w:hAnsi="Courier"/>
          <w:color w:val="0000FF"/>
          <w:sz w:val="18"/>
          <w:szCs w:val="18"/>
        </w:rPr>
        <w:t>(95% CI 317.55</w:t>
      </w:r>
      <w:r w:rsidR="00B31C20" w:rsidRPr="006E0334">
        <w:rPr>
          <w:rFonts w:ascii="Courier" w:hAnsi="Courier"/>
          <w:color w:val="0000FF"/>
          <w:sz w:val="18"/>
          <w:szCs w:val="18"/>
        </w:rPr>
        <w:t xml:space="preserve"> - </w:t>
      </w:r>
      <w:r w:rsidR="00B31C20">
        <w:rPr>
          <w:rFonts w:ascii="Courier" w:hAnsi="Courier"/>
          <w:color w:val="0000FF"/>
          <w:sz w:val="18"/>
          <w:szCs w:val="18"/>
        </w:rPr>
        <w:t>321.69</w:t>
      </w:r>
      <w:r w:rsidR="001A6CDA">
        <w:rPr>
          <w:rFonts w:ascii="Courier" w:hAnsi="Courier"/>
          <w:color w:val="0000FF"/>
          <w:sz w:val="18"/>
          <w:szCs w:val="18"/>
        </w:rPr>
        <w:t>).</w:t>
      </w:r>
      <w:r w:rsidR="00B31C20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The </w:t>
      </w:r>
      <w:r w:rsidRPr="006E0334">
        <w:rPr>
          <w:rFonts w:ascii="Courier" w:hAnsi="Courier"/>
          <w:color w:val="0000FF"/>
          <w:sz w:val="18"/>
          <w:szCs w:val="18"/>
        </w:rPr>
        <w:t>coefficient of the predictor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A50E7E">
        <w:rPr>
          <w:rFonts w:ascii="Courier" w:hAnsi="Courier"/>
          <w:color w:val="0000FF"/>
          <w:sz w:val="18"/>
          <w:szCs w:val="18"/>
        </w:rPr>
        <w:t>(</w:t>
      </w:r>
      <w:r w:rsidR="00CB2574">
        <w:rPr>
          <w:rFonts w:ascii="Courier" w:hAnsi="Courier"/>
          <w:color w:val="0000FF"/>
          <w:sz w:val="18"/>
          <w:szCs w:val="18"/>
        </w:rPr>
        <w:t>14.85</w:t>
      </w:r>
      <w:r w:rsidRPr="006E0334">
        <w:rPr>
          <w:rFonts w:ascii="Courier" w:hAnsi="Courier"/>
          <w:color w:val="0000FF"/>
          <w:sz w:val="18"/>
          <w:szCs w:val="18"/>
        </w:rPr>
        <w:t>mg/dl</w:t>
      </w:r>
      <w:proofErr w:type="gramStart"/>
      <w:r w:rsidR="00A50E7E">
        <w:rPr>
          <w:rFonts w:ascii="Courier" w:hAnsi="Courier"/>
          <w:color w:val="0000FF"/>
          <w:sz w:val="18"/>
          <w:szCs w:val="18"/>
        </w:rPr>
        <w:t>)</w:t>
      </w:r>
      <w:r>
        <w:rPr>
          <w:rFonts w:ascii="Courier" w:hAnsi="Courier"/>
          <w:color w:val="0000FF"/>
          <w:sz w:val="18"/>
          <w:szCs w:val="18"/>
        </w:rPr>
        <w:t>,</w:t>
      </w:r>
      <w:proofErr w:type="gramEnd"/>
      <w:r w:rsidR="00CB2574">
        <w:rPr>
          <w:rFonts w:ascii="Courier" w:hAnsi="Courier"/>
          <w:color w:val="0000FF"/>
          <w:sz w:val="18"/>
          <w:szCs w:val="18"/>
        </w:rPr>
        <w:t xml:space="preserve"> </w:t>
      </w:r>
      <w:r w:rsidR="001A6CDA">
        <w:rPr>
          <w:rFonts w:ascii="Courier" w:hAnsi="Courier"/>
          <w:color w:val="0000FF"/>
          <w:sz w:val="18"/>
          <w:szCs w:val="18"/>
        </w:rPr>
        <w:t>corresponds to</w:t>
      </w:r>
      <w:r w:rsidRPr="006E0334">
        <w:rPr>
          <w:rFonts w:ascii="Courier" w:hAnsi="Courier"/>
          <w:color w:val="0000FF"/>
          <w:sz w:val="18"/>
          <w:szCs w:val="18"/>
        </w:rPr>
        <w:t xml:space="preserve"> the difference in mean serum fibrinogen level between those who have prior history CVD compared to those with no prior history of CVD</w:t>
      </w:r>
      <w:r w:rsidR="00A50E7E">
        <w:rPr>
          <w:rFonts w:ascii="Courier" w:hAnsi="Courier"/>
          <w:color w:val="0000FF"/>
          <w:sz w:val="18"/>
          <w:szCs w:val="18"/>
        </w:rPr>
        <w:t xml:space="preserve"> in the t test (14.85</w:t>
      </w:r>
      <w:r w:rsidR="00A50E7E" w:rsidRPr="006E0334">
        <w:rPr>
          <w:rFonts w:ascii="Courier" w:hAnsi="Courier"/>
          <w:color w:val="0000FF"/>
          <w:sz w:val="18"/>
          <w:szCs w:val="18"/>
        </w:rPr>
        <w:t>mg/dl</w:t>
      </w:r>
      <w:r w:rsidR="00A50E7E">
        <w:rPr>
          <w:rFonts w:ascii="Courier" w:hAnsi="Courier"/>
          <w:color w:val="0000FF"/>
          <w:sz w:val="18"/>
          <w:szCs w:val="18"/>
        </w:rPr>
        <w:t>)</w:t>
      </w:r>
      <w:r w:rsidRPr="006E0334">
        <w:rPr>
          <w:rFonts w:ascii="Courier" w:hAnsi="Courier"/>
          <w:color w:val="0000FF"/>
          <w:sz w:val="18"/>
          <w:szCs w:val="18"/>
        </w:rPr>
        <w:t>. The 95% CI of the coefficient denotes that this difference will not be unusual if the true populatio</w:t>
      </w:r>
      <w:r w:rsidR="00CB2574">
        <w:rPr>
          <w:rFonts w:ascii="Courier" w:hAnsi="Courier"/>
          <w:color w:val="0000FF"/>
          <w:sz w:val="18"/>
          <w:szCs w:val="18"/>
        </w:rPr>
        <w:t>n difference is between 10.04 mg/dl and 19.65</w:t>
      </w:r>
      <w:r w:rsidRPr="006E0334">
        <w:rPr>
          <w:rFonts w:ascii="Courier" w:hAnsi="Courier"/>
          <w:color w:val="0000FF"/>
          <w:sz w:val="18"/>
          <w:szCs w:val="18"/>
        </w:rPr>
        <w:t xml:space="preserve"> mg/dl higher among those who have prior history of CVD compared to those without history of CVD. </w:t>
      </w:r>
      <w:r w:rsidR="001A6CDA">
        <w:rPr>
          <w:rFonts w:ascii="Courier" w:hAnsi="Courier"/>
          <w:color w:val="0000FF"/>
          <w:sz w:val="18"/>
          <w:szCs w:val="18"/>
        </w:rPr>
        <w:t xml:space="preserve">The 95% CI of this difference is slightly different from that generated by t </w:t>
      </w:r>
      <w:proofErr w:type="spellStart"/>
      <w:r w:rsidR="001A6CDA">
        <w:rPr>
          <w:rFonts w:ascii="Courier" w:hAnsi="Courier"/>
          <w:color w:val="0000FF"/>
          <w:sz w:val="18"/>
          <w:szCs w:val="18"/>
        </w:rPr>
        <w:t>t</w:t>
      </w:r>
      <w:proofErr w:type="spellEnd"/>
      <w:r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1A6CDA">
        <w:rPr>
          <w:rFonts w:ascii="Courier" w:hAnsi="Courier"/>
          <w:color w:val="0000FF"/>
          <w:sz w:val="18"/>
          <w:szCs w:val="18"/>
        </w:rPr>
        <w:t>test (10.38 - 19.32)</w:t>
      </w:r>
      <w:r w:rsidR="009D1838">
        <w:rPr>
          <w:rFonts w:ascii="Courier" w:hAnsi="Courier"/>
          <w:color w:val="0000FF"/>
          <w:sz w:val="18"/>
          <w:szCs w:val="18"/>
        </w:rPr>
        <w:t xml:space="preserve"> because the standard error generated by robust method is different from that of t test</w:t>
      </w:r>
      <w:r w:rsidR="001A6CDA">
        <w:rPr>
          <w:rFonts w:ascii="Courier" w:hAnsi="Courier"/>
          <w:color w:val="0000FF"/>
          <w:sz w:val="18"/>
          <w:szCs w:val="18"/>
        </w:rPr>
        <w:t>.</w:t>
      </w:r>
      <w:r w:rsidR="00CA6A62">
        <w:rPr>
          <w:rFonts w:ascii="Courier" w:hAnsi="Courier"/>
          <w:color w:val="0000FF"/>
          <w:sz w:val="18"/>
          <w:szCs w:val="18"/>
        </w:rPr>
        <w:t xml:space="preserve"> </w:t>
      </w:r>
    </w:p>
    <w:p w14:paraId="415C2D1A" w14:textId="54EF15E3" w:rsidR="00B31C20" w:rsidRPr="006E0334" w:rsidRDefault="00B31C20" w:rsidP="00B31C20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t statistic of the</w:t>
      </w:r>
      <w:r>
        <w:rPr>
          <w:rFonts w:ascii="Courier" w:hAnsi="Courier"/>
          <w:color w:val="0000FF"/>
          <w:sz w:val="18"/>
          <w:szCs w:val="18"/>
        </w:rPr>
        <w:t xml:space="preserve"> predictor coefficient between the groups is 6.51</w:t>
      </w:r>
      <w:r w:rsidRPr="006E0334">
        <w:rPr>
          <w:rFonts w:ascii="Courier" w:hAnsi="Courier"/>
          <w:color w:val="0000FF"/>
          <w:sz w:val="18"/>
          <w:szCs w:val="18"/>
        </w:rPr>
        <w:t xml:space="preserve"> in the regression output</w:t>
      </w:r>
      <w:r>
        <w:rPr>
          <w:rFonts w:ascii="Courier" w:hAnsi="Courier"/>
          <w:color w:val="0000FF"/>
          <w:sz w:val="18"/>
          <w:szCs w:val="18"/>
        </w:rPr>
        <w:t xml:space="preserve">. </w:t>
      </w:r>
      <w:r w:rsidR="00B87741">
        <w:rPr>
          <w:rFonts w:ascii="Courier" w:hAnsi="Courier"/>
          <w:color w:val="0000FF"/>
          <w:sz w:val="18"/>
          <w:szCs w:val="18"/>
        </w:rPr>
        <w:t xml:space="preserve">This t statistic corresponds to the t statistic value that is typically below the STATA table output on the right hand side. In this case, it has the same number but has a </w:t>
      </w:r>
      <w:r w:rsidR="00B87741" w:rsidRPr="006E0334">
        <w:rPr>
          <w:rFonts w:ascii="Courier" w:hAnsi="Courier"/>
          <w:color w:val="0000FF"/>
          <w:sz w:val="18"/>
          <w:szCs w:val="18"/>
        </w:rPr>
        <w:t xml:space="preserve">negative </w:t>
      </w:r>
      <w:r w:rsidR="00B87741">
        <w:rPr>
          <w:rFonts w:ascii="Courier" w:hAnsi="Courier"/>
          <w:color w:val="0000FF"/>
          <w:sz w:val="18"/>
          <w:szCs w:val="18"/>
        </w:rPr>
        <w:t xml:space="preserve">sign </w:t>
      </w:r>
      <w:r w:rsidR="00A50E7E">
        <w:rPr>
          <w:rFonts w:ascii="Courier" w:hAnsi="Courier"/>
          <w:color w:val="0000FF"/>
          <w:sz w:val="18"/>
          <w:szCs w:val="18"/>
        </w:rPr>
        <w:t>(-</w:t>
      </w:r>
      <w:proofErr w:type="gramStart"/>
      <w:r w:rsidR="00A50E7E">
        <w:rPr>
          <w:rFonts w:ascii="Courier" w:hAnsi="Courier"/>
          <w:color w:val="0000FF"/>
          <w:sz w:val="18"/>
          <w:szCs w:val="18"/>
        </w:rPr>
        <w:t>6.51)</w:t>
      </w:r>
      <w:r w:rsidR="00B87741" w:rsidRPr="006E0334">
        <w:rPr>
          <w:rFonts w:ascii="Courier" w:hAnsi="Courier"/>
          <w:color w:val="0000FF"/>
          <w:sz w:val="18"/>
          <w:szCs w:val="18"/>
        </w:rPr>
        <w:t>because</w:t>
      </w:r>
      <w:proofErr w:type="gramEnd"/>
      <w:r w:rsidR="00B87741" w:rsidRPr="006E0334">
        <w:rPr>
          <w:rFonts w:ascii="Courier" w:hAnsi="Courier"/>
          <w:color w:val="0000FF"/>
          <w:sz w:val="18"/>
          <w:szCs w:val="18"/>
        </w:rPr>
        <w:t xml:space="preserve"> the </w:t>
      </w:r>
      <w:r w:rsidR="00B87741">
        <w:rPr>
          <w:rFonts w:ascii="Courier" w:hAnsi="Courier"/>
          <w:color w:val="0000FF"/>
          <w:sz w:val="18"/>
          <w:szCs w:val="18"/>
        </w:rPr>
        <w:t xml:space="preserve">those who do not have prior history of CVD group (lower fibrinogen levels) is compared to the </w:t>
      </w:r>
      <w:r w:rsidR="00B87741" w:rsidRPr="006E0334">
        <w:rPr>
          <w:rFonts w:ascii="Courier" w:hAnsi="Courier"/>
          <w:color w:val="0000FF"/>
          <w:sz w:val="18"/>
          <w:szCs w:val="18"/>
        </w:rPr>
        <w:t xml:space="preserve">reference group with </w:t>
      </w:r>
      <w:r w:rsidR="00B87741">
        <w:rPr>
          <w:rFonts w:ascii="Courier" w:hAnsi="Courier"/>
          <w:color w:val="0000FF"/>
          <w:sz w:val="18"/>
          <w:szCs w:val="18"/>
        </w:rPr>
        <w:t xml:space="preserve">history of prior </w:t>
      </w:r>
      <w:r w:rsidR="00B87741" w:rsidRPr="006E0334">
        <w:rPr>
          <w:rFonts w:ascii="Courier" w:hAnsi="Courier"/>
          <w:color w:val="0000FF"/>
          <w:sz w:val="18"/>
          <w:szCs w:val="18"/>
        </w:rPr>
        <w:t>CVD</w:t>
      </w:r>
      <w:r w:rsidR="00B87741">
        <w:rPr>
          <w:rFonts w:ascii="Courier" w:hAnsi="Courier"/>
          <w:color w:val="0000FF"/>
          <w:sz w:val="18"/>
          <w:szCs w:val="18"/>
        </w:rPr>
        <w:t xml:space="preserve"> (higher levels) and the difference is negative thus the negative t statistic value.</w:t>
      </w:r>
    </w:p>
    <w:p w14:paraId="6B94EE5C" w14:textId="56FD995C" w:rsidR="00034609" w:rsidRPr="006E0334" w:rsidRDefault="0003460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p value in regression model for t statistic</w:t>
      </w:r>
      <w:r w:rsidR="00CB2574">
        <w:rPr>
          <w:rFonts w:ascii="Courier" w:hAnsi="Courier"/>
          <w:color w:val="0000FF"/>
          <w:sz w:val="18"/>
          <w:szCs w:val="18"/>
        </w:rPr>
        <w:t xml:space="preserve"> is </w:t>
      </w:r>
      <w:r w:rsidR="00CB2574" w:rsidRPr="008B41F0">
        <w:rPr>
          <w:rFonts w:ascii="Courier" w:hAnsi="Courier"/>
          <w:color w:val="0000FF"/>
          <w:sz w:val="18"/>
          <w:szCs w:val="18"/>
        </w:rPr>
        <w:t>significant at 0.05 level (two sided p &lt;0.0001)</w:t>
      </w:r>
      <w:r w:rsidR="00CB2574">
        <w:rPr>
          <w:rFonts w:ascii="Courier" w:hAnsi="Courier"/>
          <w:color w:val="0000FF"/>
          <w:sz w:val="18"/>
          <w:szCs w:val="18"/>
        </w:rPr>
        <w:t xml:space="preserve"> rejects </w:t>
      </w:r>
      <w:r w:rsidRPr="006E0334">
        <w:rPr>
          <w:rFonts w:ascii="Courier" w:hAnsi="Courier"/>
          <w:color w:val="0000FF"/>
          <w:sz w:val="18"/>
          <w:szCs w:val="18"/>
        </w:rPr>
        <w:t xml:space="preserve">the null hypothesis </w:t>
      </w:r>
      <w:r w:rsidR="00CB2574">
        <w:rPr>
          <w:rFonts w:ascii="Courier" w:hAnsi="Courier"/>
          <w:color w:val="0000FF"/>
          <w:sz w:val="18"/>
          <w:szCs w:val="18"/>
        </w:rPr>
        <w:t>that states</w:t>
      </w:r>
      <w:r w:rsidRPr="006E0334">
        <w:rPr>
          <w:rFonts w:ascii="Courier" w:hAnsi="Courier"/>
          <w:color w:val="0000FF"/>
          <w:sz w:val="18"/>
          <w:szCs w:val="18"/>
        </w:rPr>
        <w:t xml:space="preserve"> no difference between constant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Pr="006E0334">
        <w:rPr>
          <w:rFonts w:ascii="Courier" w:hAnsi="Courier"/>
          <w:color w:val="0000FF"/>
          <w:sz w:val="18"/>
          <w:szCs w:val="18"/>
        </w:rPr>
        <w:t>) and estimator (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</m:oMath>
      <w:r w:rsidRPr="006E0334">
        <w:rPr>
          <w:rFonts w:ascii="Courier" w:hAnsi="Courier"/>
          <w:color w:val="0000FF"/>
          <w:sz w:val="18"/>
          <w:szCs w:val="18"/>
        </w:rPr>
        <w:t>) i.e. H</w:t>
      </w:r>
      <w:r w:rsidRPr="006E0334">
        <w:rPr>
          <w:rFonts w:ascii="Courier" w:hAnsi="Courier"/>
          <w:color w:val="0000FF"/>
          <w:sz w:val="18"/>
          <w:szCs w:val="18"/>
          <w:vertAlign w:val="subscript"/>
        </w:rPr>
        <w:t>0</w:t>
      </w:r>
      <w:r w:rsidRPr="006E0334">
        <w:rPr>
          <w:rFonts w:ascii="Courier" w:hAnsi="Courier"/>
          <w:color w:val="0000FF"/>
          <w:sz w:val="18"/>
          <w:szCs w:val="18"/>
        </w:rPr>
        <w:t xml:space="preserve">: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  <m:r>
          <w:rPr>
            <w:rFonts w:ascii="Cambria Math" w:hAnsi="Cambria Math"/>
            <w:color w:val="0000FF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CB2574">
        <w:rPr>
          <w:rFonts w:ascii="Courier" w:hAnsi="Courier"/>
          <w:color w:val="0000FF"/>
          <w:sz w:val="18"/>
          <w:szCs w:val="18"/>
        </w:rPr>
        <w:t xml:space="preserve">. This p value </w:t>
      </w:r>
      <w:r w:rsidRPr="006E0334">
        <w:rPr>
          <w:rFonts w:ascii="Courier" w:hAnsi="Courier"/>
          <w:color w:val="0000FF"/>
          <w:sz w:val="18"/>
          <w:szCs w:val="18"/>
        </w:rPr>
        <w:t>corresponds to the p value in the t test output for alternative hypothesis that the difference between groups is not 0.</w:t>
      </w:r>
      <w:r w:rsidR="00070E14" w:rsidRPr="00070E14">
        <w:rPr>
          <w:rFonts w:ascii="Courier" w:hAnsi="Courier"/>
          <w:color w:val="0000FF"/>
          <w:sz w:val="18"/>
          <w:szCs w:val="18"/>
        </w:rPr>
        <w:t xml:space="preserve"> </w:t>
      </w:r>
      <w:r w:rsidR="00070E14">
        <w:rPr>
          <w:rFonts w:ascii="Courier" w:hAnsi="Courier"/>
          <w:color w:val="0000FF"/>
          <w:sz w:val="18"/>
          <w:szCs w:val="18"/>
        </w:rPr>
        <w:t>Therefore,</w:t>
      </w:r>
      <w:r w:rsidR="00070E14" w:rsidRPr="00034609">
        <w:rPr>
          <w:rFonts w:ascii="Courier" w:hAnsi="Courier"/>
          <w:color w:val="0000FF"/>
          <w:sz w:val="18"/>
          <w:szCs w:val="18"/>
        </w:rPr>
        <w:t xml:space="preserve"> with high confidence </w:t>
      </w:r>
      <w:r w:rsidR="00070E14">
        <w:rPr>
          <w:rFonts w:ascii="Courier" w:hAnsi="Courier"/>
          <w:color w:val="0000FF"/>
          <w:sz w:val="18"/>
          <w:szCs w:val="18"/>
        </w:rPr>
        <w:t xml:space="preserve">we </w:t>
      </w:r>
      <w:r w:rsidR="00070E14" w:rsidRPr="00034609">
        <w:rPr>
          <w:rFonts w:ascii="Courier" w:hAnsi="Courier"/>
          <w:color w:val="0000FF"/>
          <w:sz w:val="18"/>
          <w:szCs w:val="18"/>
        </w:rPr>
        <w:t xml:space="preserve">reject the null hypothesis that states no difference in mean serum fibrinogen between </w:t>
      </w:r>
      <w:r w:rsidR="00070E14">
        <w:rPr>
          <w:rFonts w:ascii="Courier" w:hAnsi="Courier"/>
          <w:color w:val="0000FF"/>
          <w:sz w:val="18"/>
          <w:szCs w:val="18"/>
        </w:rPr>
        <w:t xml:space="preserve">these </w:t>
      </w:r>
      <w:r w:rsidR="00070E14" w:rsidRPr="00034609">
        <w:rPr>
          <w:rFonts w:ascii="Courier" w:hAnsi="Courier"/>
          <w:color w:val="0000FF"/>
          <w:sz w:val="18"/>
          <w:szCs w:val="18"/>
        </w:rPr>
        <w:t>two groups. In conclusion, those who have prior history of CVD have an associated higher fibrinogen level compared to those with no prior history of CVD.</w:t>
      </w:r>
    </w:p>
    <w:p w14:paraId="0ED4E5BD" w14:textId="77777777" w:rsidR="00034609" w:rsidRDefault="00034609" w:rsidP="00871088">
      <w:pPr>
        <w:autoSpaceDE w:val="0"/>
        <w:autoSpaceDN w:val="0"/>
        <w:adjustRightInd w:val="0"/>
        <w:spacing w:after="120"/>
        <w:ind w:left="1440"/>
        <w:rPr>
          <w:rFonts w:ascii="American Typewriter" w:hAnsi="American Typewriter"/>
          <w:color w:val="0000FF"/>
          <w:sz w:val="18"/>
          <w:szCs w:val="18"/>
        </w:rPr>
      </w:pPr>
    </w:p>
    <w:p w14:paraId="1DF9CEC5" w14:textId="77777777" w:rsidR="00D30346" w:rsidRDefault="00DB112D" w:rsidP="00D30346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How could you have used the results of the analysis performed in part a to predict whether the analysis in part c would have found a stronger or weaker association (as measured by the magnitude of the t statistic and p value)?</w:t>
      </w:r>
    </w:p>
    <w:p w14:paraId="137E247A" w14:textId="57D9B236" w:rsidR="00313320" w:rsidRPr="00F062B6" w:rsidRDefault="00F062B6" w:rsidP="00F062B6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F062B6">
        <w:rPr>
          <w:rFonts w:ascii="Courier" w:hAnsi="Courier"/>
          <w:color w:val="0000FF"/>
          <w:sz w:val="18"/>
          <w:szCs w:val="18"/>
        </w:rPr>
        <w:t>The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 sample </w:t>
      </w:r>
      <w:r w:rsidR="00CA6A62">
        <w:rPr>
          <w:rFonts w:ascii="Courier" w:hAnsi="Courier"/>
          <w:color w:val="0000FF"/>
          <w:sz w:val="18"/>
          <w:szCs w:val="18"/>
        </w:rPr>
        <w:t xml:space="preserve">size of the </w:t>
      </w:r>
      <w:r w:rsidRPr="00F062B6">
        <w:rPr>
          <w:rFonts w:ascii="Courier" w:hAnsi="Courier"/>
          <w:color w:val="0000FF"/>
          <w:sz w:val="18"/>
          <w:szCs w:val="18"/>
        </w:rPr>
        <w:t>groups is different, with the smaller group having more variability. This means that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 the t test that assumes equal variances is </w:t>
      </w:r>
      <w:r w:rsidR="00313320" w:rsidRPr="00F062B6">
        <w:rPr>
          <w:rFonts w:ascii="Courier" w:hAnsi="Courier"/>
          <w:color w:val="0000FF"/>
          <w:sz w:val="18"/>
          <w:szCs w:val="18"/>
          <w:u w:val="single"/>
        </w:rPr>
        <w:t>anticonservative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 </w:t>
      </w:r>
      <w:r w:rsidRPr="00F062B6">
        <w:rPr>
          <w:rFonts w:ascii="Courier" w:hAnsi="Courier"/>
          <w:color w:val="0000FF"/>
          <w:sz w:val="18"/>
          <w:szCs w:val="18"/>
        </w:rPr>
        <w:t>pro</w:t>
      </w:r>
      <w:r w:rsidR="00CA6A62">
        <w:rPr>
          <w:rFonts w:ascii="Courier" w:hAnsi="Courier"/>
          <w:color w:val="0000FF"/>
          <w:sz w:val="18"/>
          <w:szCs w:val="18"/>
        </w:rPr>
        <w:t xml:space="preserve">ducing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low p value and </w:t>
      </w:r>
      <w:r w:rsidRPr="00F062B6">
        <w:rPr>
          <w:rFonts w:ascii="Courier" w:hAnsi="Courier"/>
          <w:color w:val="0000FF"/>
          <w:sz w:val="18"/>
          <w:szCs w:val="18"/>
        </w:rPr>
        <w:t xml:space="preserve">a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narrow CI. I would therefore predict that the t test assuming unequal variances (part c) to have </w:t>
      </w:r>
      <w:r w:rsidRPr="00F062B6">
        <w:rPr>
          <w:rFonts w:ascii="Courier" w:hAnsi="Courier"/>
          <w:color w:val="0000FF"/>
          <w:sz w:val="18"/>
          <w:szCs w:val="18"/>
        </w:rPr>
        <w:t xml:space="preserve">a </w:t>
      </w:r>
      <w:r w:rsidR="00313320" w:rsidRPr="00F062B6">
        <w:rPr>
          <w:rFonts w:ascii="Courier" w:hAnsi="Courier"/>
          <w:color w:val="0000FF"/>
          <w:sz w:val="18"/>
          <w:szCs w:val="18"/>
        </w:rPr>
        <w:t>wider CI a</w:t>
      </w:r>
      <w:r w:rsidR="0081548A" w:rsidRPr="00F062B6">
        <w:rPr>
          <w:rFonts w:ascii="Courier" w:hAnsi="Courier"/>
          <w:color w:val="0000FF"/>
          <w:sz w:val="18"/>
          <w:szCs w:val="18"/>
        </w:rPr>
        <w:t xml:space="preserve">nd higher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P value and </w:t>
      </w:r>
      <w:r w:rsidRPr="00F062B6">
        <w:rPr>
          <w:rFonts w:ascii="Courier" w:hAnsi="Courier"/>
          <w:color w:val="0000FF"/>
          <w:sz w:val="18"/>
          <w:szCs w:val="18"/>
        </w:rPr>
        <w:t xml:space="preserve">thus a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weaker association. </w:t>
      </w:r>
    </w:p>
    <w:p w14:paraId="694A05AE" w14:textId="77777777" w:rsidR="00886042" w:rsidRPr="009D5804" w:rsidRDefault="00886042" w:rsidP="00886042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F</w:t>
      </w:r>
      <w:r w:rsidR="00D30346">
        <w:rPr>
          <w:sz w:val="22"/>
          <w:szCs w:val="22"/>
        </w:rPr>
        <w:t>or problems 3</w:t>
      </w:r>
      <w:r>
        <w:rPr>
          <w:sz w:val="22"/>
          <w:szCs w:val="22"/>
        </w:rPr>
        <w:t xml:space="preserve"> –</w:t>
      </w:r>
      <w:r w:rsidR="00D30346">
        <w:rPr>
          <w:sz w:val="22"/>
          <w:szCs w:val="22"/>
        </w:rPr>
        <w:t xml:space="preserve"> 6</w:t>
      </w:r>
      <w:r>
        <w:rPr>
          <w:sz w:val="22"/>
          <w:szCs w:val="22"/>
        </w:rPr>
        <w:t>, we are interested in exploring alternative approaches to the use of simple linear regression to explore associations between CRP and FIB.</w:t>
      </w:r>
      <w:r w:rsidR="00D30346">
        <w:rPr>
          <w:sz w:val="22"/>
          <w:szCs w:val="22"/>
        </w:rPr>
        <w:t xml:space="preserve"> In each of those problems, I ask you to report fitted values from the regression. </w:t>
      </w:r>
      <w:r w:rsidR="00D30346" w:rsidRPr="00D30346">
        <w:rPr>
          <w:b/>
          <w:bCs/>
          <w:sz w:val="22"/>
          <w:szCs w:val="22"/>
        </w:rPr>
        <w:t>Please always use at least 4 significant figures when making calculations, and report the fitted values to three significant digits</w:t>
      </w:r>
      <w:r w:rsidR="00D30346">
        <w:rPr>
          <w:sz w:val="22"/>
          <w:szCs w:val="22"/>
        </w:rPr>
        <w:t>.</w:t>
      </w:r>
    </w:p>
    <w:p w14:paraId="57C8C83D" w14:textId="77777777" w:rsidR="00DB112D" w:rsidRDefault="00C55091" w:rsidP="003F5F38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 w:rsidRPr="009D5804">
        <w:rPr>
          <w:sz w:val="22"/>
          <w:szCs w:val="22"/>
        </w:rPr>
        <w:t xml:space="preserve">Perform a statistical analysis evaluating an association between </w:t>
      </w:r>
      <w:r w:rsidR="00D30346">
        <w:rPr>
          <w:sz w:val="22"/>
          <w:szCs w:val="22"/>
        </w:rPr>
        <w:t>mean fibrinogen across groups defined by CRP, modeling CRP as a continuous, untransformed random variable</w:t>
      </w:r>
      <w:r w:rsidR="00DB112D">
        <w:rPr>
          <w:sz w:val="22"/>
          <w:szCs w:val="22"/>
        </w:rPr>
        <w:t xml:space="preserve">. </w:t>
      </w:r>
    </w:p>
    <w:p w14:paraId="4164AB58" w14:textId="77777777" w:rsidR="00D41C72" w:rsidRPr="00FC5C4A" w:rsidRDefault="00045E2A" w:rsidP="00D41C72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D549A3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D549A3">
        <w:rPr>
          <w:rFonts w:ascii="Courier" w:hAnsi="Courier"/>
          <w:color w:val="0000FF"/>
          <w:sz w:val="18"/>
          <w:szCs w:val="18"/>
        </w:rPr>
        <w:t xml:space="preserve"> </w:t>
      </w:r>
      <w:r w:rsidR="00D549A3" w:rsidRPr="00D549A3">
        <w:rPr>
          <w:rFonts w:ascii="Courier" w:hAnsi="Courier"/>
          <w:color w:val="0000FF"/>
          <w:sz w:val="18"/>
          <w:szCs w:val="18"/>
        </w:rPr>
        <w:t>A l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inear regression model that assumes </w:t>
      </w:r>
      <w:proofErr w:type="spellStart"/>
      <w:r w:rsidR="00F062B6" w:rsidRPr="00D549A3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="00F062B6" w:rsidRPr="00D549A3">
        <w:rPr>
          <w:rFonts w:ascii="Courier" w:hAnsi="Courier"/>
          <w:color w:val="0000FF"/>
          <w:sz w:val="18"/>
          <w:szCs w:val="18"/>
        </w:rPr>
        <w:t xml:space="preserve"> i.e. unequal variance </w:t>
      </w:r>
      <w:r w:rsidR="00CA6A62">
        <w:rPr>
          <w:rFonts w:ascii="Courier" w:hAnsi="Courier"/>
          <w:color w:val="0000FF"/>
          <w:sz w:val="18"/>
          <w:szCs w:val="18"/>
        </w:rPr>
        <w:t>using robust method</w:t>
      </w:r>
      <w:r w:rsidR="00A50E7E">
        <w:rPr>
          <w:rFonts w:ascii="Courier" w:hAnsi="Courier"/>
          <w:color w:val="0000FF"/>
          <w:sz w:val="18"/>
          <w:szCs w:val="18"/>
        </w:rPr>
        <w:t xml:space="preserve"> for standard errors was used.</w:t>
      </w:r>
      <w:r w:rsidR="00CA6A62">
        <w:rPr>
          <w:rFonts w:ascii="Courier" w:hAnsi="Courier"/>
          <w:color w:val="0000FF"/>
          <w:sz w:val="18"/>
          <w:szCs w:val="18"/>
        </w:rPr>
        <w:t xml:space="preserve"> The outcome is mean </w:t>
      </w:r>
      <w:r w:rsidR="00CA6A62">
        <w:rPr>
          <w:rFonts w:ascii="Courier" w:hAnsi="Courier"/>
          <w:color w:val="0000FF"/>
          <w:sz w:val="18"/>
          <w:szCs w:val="18"/>
        </w:rPr>
        <w:lastRenderedPageBreak/>
        <w:t>serum fibrinogen level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 </w:t>
      </w:r>
      <w:r w:rsidR="00A50E7E">
        <w:rPr>
          <w:rFonts w:ascii="Courier" w:hAnsi="Courier"/>
          <w:color w:val="0000FF"/>
          <w:sz w:val="18"/>
          <w:szCs w:val="18"/>
        </w:rPr>
        <w:t xml:space="preserve">defined 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as 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a 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continuous variable </w:t>
      </w:r>
      <w:r w:rsidR="00CA6A62">
        <w:rPr>
          <w:rFonts w:ascii="Courier" w:hAnsi="Courier"/>
          <w:color w:val="0000FF"/>
          <w:sz w:val="18"/>
          <w:szCs w:val="18"/>
        </w:rPr>
        <w:t xml:space="preserve">while the </w:t>
      </w:r>
      <w:r w:rsidR="00A50E7E">
        <w:rPr>
          <w:rFonts w:ascii="Courier" w:hAnsi="Courier"/>
          <w:color w:val="0000FF"/>
          <w:sz w:val="18"/>
          <w:szCs w:val="18"/>
        </w:rPr>
        <w:t xml:space="preserve">linear </w:t>
      </w:r>
      <w:r w:rsidR="00CA6A62">
        <w:rPr>
          <w:rFonts w:ascii="Courier" w:hAnsi="Courier"/>
          <w:color w:val="0000FF"/>
          <w:sz w:val="18"/>
          <w:szCs w:val="18"/>
        </w:rPr>
        <w:t xml:space="preserve">predictor is 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mean serum CRP level (mg/L) </w:t>
      </w:r>
      <w:r w:rsidR="00CA6A62">
        <w:rPr>
          <w:rFonts w:ascii="Courier" w:hAnsi="Courier"/>
          <w:color w:val="0000FF"/>
          <w:sz w:val="18"/>
          <w:szCs w:val="18"/>
        </w:rPr>
        <w:t xml:space="preserve">also </w:t>
      </w:r>
      <w:r w:rsidR="00A50E7E">
        <w:rPr>
          <w:rFonts w:ascii="Courier" w:hAnsi="Courier"/>
          <w:color w:val="0000FF"/>
          <w:sz w:val="18"/>
          <w:szCs w:val="18"/>
        </w:rPr>
        <w:t xml:space="preserve">defined as </w:t>
      </w:r>
      <w:r w:rsidR="00CA6A62">
        <w:rPr>
          <w:rFonts w:ascii="Courier" w:hAnsi="Courier"/>
          <w:color w:val="0000FF"/>
          <w:sz w:val="18"/>
          <w:szCs w:val="18"/>
        </w:rPr>
        <w:t>a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 continuous, untransformed random variable</w:t>
      </w:r>
      <w:r w:rsidR="00F062B6" w:rsidRPr="00D549A3">
        <w:rPr>
          <w:rFonts w:ascii="Courier" w:hAnsi="Courier"/>
          <w:color w:val="0000FF"/>
          <w:sz w:val="18"/>
          <w:szCs w:val="18"/>
        </w:rPr>
        <w:t>.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 </w:t>
      </w:r>
      <w:r w:rsidR="00D41C72"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 w:rsidR="00D41C72">
        <w:rPr>
          <w:rFonts w:ascii="Courier" w:hAnsi="Courier"/>
          <w:color w:val="0000FF"/>
          <w:sz w:val="18"/>
          <w:szCs w:val="18"/>
        </w:rPr>
        <w:t>was</w:t>
      </w:r>
      <w:proofErr w:type="gramEnd"/>
      <w:r w:rsidR="00D41C72">
        <w:rPr>
          <w:rFonts w:ascii="Courier" w:hAnsi="Courier"/>
          <w:color w:val="0000FF"/>
          <w:sz w:val="18"/>
          <w:szCs w:val="18"/>
        </w:rPr>
        <w:t xml:space="preserve"> </w:t>
      </w:r>
      <w:r w:rsidR="00D41C72"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62D4B56E" w14:textId="666164CB" w:rsidR="00B12CBC" w:rsidRDefault="00DB112D" w:rsidP="00D41C72">
      <w:pPr>
        <w:pStyle w:val="ListParagraph"/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  <w:r>
        <w:rPr>
          <w:sz w:val="22"/>
          <w:szCs w:val="22"/>
        </w:rPr>
        <w:t>Provide an interpretation</w:t>
      </w:r>
      <w:r w:rsidR="00B12CBC">
        <w:rPr>
          <w:sz w:val="22"/>
          <w:szCs w:val="22"/>
        </w:rPr>
        <w:t xml:space="preserve"> of the estimated intercept from the fitted regression model as it pertains to fibrinogen levels.</w:t>
      </w:r>
    </w:p>
    <w:p w14:paraId="15411C7F" w14:textId="0089D054" w:rsidR="002A6F43" w:rsidRPr="00B4151D" w:rsidRDefault="00A50E7E" w:rsidP="002A6F43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B4151D">
        <w:rPr>
          <w:rFonts w:ascii="Courier" w:hAnsi="Courier"/>
          <w:color w:val="0000FF"/>
          <w:sz w:val="18"/>
          <w:szCs w:val="18"/>
        </w:rPr>
        <w:t>The intercept</w:t>
      </w:r>
      <w:r w:rsidR="00C64A82">
        <w:rPr>
          <w:rFonts w:ascii="Courier" w:hAnsi="Courier"/>
          <w:color w:val="0000FF"/>
          <w:sz w:val="18"/>
          <w:szCs w:val="18"/>
        </w:rPr>
        <w:t xml:space="preserve"> of</w:t>
      </w:r>
      <w:r w:rsidR="006F535C" w:rsidRPr="00B4151D">
        <w:rPr>
          <w:rFonts w:ascii="Courier" w:hAnsi="Courier"/>
          <w:color w:val="0000FF"/>
          <w:sz w:val="18"/>
          <w:szCs w:val="18"/>
        </w:rPr>
        <w:t xml:space="preserve"> 304.015 mg/dl</w:t>
      </w:r>
      <w:r w:rsidRPr="00B4151D">
        <w:rPr>
          <w:rFonts w:ascii="Courier" w:hAnsi="Courier"/>
          <w:color w:val="0000FF"/>
          <w:sz w:val="18"/>
          <w:szCs w:val="18"/>
        </w:rPr>
        <w:t xml:space="preserve"> denotes </w:t>
      </w:r>
      <w:r w:rsidR="006F535C" w:rsidRPr="00B4151D">
        <w:rPr>
          <w:rFonts w:ascii="Courier" w:hAnsi="Courier"/>
          <w:color w:val="0000FF"/>
          <w:sz w:val="18"/>
          <w:szCs w:val="18"/>
        </w:rPr>
        <w:t xml:space="preserve">the estimated mean serum fibrinogen level in a population with </w:t>
      </w:r>
      <w:r w:rsidR="00D549A3" w:rsidRPr="00B4151D">
        <w:rPr>
          <w:rFonts w:ascii="Courier" w:hAnsi="Courier"/>
          <w:color w:val="0000FF"/>
          <w:sz w:val="18"/>
          <w:szCs w:val="18"/>
        </w:rPr>
        <w:t>mean C reactive protein level of 0 mg/L</w:t>
      </w:r>
      <w:r w:rsidR="00E871C8">
        <w:rPr>
          <w:rFonts w:ascii="Courier" w:hAnsi="Courier"/>
          <w:color w:val="0000FF"/>
          <w:sz w:val="18"/>
          <w:szCs w:val="18"/>
        </w:rPr>
        <w:t xml:space="preserve">. This estimate will not be unusual if </w:t>
      </w:r>
      <w:r w:rsidR="000A5BC6">
        <w:rPr>
          <w:rFonts w:ascii="Courier" w:hAnsi="Courier"/>
          <w:color w:val="0000FF"/>
          <w:sz w:val="18"/>
          <w:szCs w:val="18"/>
        </w:rPr>
        <w:t>true population lies between 301.514 and 306.517 mg/l. The two sided p value is &lt;0.0001 and is significant at 0.05 level rejecting the null hypothesis that estimate equals 0.</w:t>
      </w:r>
    </w:p>
    <w:p w14:paraId="7DEEFE50" w14:textId="77777777" w:rsidR="00B12CBC" w:rsidRDefault="00B12CBC" w:rsidP="00DB112D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Provide an interpretation of the estimated slope from the fitted regression model as it pertains to fibrinogen levels.</w:t>
      </w:r>
    </w:p>
    <w:p w14:paraId="1A8736FA" w14:textId="4209E59B" w:rsidR="002A6F43" w:rsidRPr="00B4151D" w:rsidRDefault="00C64A82" w:rsidP="00EB4FE9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The slope of 5.25</w:t>
      </w:r>
      <w:r w:rsidR="00E871C8">
        <w:rPr>
          <w:rFonts w:ascii="Courier" w:hAnsi="Courier"/>
          <w:color w:val="0000FF"/>
          <w:sz w:val="18"/>
          <w:szCs w:val="18"/>
        </w:rPr>
        <w:t>1</w:t>
      </w:r>
      <w:r>
        <w:rPr>
          <w:rFonts w:ascii="Courier" w:hAnsi="Courier"/>
          <w:color w:val="0000FF"/>
          <w:sz w:val="18"/>
          <w:szCs w:val="18"/>
        </w:rPr>
        <w:t xml:space="preserve"> mg/dl </w:t>
      </w:r>
      <w:r w:rsidR="006F535C" w:rsidRPr="00B4151D">
        <w:rPr>
          <w:rFonts w:ascii="Courier" w:hAnsi="Courier"/>
          <w:color w:val="0000FF"/>
          <w:sz w:val="18"/>
          <w:szCs w:val="18"/>
        </w:rPr>
        <w:t xml:space="preserve">denotes the difference in mean serum fibrinogen level between groups that differ with 1 mg/L in mean serum CRP level. That is, those with </w:t>
      </w:r>
      <w:r w:rsidR="00A50E7E" w:rsidRPr="00B4151D">
        <w:rPr>
          <w:rFonts w:ascii="Courier" w:hAnsi="Courier"/>
          <w:color w:val="0000FF"/>
          <w:sz w:val="18"/>
          <w:szCs w:val="18"/>
        </w:rPr>
        <w:t xml:space="preserve">one </w:t>
      </w:r>
      <w:r w:rsidR="006F535C" w:rsidRPr="00B4151D">
        <w:rPr>
          <w:rFonts w:ascii="Courier" w:hAnsi="Courier"/>
          <w:color w:val="0000FF"/>
          <w:sz w:val="18"/>
          <w:szCs w:val="18"/>
        </w:rPr>
        <w:t>mg/L</w:t>
      </w:r>
      <w:r w:rsidR="00A50E7E" w:rsidRPr="00B4151D">
        <w:rPr>
          <w:rFonts w:ascii="Courier" w:hAnsi="Courier"/>
          <w:color w:val="0000FF"/>
          <w:sz w:val="18"/>
          <w:szCs w:val="18"/>
        </w:rPr>
        <w:t xml:space="preserve"> higher mean serum CRP levels tend to have higher serum fibrinogen level by 5.25</w:t>
      </w:r>
      <w:r w:rsidR="00E871C8">
        <w:rPr>
          <w:rFonts w:ascii="Courier" w:hAnsi="Courier"/>
          <w:color w:val="0000FF"/>
          <w:sz w:val="18"/>
          <w:szCs w:val="18"/>
        </w:rPr>
        <w:t>1</w:t>
      </w:r>
      <w:r w:rsidR="00A50E7E" w:rsidRPr="00B4151D">
        <w:rPr>
          <w:rFonts w:ascii="Courier" w:hAnsi="Courier"/>
          <w:color w:val="0000FF"/>
          <w:sz w:val="18"/>
          <w:szCs w:val="18"/>
        </w:rPr>
        <w:t xml:space="preserve"> mg/dl.</w:t>
      </w:r>
      <w:r w:rsidR="00E871C8">
        <w:rPr>
          <w:rFonts w:ascii="Courier" w:hAnsi="Courier"/>
          <w:color w:val="0000FF"/>
          <w:sz w:val="18"/>
          <w:szCs w:val="18"/>
        </w:rPr>
        <w:t xml:space="preserve"> This difference will not be unusual if true population lies between 4.604 and 5.898 mg/dl.</w:t>
      </w:r>
      <w:r w:rsidR="000A5BC6">
        <w:rPr>
          <w:rFonts w:ascii="Courier" w:hAnsi="Courier"/>
          <w:color w:val="0000FF"/>
          <w:sz w:val="18"/>
          <w:szCs w:val="18"/>
        </w:rPr>
        <w:t xml:space="preserve"> The two-sided p value is &lt;0.0001 and is significant at 0.05 level rejecting the null hypothesis that the mean difference between groups that differ by 1mg/L of CRP is 0.</w:t>
      </w:r>
    </w:p>
    <w:p w14:paraId="0123008F" w14:textId="1E863A31" w:rsidR="00EB4FE9" w:rsidRPr="00EB4FE9" w:rsidRDefault="00DB112D" w:rsidP="00EB4FE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Provide full statistical inference about the presenc</w:t>
      </w:r>
      <w:r w:rsidR="00B12CBC">
        <w:rPr>
          <w:sz w:val="22"/>
          <w:szCs w:val="22"/>
        </w:rPr>
        <w:t>e of an association between</w:t>
      </w:r>
      <w:r>
        <w:rPr>
          <w:sz w:val="22"/>
          <w:szCs w:val="22"/>
        </w:rPr>
        <w:t xml:space="preserve"> fibrinogen and CRP</w:t>
      </w:r>
      <w:r w:rsidR="00B12CBC">
        <w:rPr>
          <w:sz w:val="22"/>
          <w:szCs w:val="22"/>
        </w:rPr>
        <w:t xml:space="preserve"> using this regression analysis</w:t>
      </w:r>
      <w:r>
        <w:rPr>
          <w:sz w:val="22"/>
          <w:szCs w:val="22"/>
        </w:rPr>
        <w:t>.</w:t>
      </w:r>
    </w:p>
    <w:p w14:paraId="39187CBF" w14:textId="2EB143D4" w:rsidR="002A6F43" w:rsidRPr="00EB4FE9" w:rsidRDefault="002A6F43" w:rsidP="00EB4FE9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EB4FE9">
        <w:rPr>
          <w:rFonts w:ascii="Courier" w:hAnsi="Courier"/>
          <w:color w:val="0000FF"/>
          <w:sz w:val="18"/>
          <w:szCs w:val="18"/>
        </w:rPr>
        <w:t>In a sample of 4,899,</w:t>
      </w:r>
      <w:r w:rsidR="00EB4FE9" w:rsidRPr="00EB4FE9">
        <w:rPr>
          <w:rFonts w:ascii="Courier" w:hAnsi="Courier"/>
          <w:color w:val="0000FF"/>
          <w:sz w:val="18"/>
          <w:szCs w:val="18"/>
        </w:rPr>
        <w:t xml:space="preserve"> linear regressi</w:t>
      </w:r>
      <w:r w:rsidR="006F535C">
        <w:rPr>
          <w:rFonts w:ascii="Courier" w:hAnsi="Courier"/>
          <w:color w:val="0000FF"/>
          <w:sz w:val="18"/>
          <w:szCs w:val="18"/>
        </w:rPr>
        <w:t xml:space="preserve">on analysis showed an estimate of </w:t>
      </w:r>
      <w:r w:rsidRPr="00EB4FE9">
        <w:rPr>
          <w:rFonts w:ascii="Courier" w:hAnsi="Courier"/>
          <w:color w:val="0000FF"/>
          <w:sz w:val="18"/>
          <w:szCs w:val="18"/>
        </w:rPr>
        <w:t>5</w:t>
      </w:r>
      <w:proofErr w:type="gramStart"/>
      <w:r w:rsidRPr="00EB4FE9">
        <w:rPr>
          <w:rFonts w:ascii="Courier" w:hAnsi="Courier"/>
          <w:color w:val="0000FF"/>
          <w:sz w:val="18"/>
          <w:szCs w:val="18"/>
        </w:rPr>
        <w:t>.25 mg/</w:t>
      </w:r>
      <w:proofErr w:type="gramEnd"/>
      <w:r w:rsidRPr="00EB4FE9">
        <w:rPr>
          <w:rFonts w:ascii="Courier" w:hAnsi="Courier"/>
          <w:color w:val="0000FF"/>
          <w:sz w:val="18"/>
          <w:szCs w:val="18"/>
        </w:rPr>
        <w:t xml:space="preserve">dl </w:t>
      </w:r>
      <w:r w:rsidR="006F535C">
        <w:rPr>
          <w:rFonts w:ascii="Courier" w:hAnsi="Courier"/>
          <w:color w:val="0000FF"/>
          <w:sz w:val="18"/>
          <w:szCs w:val="18"/>
        </w:rPr>
        <w:t xml:space="preserve">difference </w:t>
      </w:r>
      <w:r w:rsidR="002171BB">
        <w:rPr>
          <w:rFonts w:ascii="Courier" w:hAnsi="Courier"/>
          <w:color w:val="0000FF"/>
          <w:sz w:val="18"/>
          <w:szCs w:val="18"/>
        </w:rPr>
        <w:t xml:space="preserve">for every 1mg/L increase in mean serum CRP level. Those with higher </w:t>
      </w:r>
      <w:r w:rsidR="00B2483F">
        <w:rPr>
          <w:rFonts w:ascii="Courier" w:hAnsi="Courier"/>
          <w:color w:val="0000FF"/>
          <w:sz w:val="18"/>
          <w:szCs w:val="18"/>
        </w:rPr>
        <w:t xml:space="preserve">mean </w:t>
      </w:r>
      <w:r w:rsidR="002171BB">
        <w:rPr>
          <w:rFonts w:ascii="Courier" w:hAnsi="Courier"/>
          <w:color w:val="0000FF"/>
          <w:sz w:val="18"/>
          <w:szCs w:val="18"/>
        </w:rPr>
        <w:t xml:space="preserve">serum CRP levels tend to have higher </w:t>
      </w:r>
      <w:r w:rsidR="00B2483F">
        <w:rPr>
          <w:rFonts w:ascii="Courier" w:hAnsi="Courier"/>
          <w:color w:val="0000FF"/>
          <w:sz w:val="18"/>
          <w:szCs w:val="18"/>
        </w:rPr>
        <w:t xml:space="preserve">mean </w:t>
      </w:r>
      <w:r w:rsidR="002171BB">
        <w:rPr>
          <w:rFonts w:ascii="Courier" w:hAnsi="Courier"/>
          <w:color w:val="0000FF"/>
          <w:sz w:val="18"/>
          <w:szCs w:val="18"/>
        </w:rPr>
        <w:t xml:space="preserve">serum fibrinogen levels. </w:t>
      </w:r>
      <w:r w:rsidR="005432F1" w:rsidRPr="00EB4FE9">
        <w:rPr>
          <w:rFonts w:ascii="Courier" w:hAnsi="Courier"/>
          <w:color w:val="0000FF"/>
          <w:sz w:val="18"/>
          <w:szCs w:val="18"/>
        </w:rPr>
        <w:t>The 95% confidence interval indicates that the observed tendency of 5.250855 mg/dl higher serum fibrinogen levels will not be unusual if the true population dif</w:t>
      </w:r>
      <w:r w:rsidR="002171BB">
        <w:rPr>
          <w:rFonts w:ascii="Courier" w:hAnsi="Courier"/>
          <w:color w:val="0000FF"/>
          <w:sz w:val="18"/>
          <w:szCs w:val="18"/>
        </w:rPr>
        <w:t xml:space="preserve">ference is between 4.60 and 5.90 </w:t>
      </w:r>
      <w:r w:rsidR="005432F1" w:rsidRPr="00EB4FE9">
        <w:rPr>
          <w:rFonts w:ascii="Courier" w:hAnsi="Courier"/>
          <w:color w:val="0000FF"/>
          <w:sz w:val="18"/>
          <w:szCs w:val="18"/>
        </w:rPr>
        <w:t xml:space="preserve">mg/dl higher </w:t>
      </w:r>
      <w:r w:rsidR="00C64A82">
        <w:rPr>
          <w:rFonts w:ascii="Courier" w:hAnsi="Courier"/>
          <w:color w:val="0000FF"/>
          <w:sz w:val="18"/>
          <w:szCs w:val="18"/>
        </w:rPr>
        <w:t>per 1mg/L</w:t>
      </w:r>
      <w:r w:rsidR="005432F1" w:rsidRPr="00C64A82">
        <w:rPr>
          <w:rFonts w:ascii="Courier" w:hAnsi="Courier"/>
          <w:color w:val="0000FF"/>
          <w:sz w:val="18"/>
          <w:szCs w:val="18"/>
        </w:rPr>
        <w:t>.</w:t>
      </w:r>
      <w:r w:rsidR="00EB4FE9" w:rsidRPr="00C64A82">
        <w:rPr>
          <w:rFonts w:ascii="Courier" w:hAnsi="Courier"/>
          <w:color w:val="0000FF"/>
          <w:sz w:val="18"/>
          <w:szCs w:val="18"/>
        </w:rPr>
        <w:t xml:space="preserve"> </w:t>
      </w:r>
      <w:r w:rsidR="005432F1" w:rsidRPr="00C64A82">
        <w:rPr>
          <w:rFonts w:ascii="Courier" w:hAnsi="Courier"/>
          <w:color w:val="0000FF"/>
          <w:sz w:val="18"/>
          <w:szCs w:val="18"/>
        </w:rPr>
        <w:t>This observation is statistically significant at 0.05 level (two sided p &lt;0.0001), thus with high confidence reject the null hypothesis that states no difference in mean serum fibrinogen</w:t>
      </w:r>
      <w:r w:rsidR="00C64A82" w:rsidRPr="00C64A82">
        <w:rPr>
          <w:rFonts w:ascii="Courier" w:hAnsi="Courier"/>
          <w:color w:val="0000FF"/>
          <w:sz w:val="18"/>
          <w:szCs w:val="18"/>
        </w:rPr>
        <w:t xml:space="preserve"> between groups that differ by</w:t>
      </w:r>
      <w:r w:rsidR="005432F1" w:rsidRPr="00C64A82">
        <w:rPr>
          <w:rFonts w:ascii="Courier" w:hAnsi="Courier"/>
          <w:color w:val="0000FF"/>
          <w:sz w:val="18"/>
          <w:szCs w:val="18"/>
        </w:rPr>
        <w:t xml:space="preserve"> </w:t>
      </w:r>
      <w:r w:rsidR="00C64A82" w:rsidRPr="00C64A82">
        <w:rPr>
          <w:rFonts w:ascii="Courier" w:hAnsi="Courier"/>
          <w:color w:val="0000FF"/>
          <w:sz w:val="18"/>
          <w:szCs w:val="18"/>
        </w:rPr>
        <w:t xml:space="preserve">1mg/L </w:t>
      </w:r>
      <w:r w:rsidR="005432F1" w:rsidRPr="00C64A82">
        <w:rPr>
          <w:rFonts w:ascii="Courier" w:hAnsi="Courier"/>
          <w:color w:val="0000FF"/>
          <w:sz w:val="18"/>
          <w:szCs w:val="18"/>
        </w:rPr>
        <w:t>in mean serum CRP levels.</w:t>
      </w:r>
    </w:p>
    <w:p w14:paraId="30BF0725" w14:textId="77777777" w:rsidR="003A10C6" w:rsidRDefault="00DB112D" w:rsidP="00DB112D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In a table similar to table 1 belo</w:t>
      </w:r>
      <w:r w:rsidR="00B12CBC">
        <w:rPr>
          <w:sz w:val="22"/>
          <w:szCs w:val="22"/>
        </w:rPr>
        <w:t>w, provide estimates of the central tendency for</w:t>
      </w:r>
      <w:r>
        <w:rPr>
          <w:sz w:val="22"/>
          <w:szCs w:val="22"/>
        </w:rPr>
        <w:t xml:space="preserve"> fibrinogen </w:t>
      </w:r>
      <w:r w:rsidR="00B12CBC">
        <w:rPr>
          <w:sz w:val="22"/>
          <w:szCs w:val="22"/>
        </w:rPr>
        <w:t xml:space="preserve">levels </w:t>
      </w:r>
      <w:r>
        <w:rPr>
          <w:sz w:val="22"/>
          <w:szCs w:val="22"/>
        </w:rPr>
        <w:t>within groups having CRP of 1, 2, 3, 4, 6, 8, 9, and 12 mg/L.</w:t>
      </w:r>
      <w:r w:rsidR="00B12CBC">
        <w:rPr>
          <w:sz w:val="22"/>
          <w:szCs w:val="22"/>
        </w:rPr>
        <w:t xml:space="preserve"> (Make clear what summary measure is being estimated).</w:t>
      </w:r>
      <w:r w:rsidR="003A10C6">
        <w:rPr>
          <w:sz w:val="22"/>
          <w:szCs w:val="22"/>
        </w:rPr>
        <w:t xml:space="preserve"> </w:t>
      </w:r>
    </w:p>
    <w:p w14:paraId="472CB1D5" w14:textId="669FD91F" w:rsidR="00D17A0D" w:rsidRPr="00B2483F" w:rsidRDefault="00040F94" w:rsidP="00B2483F">
      <w:pPr>
        <w:autoSpaceDE w:val="0"/>
        <w:autoSpaceDN w:val="0"/>
        <w:adjustRightInd w:val="0"/>
        <w:ind w:left="720"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B2483F">
        <w:rPr>
          <w:rFonts w:ascii="Courier" w:hAnsi="Courier"/>
          <w:b/>
          <w:color w:val="0000FF"/>
          <w:sz w:val="18"/>
          <w:szCs w:val="18"/>
          <w:u w:val="single"/>
        </w:rPr>
        <w:t>The model</w:t>
      </w:r>
      <w:r w:rsidR="00B2483F"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estimates:</w:t>
      </w:r>
    </w:p>
    <w:p w14:paraId="74AF7112" w14:textId="54C900A4" w:rsidR="00040F94" w:rsidRPr="00D17A0D" w:rsidRDefault="00D17A0D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D17A0D">
        <w:rPr>
          <w:rFonts w:ascii="Courier" w:hAnsi="Courier"/>
          <w:color w:val="0000FF"/>
          <w:sz w:val="18"/>
          <w:szCs w:val="18"/>
        </w:rPr>
        <w:t xml:space="preserve"> Mean Serum Fibrinogen level (mg/dl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) </w:t>
      </w:r>
      <w:r w:rsidR="00C64A82">
        <w:rPr>
          <w:rFonts w:ascii="Courier" w:hAnsi="Courier"/>
          <w:color w:val="0000FF"/>
          <w:sz w:val="18"/>
          <w:szCs w:val="18"/>
        </w:rPr>
        <w:t>= intercept or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C64A82">
        <w:rPr>
          <w:rFonts w:ascii="Courier" w:hAnsi="Courier"/>
          <w:color w:val="0000FF"/>
          <w:sz w:val="18"/>
          <w:szCs w:val="18"/>
        </w:rPr>
        <w:t>) equivalent to 304.015</w:t>
      </w:r>
      <w:r w:rsidR="00040F94" w:rsidRPr="00D17A0D">
        <w:rPr>
          <w:rFonts w:ascii="Courier" w:hAnsi="Courier"/>
          <w:color w:val="0000FF"/>
          <w:sz w:val="18"/>
          <w:szCs w:val="18"/>
        </w:rPr>
        <w:t>mg/dl  + slope/(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="00C64A82">
        <w:rPr>
          <w:rFonts w:ascii="Courier" w:hAnsi="Courier"/>
          <w:color w:val="0000FF"/>
          <w:sz w:val="18"/>
          <w:szCs w:val="18"/>
        </w:rPr>
        <w:t xml:space="preserve"> equivalent to 5.251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 *(X</w:t>
      </w:r>
      <w:r w:rsidR="00040F94" w:rsidRPr="00C64A82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) </w:t>
      </w:r>
      <w:r w:rsidR="00C64A82">
        <w:rPr>
          <w:rFonts w:ascii="Courier" w:hAnsi="Courier"/>
          <w:color w:val="0000FF"/>
          <w:sz w:val="18"/>
          <w:szCs w:val="18"/>
        </w:rPr>
        <w:t>mg/L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 of mean </w:t>
      </w:r>
      <w:r w:rsidRPr="00D17A0D">
        <w:rPr>
          <w:rFonts w:ascii="Courier" w:hAnsi="Courier"/>
          <w:color w:val="0000FF"/>
          <w:sz w:val="18"/>
          <w:szCs w:val="18"/>
        </w:rPr>
        <w:t xml:space="preserve">serum </w:t>
      </w:r>
      <w:r w:rsidR="00040F94" w:rsidRPr="00D17A0D">
        <w:rPr>
          <w:rFonts w:ascii="Courier" w:hAnsi="Courier"/>
          <w:color w:val="0000FF"/>
          <w:sz w:val="18"/>
          <w:szCs w:val="18"/>
        </w:rPr>
        <w:t>CRP level</w:t>
      </w:r>
      <w:r w:rsidRPr="00D17A0D">
        <w:rPr>
          <w:rFonts w:ascii="Courier" w:hAnsi="Courier"/>
          <w:color w:val="0000FF"/>
          <w:sz w:val="18"/>
          <w:szCs w:val="18"/>
        </w:rPr>
        <w:t xml:space="preserve"> </w:t>
      </w:r>
    </w:p>
    <w:p w14:paraId="4A6E0752" w14:textId="77777777" w:rsidR="00D17A0D" w:rsidRPr="00D17A0D" w:rsidRDefault="00D17A0D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</w:p>
    <w:p w14:paraId="49103147" w14:textId="350D8EC1" w:rsidR="00040F94" w:rsidRPr="00D17A0D" w:rsidRDefault="00C64A82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304.015 mg/</w:t>
      </w:r>
      <w:proofErr w:type="gramStart"/>
      <w:r>
        <w:rPr>
          <w:rFonts w:ascii="Courier" w:hAnsi="Courier"/>
          <w:color w:val="0000FF"/>
          <w:sz w:val="18"/>
          <w:szCs w:val="18"/>
        </w:rPr>
        <w:t>dl</w:t>
      </w:r>
      <w:r w:rsidR="00CE0FA9" w:rsidRPr="00D17A0D">
        <w:rPr>
          <w:rFonts w:ascii="Courier" w:hAnsi="Courier"/>
          <w:color w:val="0000FF"/>
          <w:sz w:val="18"/>
          <w:szCs w:val="18"/>
        </w:rPr>
        <w:t>(</w:t>
      </w:r>
      <w:proofErr w:type="gramEnd"/>
      <w:r w:rsidR="00CE0FA9" w:rsidRPr="00D17A0D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040F94" w:rsidRPr="00D17A0D">
        <w:rPr>
          <w:rFonts w:ascii="Courier" w:hAnsi="Courier"/>
          <w:color w:val="0000FF"/>
          <w:sz w:val="18"/>
          <w:szCs w:val="18"/>
        </w:rPr>
        <w:t>) is the</w:t>
      </w:r>
      <w:r w:rsidR="00CE0FA9" w:rsidRPr="00D17A0D">
        <w:rPr>
          <w:rFonts w:ascii="Courier" w:hAnsi="Courier"/>
          <w:color w:val="0000FF"/>
          <w:sz w:val="18"/>
          <w:szCs w:val="18"/>
        </w:rPr>
        <w:t xml:space="preserve"> mean fibrinogen level associated with 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group with </w:t>
      </w:r>
      <w:r w:rsidR="00CE0FA9" w:rsidRPr="00D17A0D">
        <w:rPr>
          <w:rFonts w:ascii="Courier" w:hAnsi="Courier"/>
          <w:color w:val="0000FF"/>
          <w:sz w:val="18"/>
          <w:szCs w:val="18"/>
        </w:rPr>
        <w:t>mean CRP level of 0</w:t>
      </w:r>
      <w:r w:rsidR="00D17A0D" w:rsidRPr="00D17A0D">
        <w:rPr>
          <w:rFonts w:ascii="Courier" w:hAnsi="Courier"/>
          <w:color w:val="0000FF"/>
          <w:sz w:val="18"/>
          <w:szCs w:val="18"/>
        </w:rPr>
        <w:t xml:space="preserve"> mg/L</w:t>
      </w:r>
    </w:p>
    <w:p w14:paraId="3A5C5892" w14:textId="64D92774" w:rsidR="00040F94" w:rsidRPr="00D17A0D" w:rsidRDefault="00C64A82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5.251</w:t>
      </w:r>
      <w:r w:rsidR="00CE0FA9" w:rsidRPr="00D17A0D">
        <w:rPr>
          <w:rFonts w:ascii="Courier" w:hAnsi="Courier"/>
          <w:color w:val="0000FF"/>
          <w:sz w:val="18"/>
          <w:szCs w:val="18"/>
        </w:rPr>
        <w:t xml:space="preserve"> </w:t>
      </w:r>
      <w:r w:rsidR="001C5D95" w:rsidRPr="00D17A0D">
        <w:rPr>
          <w:rFonts w:ascii="Courier" w:hAnsi="Courier"/>
          <w:color w:val="0000FF"/>
          <w:sz w:val="18"/>
          <w:szCs w:val="18"/>
        </w:rPr>
        <w:t>(</w:t>
      </w:r>
      <w:r w:rsidR="00CE0FA9" w:rsidRPr="00D17A0D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w:rPr>
            <w:rFonts w:ascii="Cambria Math" w:hAnsi="Cambria Math"/>
            <w:color w:val="0000FF"/>
            <w:sz w:val="18"/>
            <w:szCs w:val="18"/>
          </w:rPr>
          <m:t>or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1C5D95" w:rsidRPr="00D17A0D">
        <w:rPr>
          <w:rFonts w:ascii="Courier" w:hAnsi="Courier"/>
          <w:color w:val="0000FF"/>
          <w:sz w:val="18"/>
          <w:szCs w:val="18"/>
        </w:rPr>
        <w:t>slope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 </w:t>
      </w:r>
      <w:r w:rsidR="00040F94" w:rsidRPr="00D17A0D">
        <w:rPr>
          <w:rFonts w:ascii="Courier" w:hAnsi="Courier"/>
          <w:color w:val="0000FF"/>
          <w:sz w:val="18"/>
          <w:szCs w:val="18"/>
        </w:rPr>
        <w:t>is the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difference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 w:rsidR="00D93777">
        <w:rPr>
          <w:rFonts w:ascii="Courier" w:hAnsi="Courier"/>
          <w:color w:val="0000FF"/>
          <w:sz w:val="18"/>
          <w:szCs w:val="18"/>
        </w:rPr>
        <w:t xml:space="preserve">serum 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>
        <w:rPr>
          <w:rFonts w:ascii="Courier" w:hAnsi="Courier"/>
          <w:color w:val="0000FF"/>
          <w:sz w:val="18"/>
          <w:szCs w:val="18"/>
        </w:rPr>
        <w:t>in groups that differ by 1mg/L in mean CRP level</w:t>
      </w:r>
    </w:p>
    <w:p w14:paraId="0FF383B9" w14:textId="77777777" w:rsidR="00D17A0D" w:rsidRPr="00D17A0D" w:rsidRDefault="00D17A0D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</w:p>
    <w:p w14:paraId="6DA5FEA1" w14:textId="7092D489" w:rsidR="00CE0FA9" w:rsidRDefault="00C64A82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The CRP levels in the table below, are </w:t>
      </w:r>
      <w:r w:rsidR="00AD57EF">
        <w:rPr>
          <w:rFonts w:ascii="Courier" w:hAnsi="Courier"/>
          <w:color w:val="0000FF"/>
          <w:sz w:val="18"/>
          <w:szCs w:val="18"/>
        </w:rPr>
        <w:t xml:space="preserve">entered as </w:t>
      </w:r>
      <w:r w:rsidR="00DA7D1C" w:rsidRPr="00D17A0D">
        <w:rPr>
          <w:rFonts w:ascii="Courier" w:hAnsi="Courier"/>
          <w:color w:val="0000FF"/>
          <w:sz w:val="18"/>
          <w:szCs w:val="18"/>
        </w:rPr>
        <w:t>X</w:t>
      </w:r>
      <w:r w:rsidR="00DA7D1C" w:rsidRPr="00C64A82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24475B" w:rsidRPr="00D17A0D">
        <w:rPr>
          <w:rFonts w:ascii="Courier" w:hAnsi="Courier"/>
          <w:color w:val="0000FF"/>
          <w:sz w:val="18"/>
          <w:szCs w:val="18"/>
        </w:rPr>
        <w:t xml:space="preserve"> in the </w:t>
      </w:r>
      <w:r w:rsidR="00AD57EF">
        <w:rPr>
          <w:rFonts w:ascii="Courier" w:hAnsi="Courier"/>
          <w:color w:val="0000FF"/>
          <w:sz w:val="18"/>
          <w:szCs w:val="18"/>
        </w:rPr>
        <w:t>model above and calculated manually to determine the fitted/estimate of serum mean Fibrinogen level.</w:t>
      </w:r>
      <w:r w:rsidR="00B2483F">
        <w:rPr>
          <w:rFonts w:ascii="Courier" w:hAnsi="Courier"/>
          <w:color w:val="0000FF"/>
          <w:sz w:val="18"/>
          <w:szCs w:val="18"/>
        </w:rPr>
        <w:t>)</w:t>
      </w:r>
    </w:p>
    <w:p w14:paraId="4BF08B5F" w14:textId="77777777" w:rsidR="00B2483F" w:rsidRDefault="00B2483F" w:rsidP="00B2483F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p w14:paraId="7C30A0B9" w14:textId="77777777" w:rsidR="00B2483F" w:rsidRPr="00D17A0D" w:rsidRDefault="00B2483F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12"/>
        <w:gridCol w:w="2712"/>
      </w:tblGrid>
      <w:tr w:rsidR="00713BE8" w14:paraId="07D86FC4" w14:textId="77777777" w:rsidTr="005432F1">
        <w:tc>
          <w:tcPr>
            <w:tcW w:w="2712" w:type="dxa"/>
          </w:tcPr>
          <w:p w14:paraId="0E54A310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</w:p>
        </w:tc>
        <w:tc>
          <w:tcPr>
            <w:tcW w:w="2712" w:type="dxa"/>
          </w:tcPr>
          <w:p w14:paraId="60005562" w14:textId="532C62D8" w:rsidR="00713BE8" w:rsidRDefault="00713BE8" w:rsidP="005432F1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Fitted Values for </w:t>
            </w:r>
            <w:r w:rsidR="00D45F33">
              <w:rPr>
                <w:b/>
                <w:bCs/>
                <w:sz w:val="22"/>
                <w:szCs w:val="22"/>
              </w:rPr>
              <w:t xml:space="preserve">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713BE8" w14:paraId="01DCD635" w14:textId="77777777" w:rsidTr="005432F1">
        <w:tc>
          <w:tcPr>
            <w:tcW w:w="2712" w:type="dxa"/>
          </w:tcPr>
          <w:p w14:paraId="1544598B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1 mg/L</w:t>
            </w:r>
          </w:p>
        </w:tc>
        <w:tc>
          <w:tcPr>
            <w:tcW w:w="2712" w:type="dxa"/>
          </w:tcPr>
          <w:p w14:paraId="7A2BEAD5" w14:textId="7A0FB574" w:rsidR="00713BE8" w:rsidRPr="00D17A0D" w:rsidRDefault="00713BE8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309.266</w:t>
            </w:r>
          </w:p>
        </w:tc>
      </w:tr>
      <w:tr w:rsidR="00713BE8" w14:paraId="302E0924" w14:textId="77777777" w:rsidTr="005432F1">
        <w:tc>
          <w:tcPr>
            <w:tcW w:w="2712" w:type="dxa"/>
          </w:tcPr>
          <w:p w14:paraId="1012673B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712" w:type="dxa"/>
          </w:tcPr>
          <w:p w14:paraId="2D0EE9DA" w14:textId="01D4646C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314.517</w:t>
            </w:r>
          </w:p>
        </w:tc>
      </w:tr>
      <w:tr w:rsidR="00713BE8" w14:paraId="41788CE9" w14:textId="77777777" w:rsidTr="005432F1">
        <w:tc>
          <w:tcPr>
            <w:tcW w:w="2712" w:type="dxa"/>
          </w:tcPr>
          <w:p w14:paraId="712185B6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712" w:type="dxa"/>
          </w:tcPr>
          <w:p w14:paraId="2E139CF1" w14:textId="14E8D6E7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319.768</w:t>
            </w:r>
          </w:p>
        </w:tc>
      </w:tr>
      <w:tr w:rsidR="00713BE8" w14:paraId="5B2C8FB9" w14:textId="77777777" w:rsidTr="005432F1">
        <w:tc>
          <w:tcPr>
            <w:tcW w:w="2712" w:type="dxa"/>
          </w:tcPr>
          <w:p w14:paraId="48C2ABCC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712" w:type="dxa"/>
          </w:tcPr>
          <w:p w14:paraId="6F459330" w14:textId="648AD141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325.019</w:t>
            </w:r>
          </w:p>
        </w:tc>
      </w:tr>
      <w:tr w:rsidR="00713BE8" w14:paraId="6BFF0EAC" w14:textId="77777777" w:rsidTr="005432F1">
        <w:tc>
          <w:tcPr>
            <w:tcW w:w="2712" w:type="dxa"/>
          </w:tcPr>
          <w:p w14:paraId="57928CA3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712" w:type="dxa"/>
          </w:tcPr>
          <w:p w14:paraId="2C2A40A7" w14:textId="3C8A89D9" w:rsidR="00713BE8" w:rsidRPr="00D17A0D" w:rsidRDefault="00CC5557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335.520</w:t>
            </w:r>
          </w:p>
        </w:tc>
      </w:tr>
      <w:tr w:rsidR="00713BE8" w14:paraId="15C1DDE2" w14:textId="77777777" w:rsidTr="005432F1">
        <w:tc>
          <w:tcPr>
            <w:tcW w:w="2712" w:type="dxa"/>
          </w:tcPr>
          <w:p w14:paraId="32E2CBAE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712" w:type="dxa"/>
          </w:tcPr>
          <w:p w14:paraId="41AC9AF7" w14:textId="29D71E81" w:rsidR="00713BE8" w:rsidRPr="00D17A0D" w:rsidRDefault="00713BE8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346.022</w:t>
            </w:r>
          </w:p>
        </w:tc>
      </w:tr>
      <w:tr w:rsidR="00713BE8" w14:paraId="1066302F" w14:textId="77777777" w:rsidTr="005432F1">
        <w:tc>
          <w:tcPr>
            <w:tcW w:w="2712" w:type="dxa"/>
          </w:tcPr>
          <w:p w14:paraId="4969ED02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712" w:type="dxa"/>
          </w:tcPr>
          <w:p w14:paraId="7FB6519F" w14:textId="3CB9F815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351.273</w:t>
            </w:r>
          </w:p>
        </w:tc>
      </w:tr>
      <w:tr w:rsidR="00CC5557" w14:paraId="7449205D" w14:textId="77777777" w:rsidTr="005432F1">
        <w:tc>
          <w:tcPr>
            <w:tcW w:w="2712" w:type="dxa"/>
          </w:tcPr>
          <w:p w14:paraId="38085DE1" w14:textId="346B88A5" w:rsidR="00CC5557" w:rsidRPr="003E5498" w:rsidRDefault="00CC5557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712" w:type="dxa"/>
          </w:tcPr>
          <w:p w14:paraId="34066478" w14:textId="7A7895A8" w:rsidR="00CC5557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367.026</w:t>
            </w:r>
          </w:p>
        </w:tc>
      </w:tr>
    </w:tbl>
    <w:p w14:paraId="3B533272" w14:textId="77777777" w:rsidR="005432F1" w:rsidRDefault="005432F1" w:rsidP="005432F1">
      <w:pPr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</w:p>
    <w:p w14:paraId="01C3222C" w14:textId="77777777" w:rsidR="00C55091" w:rsidRDefault="00B12CBC" w:rsidP="00B12CBC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Repeat problem 3, except perform a </w:t>
      </w:r>
      <w:r w:rsidRPr="009D5804">
        <w:rPr>
          <w:sz w:val="22"/>
          <w:szCs w:val="22"/>
        </w:rPr>
        <w:t xml:space="preserve">statistical analysis evaluating an association between </w:t>
      </w:r>
      <w:r>
        <w:rPr>
          <w:sz w:val="22"/>
          <w:szCs w:val="22"/>
        </w:rPr>
        <w:t>mean fibrinogen across groups defined by CRP, modeling CRP as a continuous, log transformed random variable.</w:t>
      </w:r>
      <w:r w:rsidR="00FA39A9">
        <w:rPr>
          <w:sz w:val="22"/>
          <w:szCs w:val="22"/>
        </w:rPr>
        <w:t xml:space="preserve"> (For the purpose of this problem in this homework, replace all observations of CRP=0 with CRP=0.5.)</w:t>
      </w:r>
    </w:p>
    <w:p w14:paraId="1964727F" w14:textId="25AF7919" w:rsidR="00D17A0D" w:rsidRPr="00FC5C4A" w:rsidRDefault="00D17A0D" w:rsidP="00FC5C4A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FC5C4A">
        <w:rPr>
          <w:rFonts w:ascii="Courier" w:hAnsi="Courier"/>
          <w:color w:val="0000FF"/>
          <w:sz w:val="18"/>
          <w:szCs w:val="18"/>
        </w:rPr>
        <w:t xml:space="preserve"> A linear regression model that assumes </w:t>
      </w:r>
      <w:proofErr w:type="spellStart"/>
      <w:r w:rsidRPr="00FC5C4A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i.e. unequal variance was used to compare the mean serum fibrinogen levels (mg/dl) as a continuous outcome variable with mean serum CRP level (mg/L) as linear predictor as a continuous, log transformed random variable. CRP values equal to 0 were replaced with 0.5 and then log transformed.</w:t>
      </w:r>
    </w:p>
    <w:p w14:paraId="57014282" w14:textId="77777777" w:rsidR="00D41C72" w:rsidRPr="00FC5C4A" w:rsidRDefault="00D41C72" w:rsidP="00D41C72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>
        <w:rPr>
          <w:rFonts w:ascii="Courier" w:hAnsi="Courier"/>
          <w:color w:val="0000FF"/>
          <w:sz w:val="18"/>
          <w:szCs w:val="18"/>
        </w:rPr>
        <w:t>was</w:t>
      </w:r>
      <w:proofErr w:type="gramEnd"/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10D3F0C3" w14:textId="77777777" w:rsidR="00D17A0D" w:rsidRPr="00FC5C4A" w:rsidRDefault="00D17A0D" w:rsidP="00FC5C4A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</w:p>
    <w:p w14:paraId="749AE151" w14:textId="1C28453C" w:rsidR="00304942" w:rsidRPr="00FC5C4A" w:rsidRDefault="00B2483F" w:rsidP="00FC5C4A">
      <w:pPr>
        <w:autoSpaceDE w:val="0"/>
        <w:autoSpaceDN w:val="0"/>
        <w:adjustRightInd w:val="0"/>
        <w:ind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The </w:t>
      </w:r>
      <w:r w:rsidR="00304942" w:rsidRPr="00FC5C4A">
        <w:rPr>
          <w:rFonts w:ascii="Courier" w:hAnsi="Courier"/>
          <w:b/>
          <w:color w:val="0000FF"/>
          <w:sz w:val="18"/>
          <w:szCs w:val="18"/>
          <w:u w:val="single"/>
        </w:rPr>
        <w:t>Model</w:t>
      </w: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</w:t>
      </w:r>
      <w:r w:rsidR="00304942" w:rsidRPr="00FC5C4A">
        <w:rPr>
          <w:rFonts w:ascii="Courier" w:hAnsi="Courier"/>
          <w:b/>
          <w:color w:val="0000FF"/>
          <w:sz w:val="18"/>
          <w:szCs w:val="18"/>
          <w:u w:val="single"/>
        </w:rPr>
        <w:t>:</w:t>
      </w:r>
    </w:p>
    <w:p w14:paraId="47A71C29" w14:textId="1D500CB0" w:rsidR="00D93777" w:rsidRPr="00D17A0D" w:rsidRDefault="00D93777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Serum mean </w:t>
      </w:r>
      <w:r w:rsidR="00DA7D1C" w:rsidRPr="00FC5C4A">
        <w:rPr>
          <w:rFonts w:ascii="Courier" w:hAnsi="Courier"/>
          <w:color w:val="0000FF"/>
          <w:sz w:val="18"/>
          <w:szCs w:val="18"/>
        </w:rPr>
        <w:t xml:space="preserve">Fibrinogen </w:t>
      </w:r>
      <w:r>
        <w:rPr>
          <w:rFonts w:ascii="Courier" w:hAnsi="Courier"/>
          <w:color w:val="0000FF"/>
          <w:sz w:val="18"/>
          <w:szCs w:val="18"/>
        </w:rPr>
        <w:t>(mg/dl) level = intercept or</w:t>
      </w:r>
      <w:r w:rsidR="00DA7D1C" w:rsidRPr="00FC5C4A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DA7D1C" w:rsidRPr="00FC5C4A">
        <w:rPr>
          <w:rFonts w:ascii="Courier" w:hAnsi="Courier"/>
          <w:color w:val="0000FF"/>
          <w:sz w:val="18"/>
          <w:szCs w:val="18"/>
        </w:rPr>
        <w:t>)</w:t>
      </w:r>
      <w:r>
        <w:rPr>
          <w:rFonts w:ascii="Courier" w:hAnsi="Courier"/>
          <w:color w:val="0000FF"/>
          <w:sz w:val="18"/>
          <w:szCs w:val="18"/>
        </w:rPr>
        <w:t xml:space="preserve"> equivalent to 295.566</w:t>
      </w:r>
      <w:r w:rsidR="004772A8" w:rsidRPr="00FC5C4A">
        <w:rPr>
          <w:rFonts w:ascii="Courier" w:hAnsi="Courier"/>
          <w:color w:val="0000FF"/>
          <w:sz w:val="18"/>
          <w:szCs w:val="18"/>
        </w:rPr>
        <w:t xml:space="preserve"> mg/dl</w:t>
      </w:r>
      <w:r>
        <w:rPr>
          <w:rFonts w:ascii="Courier" w:hAnsi="Courier"/>
          <w:color w:val="0000FF"/>
          <w:sz w:val="18"/>
          <w:szCs w:val="18"/>
        </w:rPr>
        <w:t xml:space="preserve"> + slope or </w:t>
      </w:r>
      <w:r w:rsidR="00DA7D1C" w:rsidRPr="00FC5C4A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="00D45F33"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equivalent to </w:t>
      </w:r>
      <w:r w:rsidR="00D45F33" w:rsidRPr="00FC5C4A">
        <w:rPr>
          <w:rFonts w:ascii="Courier" w:hAnsi="Courier"/>
          <w:color w:val="0000FF"/>
          <w:sz w:val="18"/>
          <w:szCs w:val="18"/>
        </w:rPr>
        <w:t>36.83316</w:t>
      </w:r>
      <w:r>
        <w:rPr>
          <w:rFonts w:ascii="Courier" w:hAnsi="Courier"/>
          <w:color w:val="0000FF"/>
          <w:sz w:val="18"/>
          <w:szCs w:val="18"/>
        </w:rPr>
        <w:t>mg/L</w:t>
      </w:r>
      <w:r w:rsidR="009F42A2"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*</w:t>
      </w:r>
      <w:r w:rsidR="009F42A2" w:rsidRPr="00FC5C4A">
        <w:rPr>
          <w:rFonts w:ascii="Courier" w:hAnsi="Courier"/>
          <w:color w:val="0000FF"/>
          <w:sz w:val="18"/>
          <w:szCs w:val="18"/>
        </w:rPr>
        <w:t xml:space="preserve"> (X</w:t>
      </w:r>
      <w:r w:rsidR="009F42A2"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9F42A2" w:rsidRPr="00FC5C4A">
        <w:rPr>
          <w:rFonts w:ascii="Courier" w:hAnsi="Courier"/>
          <w:color w:val="0000FF"/>
          <w:sz w:val="18"/>
          <w:szCs w:val="18"/>
        </w:rPr>
        <w:t>)</w:t>
      </w:r>
      <w:r w:rsidRPr="00D93777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serum </w:t>
      </w:r>
      <w:r w:rsidRPr="00D17A0D">
        <w:rPr>
          <w:rFonts w:ascii="Courier" w:hAnsi="Courier"/>
          <w:color w:val="0000FF"/>
          <w:sz w:val="18"/>
          <w:szCs w:val="18"/>
        </w:rPr>
        <w:t xml:space="preserve">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Pr="00D17A0D">
        <w:rPr>
          <w:rFonts w:ascii="Courier" w:hAnsi="Courier"/>
          <w:color w:val="0000FF"/>
          <w:sz w:val="18"/>
          <w:szCs w:val="18"/>
        </w:rPr>
        <w:t xml:space="preserve">CRP level </w:t>
      </w:r>
    </w:p>
    <w:p w14:paraId="3FE5BCEE" w14:textId="4E63CD77" w:rsidR="00DA7D1C" w:rsidRPr="00FC5C4A" w:rsidRDefault="00DA7D1C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2D9E4AEC" w14:textId="60E3C6D7" w:rsidR="00D861AE" w:rsidRPr="00FC5C4A" w:rsidRDefault="00D45F33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>295.566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is </w:t>
      </w:r>
      <w:r w:rsidR="00DA7D1C" w:rsidRPr="00FC5C4A">
        <w:rPr>
          <w:rFonts w:ascii="Courier" w:hAnsi="Courier"/>
          <w:color w:val="0000FF"/>
          <w:sz w:val="18"/>
          <w:szCs w:val="18"/>
        </w:rPr>
        <w:t>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DA7D1C" w:rsidRPr="00FC5C4A">
        <w:rPr>
          <w:rFonts w:ascii="Courier" w:hAnsi="Courier"/>
          <w:color w:val="0000FF"/>
          <w:sz w:val="18"/>
          <w:szCs w:val="18"/>
        </w:rPr>
        <w:t>) or mean fibrinogen level</w:t>
      </w:r>
      <w:r w:rsidR="004772A8" w:rsidRPr="00FC5C4A">
        <w:rPr>
          <w:rFonts w:ascii="Courier" w:hAnsi="Courier"/>
          <w:color w:val="0000FF"/>
          <w:sz w:val="18"/>
          <w:szCs w:val="18"/>
        </w:rPr>
        <w:t xml:space="preserve"> (mg/dl) </w:t>
      </w:r>
      <w:r w:rsidR="00DA7D1C" w:rsidRPr="00FC5C4A">
        <w:rPr>
          <w:rFonts w:ascii="Courier" w:hAnsi="Courier"/>
          <w:color w:val="0000FF"/>
          <w:sz w:val="18"/>
          <w:szCs w:val="18"/>
        </w:rPr>
        <w:t xml:space="preserve">associated with mean </w:t>
      </w:r>
      <w:r w:rsidRPr="00FC5C4A">
        <w:rPr>
          <w:rFonts w:ascii="Courier" w:hAnsi="Courier"/>
          <w:color w:val="0000FF"/>
          <w:sz w:val="18"/>
          <w:szCs w:val="18"/>
        </w:rPr>
        <w:t xml:space="preserve">log </w:t>
      </w:r>
      <w:r w:rsidR="00DA7D1C" w:rsidRPr="00FC5C4A">
        <w:rPr>
          <w:rFonts w:ascii="Courier" w:hAnsi="Courier"/>
          <w:color w:val="0000FF"/>
          <w:sz w:val="18"/>
          <w:szCs w:val="18"/>
        </w:rPr>
        <w:t>CRP level of 0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="00C546C7">
        <w:rPr>
          <w:rFonts w:ascii="Courier" w:hAnsi="Courier"/>
          <w:color w:val="0000FF"/>
          <w:sz w:val="18"/>
          <w:szCs w:val="18"/>
        </w:rPr>
        <w:t xml:space="preserve">equivalent to mean serum </w:t>
      </w:r>
      <w:r w:rsidR="003A7226">
        <w:rPr>
          <w:rFonts w:ascii="Courier" w:hAnsi="Courier"/>
          <w:color w:val="0000FF"/>
          <w:sz w:val="18"/>
          <w:szCs w:val="18"/>
        </w:rPr>
        <w:t xml:space="preserve">of </w:t>
      </w:r>
      <w:r w:rsidR="00C546C7">
        <w:rPr>
          <w:rFonts w:ascii="Courier" w:hAnsi="Courier"/>
          <w:color w:val="0000FF"/>
          <w:sz w:val="18"/>
          <w:szCs w:val="18"/>
        </w:rPr>
        <w:t>1mg/L CRP</w:t>
      </w:r>
    </w:p>
    <w:p w14:paraId="0F50CDC9" w14:textId="4573D8CC" w:rsidR="00D93777" w:rsidRDefault="00D93777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36.833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 is </w:t>
      </w:r>
      <w:r w:rsidR="00DA7D1C" w:rsidRPr="00FC5C4A">
        <w:rPr>
          <w:rFonts w:ascii="Courier" w:hAnsi="Courier"/>
          <w:color w:val="0000FF"/>
          <w:sz w:val="18"/>
          <w:szCs w:val="18"/>
        </w:rPr>
        <w:t>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or</m:t>
        </m:r>
        <m: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DA7D1C" w:rsidRPr="00FC5C4A">
        <w:rPr>
          <w:rFonts w:ascii="Courier" w:hAnsi="Courier"/>
          <w:color w:val="0000FF"/>
          <w:sz w:val="18"/>
          <w:szCs w:val="18"/>
        </w:rPr>
        <w:t xml:space="preserve">slope </w:t>
      </w:r>
      <w:r w:rsidRPr="00D17A0D">
        <w:rPr>
          <w:rFonts w:ascii="Courier" w:hAnsi="Courier"/>
          <w:color w:val="0000FF"/>
          <w:sz w:val="18"/>
          <w:szCs w:val="18"/>
        </w:rPr>
        <w:t xml:space="preserve">is the </w:t>
      </w:r>
      <w:r>
        <w:rPr>
          <w:rFonts w:ascii="Courier" w:hAnsi="Courier"/>
          <w:color w:val="0000FF"/>
          <w:sz w:val="18"/>
          <w:szCs w:val="18"/>
        </w:rPr>
        <w:t>difference</w:t>
      </w:r>
      <w:r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serum </w:t>
      </w:r>
      <w:r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>
        <w:rPr>
          <w:rFonts w:ascii="Courier" w:hAnsi="Courier"/>
          <w:color w:val="0000FF"/>
          <w:sz w:val="18"/>
          <w:szCs w:val="18"/>
        </w:rPr>
        <w:t>in groups that differ by 1</w:t>
      </w:r>
      <w:r w:rsidR="00B2483F">
        <w:rPr>
          <w:rFonts w:ascii="Courier" w:hAnsi="Courier"/>
          <w:color w:val="0000FF"/>
          <w:sz w:val="18"/>
          <w:szCs w:val="18"/>
        </w:rPr>
        <w:t xml:space="preserve"> unit of mean log </w:t>
      </w:r>
      <w:r>
        <w:rPr>
          <w:rFonts w:ascii="Courier" w:hAnsi="Courier"/>
          <w:color w:val="0000FF"/>
          <w:sz w:val="18"/>
          <w:szCs w:val="18"/>
        </w:rPr>
        <w:t>CRP level</w:t>
      </w:r>
    </w:p>
    <w:p w14:paraId="44996D65" w14:textId="77777777" w:rsidR="00D93777" w:rsidRDefault="00D93777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429A98D3" w14:textId="23036E11" w:rsidR="00DA7D1C" w:rsidRPr="00FC5C4A" w:rsidRDefault="00DA7D1C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In this case in the table below </w:t>
      </w:r>
      <w:r w:rsidR="00D93777">
        <w:rPr>
          <w:rFonts w:ascii="Courier" w:hAnsi="Courier"/>
          <w:color w:val="0000FF"/>
          <w:sz w:val="18"/>
          <w:szCs w:val="18"/>
        </w:rPr>
        <w:t xml:space="preserve">the 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CRP values from 1 – 9mg/L </w:t>
      </w:r>
      <w:r w:rsidR="00B2483F">
        <w:rPr>
          <w:rFonts w:ascii="Courier" w:hAnsi="Courier"/>
          <w:color w:val="0000FF"/>
          <w:sz w:val="18"/>
          <w:szCs w:val="18"/>
        </w:rPr>
        <w:t>were</w:t>
      </w:r>
      <w:r w:rsidR="00D93777" w:rsidRPr="00FC5C4A">
        <w:rPr>
          <w:rFonts w:ascii="Courier" w:hAnsi="Courier"/>
          <w:color w:val="0000FF"/>
          <w:sz w:val="18"/>
          <w:szCs w:val="18"/>
        </w:rPr>
        <w:t xml:space="preserve"> log transformed </w:t>
      </w:r>
      <w:r w:rsidR="00B2483F">
        <w:rPr>
          <w:rFonts w:ascii="Courier" w:hAnsi="Courier"/>
          <w:color w:val="0000FF"/>
          <w:sz w:val="18"/>
          <w:szCs w:val="18"/>
        </w:rPr>
        <w:t xml:space="preserve">and entered as </w:t>
      </w:r>
      <w:r w:rsidR="00B2483F" w:rsidRPr="00FC5C4A">
        <w:rPr>
          <w:rFonts w:ascii="Courier" w:hAnsi="Courier"/>
          <w:color w:val="0000FF"/>
          <w:sz w:val="18"/>
          <w:szCs w:val="18"/>
        </w:rPr>
        <w:t>X</w:t>
      </w:r>
      <w:r w:rsidR="00B2483F"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B2483F">
        <w:rPr>
          <w:rFonts w:ascii="Courier" w:hAnsi="Courier"/>
          <w:color w:val="0000FF"/>
          <w:sz w:val="18"/>
          <w:szCs w:val="18"/>
          <w:vertAlign w:val="subscript"/>
        </w:rPr>
        <w:t xml:space="preserve"> </w:t>
      </w:r>
      <w:r w:rsidR="00D861AE" w:rsidRPr="00FC5C4A">
        <w:rPr>
          <w:rFonts w:ascii="Courier" w:hAnsi="Courier"/>
          <w:color w:val="0000FF"/>
          <w:sz w:val="18"/>
          <w:szCs w:val="18"/>
        </w:rPr>
        <w:t>t</w:t>
      </w:r>
      <w:r w:rsidRPr="00FC5C4A">
        <w:rPr>
          <w:rFonts w:ascii="Courier" w:hAnsi="Courier"/>
          <w:color w:val="0000FF"/>
          <w:sz w:val="18"/>
          <w:szCs w:val="18"/>
        </w:rPr>
        <w:t>o provide estimates for mean fibrinogen levels (</w:t>
      </w:r>
      <w:r w:rsidR="003A7226">
        <w:rPr>
          <w:rFonts w:ascii="Courier" w:hAnsi="Courier"/>
          <w:color w:val="0000FF"/>
          <w:sz w:val="18"/>
          <w:szCs w:val="18"/>
        </w:rPr>
        <w:t>m</w:t>
      </w:r>
      <w:r w:rsidRPr="00FC5C4A">
        <w:rPr>
          <w:rFonts w:ascii="Courier" w:hAnsi="Courier"/>
          <w:color w:val="0000FF"/>
          <w:sz w:val="18"/>
          <w:szCs w:val="18"/>
        </w:rPr>
        <w:t>g/dl).</w:t>
      </w:r>
    </w:p>
    <w:p w14:paraId="71013B6C" w14:textId="5751A46E" w:rsidR="00304942" w:rsidRPr="00FC5C4A" w:rsidRDefault="00304942" w:rsidP="00FC5C4A">
      <w:pPr>
        <w:autoSpaceDE w:val="0"/>
        <w:autoSpaceDN w:val="0"/>
        <w:adjustRightInd w:val="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Interpretation:</w:t>
      </w:r>
    </w:p>
    <w:p w14:paraId="2536EB73" w14:textId="77777777" w:rsidR="00C546C7" w:rsidRDefault="00B2483F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EB4FE9">
        <w:rPr>
          <w:rFonts w:ascii="Courier" w:hAnsi="Courier"/>
          <w:color w:val="0000FF"/>
          <w:sz w:val="18"/>
          <w:szCs w:val="18"/>
        </w:rPr>
        <w:t>In a sample of 4,899, linear regressi</w:t>
      </w:r>
      <w:r>
        <w:rPr>
          <w:rFonts w:ascii="Courier" w:hAnsi="Courier"/>
          <w:color w:val="0000FF"/>
          <w:sz w:val="18"/>
          <w:szCs w:val="18"/>
        </w:rPr>
        <w:t xml:space="preserve">on analysis showed an estimate of </w:t>
      </w:r>
      <w:r w:rsidR="00E871C8" w:rsidRPr="00FC5C4A">
        <w:rPr>
          <w:rFonts w:ascii="Courier" w:hAnsi="Courier"/>
          <w:color w:val="0000FF"/>
          <w:sz w:val="18"/>
          <w:szCs w:val="18"/>
        </w:rPr>
        <w:t>295.566</w:t>
      </w:r>
      <w:r w:rsidR="00E871C8">
        <w:rPr>
          <w:rFonts w:ascii="Courier" w:hAnsi="Courier"/>
          <w:color w:val="0000FF"/>
          <w:sz w:val="18"/>
          <w:szCs w:val="18"/>
        </w:rPr>
        <w:t>mg/dl for group with serum mean CRP level of 1mg/dl. This finding will not be unusual if the true po</w:t>
      </w:r>
      <w:r w:rsidR="000A5BC6">
        <w:rPr>
          <w:rFonts w:ascii="Courier" w:hAnsi="Courier"/>
          <w:color w:val="0000FF"/>
          <w:sz w:val="18"/>
          <w:szCs w:val="18"/>
        </w:rPr>
        <w:t xml:space="preserve">pulation estimate lies between </w:t>
      </w:r>
      <w:r w:rsidR="00E871C8">
        <w:rPr>
          <w:rFonts w:ascii="Courier" w:hAnsi="Courier"/>
          <w:color w:val="0000FF"/>
          <w:sz w:val="18"/>
          <w:szCs w:val="18"/>
        </w:rPr>
        <w:t>293.645 and 297.488 mg/</w:t>
      </w:r>
      <w:r w:rsidR="00E871C8" w:rsidRPr="00C546C7">
        <w:rPr>
          <w:rFonts w:ascii="Courier" w:hAnsi="Courier"/>
          <w:color w:val="0000FF"/>
          <w:sz w:val="18"/>
          <w:szCs w:val="18"/>
        </w:rPr>
        <w:t>dl.</w:t>
      </w:r>
      <w:r w:rsidR="000A5BC6" w:rsidRPr="00C546C7">
        <w:rPr>
          <w:rFonts w:ascii="Courier" w:hAnsi="Courier"/>
          <w:color w:val="0000FF"/>
          <w:sz w:val="18"/>
          <w:szCs w:val="18"/>
        </w:rPr>
        <w:t xml:space="preserve"> The two</w:t>
      </w:r>
      <w:r w:rsidR="000A5BC6">
        <w:rPr>
          <w:rFonts w:ascii="Courier" w:hAnsi="Courier"/>
          <w:color w:val="0000FF"/>
          <w:sz w:val="18"/>
          <w:szCs w:val="18"/>
        </w:rPr>
        <w:t xml:space="preserve"> sided p value is &lt;0.0001 and is significant at 0.05 level rejecting the null hypothesis that </w:t>
      </w:r>
      <w:r w:rsidR="00C546C7">
        <w:rPr>
          <w:rFonts w:ascii="Courier" w:hAnsi="Courier"/>
          <w:color w:val="0000FF"/>
          <w:sz w:val="18"/>
          <w:szCs w:val="18"/>
        </w:rPr>
        <w:t xml:space="preserve">the </w:t>
      </w:r>
      <w:r w:rsidR="000A5BC6">
        <w:rPr>
          <w:rFonts w:ascii="Courier" w:hAnsi="Courier"/>
          <w:color w:val="0000FF"/>
          <w:sz w:val="18"/>
          <w:szCs w:val="18"/>
        </w:rPr>
        <w:t>estimate equals 0.</w:t>
      </w:r>
    </w:p>
    <w:p w14:paraId="4FD5C431" w14:textId="4CA4712B" w:rsidR="00C546C7" w:rsidRDefault="00C546C7" w:rsidP="00DA20EE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T</w:t>
      </w:r>
      <w:r w:rsidRPr="00B4151D">
        <w:rPr>
          <w:rFonts w:ascii="Courier" w:hAnsi="Courier"/>
          <w:color w:val="0000FF"/>
          <w:sz w:val="18"/>
          <w:szCs w:val="18"/>
        </w:rPr>
        <w:t xml:space="preserve">he difference in mean serum fibrinogen level between groups that differ </w:t>
      </w:r>
      <w:r>
        <w:rPr>
          <w:rFonts w:ascii="Courier" w:hAnsi="Courier"/>
          <w:color w:val="0000FF"/>
          <w:sz w:val="18"/>
          <w:szCs w:val="18"/>
        </w:rPr>
        <w:t>by one unit</w:t>
      </w:r>
      <w:r w:rsidRPr="00B4151D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Pr="00B4151D">
        <w:rPr>
          <w:rFonts w:ascii="Courier" w:hAnsi="Courier"/>
          <w:color w:val="0000FF"/>
          <w:sz w:val="18"/>
          <w:szCs w:val="18"/>
        </w:rPr>
        <w:t>CRP level</w:t>
      </w:r>
      <w:r>
        <w:rPr>
          <w:rFonts w:ascii="Courier" w:hAnsi="Courier"/>
          <w:color w:val="0000FF"/>
          <w:sz w:val="18"/>
          <w:szCs w:val="18"/>
        </w:rPr>
        <w:t xml:space="preserve"> is 36.833 mg/dl</w:t>
      </w:r>
      <w:r w:rsidRPr="00B4151D">
        <w:rPr>
          <w:rFonts w:ascii="Courier" w:hAnsi="Courier"/>
          <w:color w:val="0000FF"/>
          <w:sz w:val="18"/>
          <w:szCs w:val="18"/>
        </w:rPr>
        <w:t xml:space="preserve">. That is, those with one </w:t>
      </w:r>
      <w:r>
        <w:rPr>
          <w:rFonts w:ascii="Courier" w:hAnsi="Courier"/>
          <w:color w:val="0000FF"/>
          <w:sz w:val="18"/>
          <w:szCs w:val="18"/>
        </w:rPr>
        <w:t>unit</w:t>
      </w:r>
      <w:r w:rsidRPr="00B4151D">
        <w:rPr>
          <w:rFonts w:ascii="Courier" w:hAnsi="Courier"/>
          <w:color w:val="0000FF"/>
          <w:sz w:val="18"/>
          <w:szCs w:val="18"/>
        </w:rPr>
        <w:t xml:space="preserve"> higher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Pr="00B4151D">
        <w:rPr>
          <w:rFonts w:ascii="Courier" w:hAnsi="Courier"/>
          <w:color w:val="0000FF"/>
          <w:sz w:val="18"/>
          <w:szCs w:val="18"/>
        </w:rPr>
        <w:t xml:space="preserve">serum CRP levels tend to have higher serum fibrinogen level by </w:t>
      </w:r>
      <w:r>
        <w:rPr>
          <w:rFonts w:ascii="Courier" w:hAnsi="Courier"/>
          <w:color w:val="0000FF"/>
          <w:sz w:val="18"/>
          <w:szCs w:val="18"/>
        </w:rPr>
        <w:t>36.833 mg/dl</w:t>
      </w:r>
      <w:r w:rsidRPr="00B4151D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95% confidence interval indicates that the observed tendency of mg/dl higher serum fibrinogen levels will not be unusual if the true population difference is between 34.577 and 39.089 higher for every unit increase in mean log CRP level. </w:t>
      </w:r>
      <w:r w:rsidR="00DA20EE" w:rsidRPr="00FC5C4A">
        <w:rPr>
          <w:rFonts w:ascii="Courier" w:hAnsi="Courier"/>
          <w:color w:val="0000FF"/>
          <w:sz w:val="18"/>
          <w:szCs w:val="18"/>
        </w:rPr>
        <w:t>Th</w:t>
      </w:r>
      <w:r w:rsidR="00DA20EE">
        <w:rPr>
          <w:rFonts w:ascii="Courier" w:hAnsi="Courier"/>
          <w:color w:val="0000FF"/>
          <w:sz w:val="18"/>
          <w:szCs w:val="18"/>
        </w:rPr>
        <w:t xml:space="preserve">ere is statistical significant evidence </w:t>
      </w:r>
      <w:r w:rsidR="00DA20EE" w:rsidRPr="00FC5C4A">
        <w:rPr>
          <w:rFonts w:ascii="Courier" w:hAnsi="Courier"/>
          <w:color w:val="0000FF"/>
          <w:sz w:val="18"/>
          <w:szCs w:val="18"/>
        </w:rPr>
        <w:t>at 0.05 level (two sided p &lt;0.0001)</w:t>
      </w:r>
      <w:r w:rsidR="00DA20EE">
        <w:rPr>
          <w:rFonts w:ascii="Courier" w:hAnsi="Courier"/>
          <w:color w:val="0000FF"/>
          <w:sz w:val="18"/>
          <w:szCs w:val="18"/>
        </w:rPr>
        <w:t xml:space="preserve"> of this association.</w:t>
      </w:r>
    </w:p>
    <w:p w14:paraId="395009A2" w14:textId="4F18A1D4" w:rsidR="00B2483F" w:rsidRPr="00EB4FE9" w:rsidRDefault="00B2483F" w:rsidP="00B2483F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</w:p>
    <w:p w14:paraId="2190566B" w14:textId="77777777" w:rsidR="00B2483F" w:rsidRDefault="00B2483F" w:rsidP="00FC5C4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5AC4EB32" w14:textId="77777777" w:rsidR="003A7226" w:rsidRDefault="003A7226" w:rsidP="00FC5C4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0E1123E4" w14:textId="0E200306" w:rsidR="00DA7D1C" w:rsidRDefault="00B2483F" w:rsidP="00C61D39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12"/>
        <w:gridCol w:w="2712"/>
      </w:tblGrid>
      <w:tr w:rsidR="00D17A0D" w14:paraId="2A0A30E9" w14:textId="77777777" w:rsidTr="00CE0FA9">
        <w:tc>
          <w:tcPr>
            <w:tcW w:w="2712" w:type="dxa"/>
          </w:tcPr>
          <w:p w14:paraId="74C528A6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CRP level</w:t>
            </w:r>
          </w:p>
        </w:tc>
        <w:tc>
          <w:tcPr>
            <w:tcW w:w="2712" w:type="dxa"/>
          </w:tcPr>
          <w:p w14:paraId="4AB55852" w14:textId="1CB126DB" w:rsid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Fitted Values for </w:t>
            </w:r>
            <w:r>
              <w:rPr>
                <w:b/>
                <w:bCs/>
                <w:sz w:val="22"/>
                <w:szCs w:val="22"/>
              </w:rPr>
              <w:t xml:space="preserve">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17A0D" w14:paraId="08518756" w14:textId="77777777" w:rsidTr="00D17A0D">
        <w:tc>
          <w:tcPr>
            <w:tcW w:w="2712" w:type="dxa"/>
          </w:tcPr>
          <w:p w14:paraId="64031C6E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 mg/L</w:t>
            </w:r>
          </w:p>
        </w:tc>
        <w:tc>
          <w:tcPr>
            <w:tcW w:w="2712" w:type="dxa"/>
            <w:vAlign w:val="bottom"/>
          </w:tcPr>
          <w:p w14:paraId="6666943B" w14:textId="70F9B089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295.566</w:t>
            </w:r>
          </w:p>
        </w:tc>
      </w:tr>
      <w:tr w:rsidR="00D17A0D" w14:paraId="2EECB6D6" w14:textId="77777777" w:rsidTr="00D17A0D">
        <w:tc>
          <w:tcPr>
            <w:tcW w:w="2712" w:type="dxa"/>
          </w:tcPr>
          <w:p w14:paraId="3AC190EF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712" w:type="dxa"/>
            <w:vAlign w:val="bottom"/>
          </w:tcPr>
          <w:p w14:paraId="2EE1FE7C" w14:textId="48A7FCC2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321.097</w:t>
            </w:r>
          </w:p>
        </w:tc>
      </w:tr>
      <w:tr w:rsidR="00D17A0D" w14:paraId="3EF7414E" w14:textId="77777777" w:rsidTr="00D17A0D">
        <w:tc>
          <w:tcPr>
            <w:tcW w:w="2712" w:type="dxa"/>
          </w:tcPr>
          <w:p w14:paraId="4A2EF6C6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712" w:type="dxa"/>
            <w:vAlign w:val="bottom"/>
          </w:tcPr>
          <w:p w14:paraId="06BDEB44" w14:textId="497D13E1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336.032</w:t>
            </w:r>
          </w:p>
        </w:tc>
      </w:tr>
      <w:tr w:rsidR="00D17A0D" w14:paraId="71F3A66D" w14:textId="77777777" w:rsidTr="00D17A0D">
        <w:tc>
          <w:tcPr>
            <w:tcW w:w="2712" w:type="dxa"/>
          </w:tcPr>
          <w:p w14:paraId="2E91309E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712" w:type="dxa"/>
            <w:vAlign w:val="bottom"/>
          </w:tcPr>
          <w:p w14:paraId="1302EABA" w14:textId="1C0DD498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346.628</w:t>
            </w:r>
          </w:p>
        </w:tc>
      </w:tr>
      <w:tr w:rsidR="00D17A0D" w14:paraId="4272F39E" w14:textId="77777777" w:rsidTr="00D17A0D">
        <w:tc>
          <w:tcPr>
            <w:tcW w:w="2712" w:type="dxa"/>
          </w:tcPr>
          <w:p w14:paraId="2B44A107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712" w:type="dxa"/>
            <w:vAlign w:val="bottom"/>
          </w:tcPr>
          <w:p w14:paraId="02E26615" w14:textId="271E1AF4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361.562</w:t>
            </w:r>
          </w:p>
        </w:tc>
      </w:tr>
      <w:tr w:rsidR="00D17A0D" w14:paraId="5074A149" w14:textId="77777777" w:rsidTr="00D17A0D">
        <w:tc>
          <w:tcPr>
            <w:tcW w:w="2712" w:type="dxa"/>
          </w:tcPr>
          <w:p w14:paraId="4EF8D2E3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712" w:type="dxa"/>
            <w:vAlign w:val="bottom"/>
          </w:tcPr>
          <w:p w14:paraId="3ABF1AD1" w14:textId="256A05F7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372.159</w:t>
            </w:r>
          </w:p>
        </w:tc>
      </w:tr>
      <w:tr w:rsidR="00D17A0D" w14:paraId="574429F5" w14:textId="77777777" w:rsidTr="00D17A0D">
        <w:tc>
          <w:tcPr>
            <w:tcW w:w="2712" w:type="dxa"/>
          </w:tcPr>
          <w:p w14:paraId="255C53CC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712" w:type="dxa"/>
            <w:vAlign w:val="bottom"/>
          </w:tcPr>
          <w:p w14:paraId="620790A0" w14:textId="3FB899DB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376.497</w:t>
            </w:r>
          </w:p>
        </w:tc>
      </w:tr>
      <w:tr w:rsidR="00D17A0D" w14:paraId="38EF0393" w14:textId="77777777" w:rsidTr="00D17A0D">
        <w:tc>
          <w:tcPr>
            <w:tcW w:w="2712" w:type="dxa"/>
          </w:tcPr>
          <w:p w14:paraId="3CC842DB" w14:textId="4468E9DB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712" w:type="dxa"/>
            <w:vAlign w:val="bottom"/>
          </w:tcPr>
          <w:p w14:paraId="131C1F72" w14:textId="38E66724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387.093</w:t>
            </w:r>
          </w:p>
        </w:tc>
      </w:tr>
    </w:tbl>
    <w:p w14:paraId="14F6B697" w14:textId="77777777" w:rsidR="003A10C6" w:rsidRPr="009D5804" w:rsidRDefault="003A10C6" w:rsidP="003A10C6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3602B4E5" w14:textId="77777777" w:rsidR="00B12CBC" w:rsidRDefault="00B12CBC" w:rsidP="00B12CBC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Repeat problem 3, except perform a </w:t>
      </w:r>
      <w:r w:rsidRPr="009D5804">
        <w:rPr>
          <w:sz w:val="22"/>
          <w:szCs w:val="22"/>
        </w:rPr>
        <w:t xml:space="preserve">statistical analysis evaluating an association between </w:t>
      </w:r>
      <w:r>
        <w:rPr>
          <w:sz w:val="22"/>
          <w:szCs w:val="22"/>
        </w:rPr>
        <w:t>the geometric mean fibrinogen across groups defined by CRP, modeling CRP as a continuous, untransformed random variable.</w:t>
      </w:r>
    </w:p>
    <w:p w14:paraId="65ADFDCA" w14:textId="1CB895A2" w:rsidR="00C546C7" w:rsidRPr="00FC5C4A" w:rsidRDefault="00C546C7" w:rsidP="00C546C7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FC5C4A">
        <w:rPr>
          <w:rFonts w:ascii="Courier" w:hAnsi="Courier"/>
          <w:color w:val="0000FF"/>
          <w:sz w:val="18"/>
          <w:szCs w:val="18"/>
        </w:rPr>
        <w:t xml:space="preserve"> A linear regression model that assumes </w:t>
      </w:r>
      <w:proofErr w:type="spellStart"/>
      <w:r w:rsidRPr="00FC5C4A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i.e. unequal variance was used to compare the mean </w:t>
      </w:r>
      <w:r w:rsidR="0011255B">
        <w:rPr>
          <w:rFonts w:ascii="Courier" w:hAnsi="Courier"/>
          <w:color w:val="0000FF"/>
          <w:sz w:val="18"/>
          <w:szCs w:val="18"/>
        </w:rPr>
        <w:t xml:space="preserve">log </w:t>
      </w:r>
      <w:r w:rsidRPr="00FC5C4A">
        <w:rPr>
          <w:rFonts w:ascii="Courier" w:hAnsi="Courier"/>
          <w:color w:val="0000FF"/>
          <w:sz w:val="18"/>
          <w:szCs w:val="18"/>
        </w:rPr>
        <w:t>serum fibrinogen levels (mg/dl) as a continuous outcome variable with mean serum CRP level (mg/L) as li</w:t>
      </w:r>
      <w:r w:rsidR="0011255B">
        <w:rPr>
          <w:rFonts w:ascii="Courier" w:hAnsi="Courier"/>
          <w:color w:val="0000FF"/>
          <w:sz w:val="18"/>
          <w:szCs w:val="18"/>
        </w:rPr>
        <w:t xml:space="preserve">near predictor as a continuous </w:t>
      </w:r>
      <w:r w:rsidRPr="00FC5C4A">
        <w:rPr>
          <w:rFonts w:ascii="Courier" w:hAnsi="Courier"/>
          <w:color w:val="0000FF"/>
          <w:sz w:val="18"/>
          <w:szCs w:val="18"/>
        </w:rPr>
        <w:t xml:space="preserve">random variable. </w:t>
      </w:r>
    </w:p>
    <w:p w14:paraId="1CED4F20" w14:textId="77777777" w:rsidR="00D41C72" w:rsidRPr="00FC5C4A" w:rsidRDefault="00D41C72" w:rsidP="00D41C72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>
        <w:rPr>
          <w:rFonts w:ascii="Courier" w:hAnsi="Courier"/>
          <w:color w:val="0000FF"/>
          <w:sz w:val="18"/>
          <w:szCs w:val="18"/>
        </w:rPr>
        <w:t>was</w:t>
      </w:r>
      <w:proofErr w:type="gramEnd"/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78C9A75A" w14:textId="77777777" w:rsid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95DD649" w14:textId="77777777" w:rsidR="0011255B" w:rsidRPr="00FC5C4A" w:rsidRDefault="0011255B" w:rsidP="0011255B">
      <w:pPr>
        <w:autoSpaceDE w:val="0"/>
        <w:autoSpaceDN w:val="0"/>
        <w:adjustRightInd w:val="0"/>
        <w:ind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The 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Model</w:t>
      </w: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:</w:t>
      </w:r>
    </w:p>
    <w:p w14:paraId="6FF25554" w14:textId="17CDC57C" w:rsidR="0011255B" w:rsidRPr="00D17A0D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Serum mean</w:t>
      </w:r>
      <w:r w:rsidR="003A7226">
        <w:rPr>
          <w:rFonts w:ascii="Courier" w:hAnsi="Courier"/>
          <w:color w:val="0000FF"/>
          <w:sz w:val="18"/>
          <w:szCs w:val="18"/>
        </w:rPr>
        <w:t xml:space="preserve"> log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Fibrinogen </w:t>
      </w:r>
      <w:r>
        <w:rPr>
          <w:rFonts w:ascii="Courier" w:hAnsi="Courier"/>
          <w:color w:val="0000FF"/>
          <w:sz w:val="18"/>
          <w:szCs w:val="18"/>
        </w:rPr>
        <w:t>level = intercept or</w:t>
      </w:r>
      <w:r w:rsidRPr="00FC5C4A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Pr="00FC5C4A">
        <w:rPr>
          <w:rFonts w:ascii="Courier" w:hAnsi="Courier"/>
          <w:color w:val="0000FF"/>
          <w:sz w:val="18"/>
          <w:szCs w:val="18"/>
        </w:rPr>
        <w:t>)</w:t>
      </w:r>
      <w:r>
        <w:rPr>
          <w:rFonts w:ascii="Courier" w:hAnsi="Courier"/>
          <w:color w:val="0000FF"/>
          <w:sz w:val="18"/>
          <w:szCs w:val="18"/>
        </w:rPr>
        <w:t xml:space="preserve"> equivalent to </w:t>
      </w:r>
      <w:r w:rsidR="003A7226" w:rsidRPr="003A7226">
        <w:rPr>
          <w:rFonts w:ascii="Courier" w:hAnsi="Courier"/>
          <w:color w:val="0000FF"/>
          <w:sz w:val="18"/>
          <w:szCs w:val="18"/>
        </w:rPr>
        <w:t>5.706764</w:t>
      </w:r>
      <w:r w:rsid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+ slope or </w:t>
      </w:r>
      <w:r w:rsidRPr="00FC5C4A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equivalent </w:t>
      </w:r>
      <w:r w:rsidRPr="003A7226">
        <w:rPr>
          <w:rFonts w:ascii="Courier" w:hAnsi="Courier"/>
          <w:color w:val="0000FF"/>
          <w:sz w:val="18"/>
          <w:szCs w:val="18"/>
        </w:rPr>
        <w:t xml:space="preserve">to </w:t>
      </w:r>
      <w:r w:rsidR="003A7226" w:rsidRPr="003A7226">
        <w:rPr>
          <w:rFonts w:ascii="Courier" w:hAnsi="Courier"/>
          <w:color w:val="0000FF"/>
          <w:sz w:val="18"/>
          <w:szCs w:val="18"/>
        </w:rPr>
        <w:t>0.0139186</w:t>
      </w:r>
      <w:r w:rsidR="003A7226" w:rsidRP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 w:rsid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*</w:t>
      </w:r>
      <w:r w:rsidRPr="00FC5C4A">
        <w:rPr>
          <w:rFonts w:ascii="Courier" w:hAnsi="Courier"/>
          <w:color w:val="0000FF"/>
          <w:sz w:val="18"/>
          <w:szCs w:val="18"/>
        </w:rPr>
        <w:t xml:space="preserve"> (X</w:t>
      </w:r>
      <w:r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Pr="00FC5C4A">
        <w:rPr>
          <w:rFonts w:ascii="Courier" w:hAnsi="Courier"/>
          <w:color w:val="0000FF"/>
          <w:sz w:val="18"/>
          <w:szCs w:val="18"/>
        </w:rPr>
        <w:t>)</w:t>
      </w:r>
      <w:r w:rsidRPr="00D93777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serum </w:t>
      </w:r>
      <w:r w:rsidRPr="00D17A0D">
        <w:rPr>
          <w:rFonts w:ascii="Courier" w:hAnsi="Courier"/>
          <w:color w:val="0000FF"/>
          <w:sz w:val="18"/>
          <w:szCs w:val="18"/>
        </w:rPr>
        <w:t>mean CRP level</w:t>
      </w:r>
      <w:r w:rsidR="003A7226">
        <w:rPr>
          <w:rFonts w:ascii="Courier" w:hAnsi="Courier"/>
          <w:color w:val="0000FF"/>
          <w:sz w:val="18"/>
          <w:szCs w:val="18"/>
        </w:rPr>
        <w:t xml:space="preserve"> (mg/L)</w:t>
      </w:r>
      <w:r w:rsidRPr="00D17A0D">
        <w:rPr>
          <w:rFonts w:ascii="Courier" w:hAnsi="Courier"/>
          <w:color w:val="0000FF"/>
          <w:sz w:val="18"/>
          <w:szCs w:val="18"/>
        </w:rPr>
        <w:t xml:space="preserve"> </w:t>
      </w:r>
    </w:p>
    <w:p w14:paraId="3EC07B2A" w14:textId="77777777" w:rsidR="0011255B" w:rsidRPr="00FC5C4A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7941D9A3" w14:textId="3F01D932" w:rsidR="0011255B" w:rsidRPr="00FC5C4A" w:rsidRDefault="003A7226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3A7226">
        <w:rPr>
          <w:rFonts w:ascii="Courier" w:hAnsi="Courier"/>
          <w:color w:val="0000FF"/>
          <w:sz w:val="18"/>
          <w:szCs w:val="18"/>
        </w:rPr>
        <w:t>5.707</w:t>
      </w:r>
      <w:r w:rsidRP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 w:rsidR="0011255B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11255B" w:rsidRPr="00FC5C4A">
        <w:rPr>
          <w:rFonts w:ascii="Courier" w:hAnsi="Courier"/>
          <w:color w:val="0000FF"/>
          <w:sz w:val="18"/>
          <w:szCs w:val="18"/>
        </w:rPr>
        <w:t xml:space="preserve">) or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11255B" w:rsidRPr="00FC5C4A">
        <w:rPr>
          <w:rFonts w:ascii="Courier" w:hAnsi="Courier"/>
          <w:color w:val="0000FF"/>
          <w:sz w:val="18"/>
          <w:szCs w:val="18"/>
        </w:rPr>
        <w:t>fibrinogen level associated with mean CRP level of 0 mg/L</w:t>
      </w:r>
      <w:r w:rsidR="0011255B">
        <w:rPr>
          <w:rFonts w:ascii="Courier" w:hAnsi="Courier"/>
          <w:color w:val="0000FF"/>
          <w:sz w:val="18"/>
          <w:szCs w:val="18"/>
        </w:rPr>
        <w:t xml:space="preserve"> </w:t>
      </w:r>
    </w:p>
    <w:p w14:paraId="6E474B2E" w14:textId="5232A0E9" w:rsidR="0011255B" w:rsidRDefault="003A7226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0.0139 </w:t>
      </w:r>
      <w:r w:rsidR="0011255B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or</m:t>
        </m:r>
        <m: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11255B" w:rsidRPr="00FC5C4A">
        <w:rPr>
          <w:rFonts w:ascii="Courier" w:hAnsi="Courier"/>
          <w:color w:val="0000FF"/>
          <w:sz w:val="18"/>
          <w:szCs w:val="18"/>
        </w:rPr>
        <w:t xml:space="preserve">slope </w:t>
      </w:r>
      <w:r w:rsidR="0011255B" w:rsidRPr="00D17A0D">
        <w:rPr>
          <w:rFonts w:ascii="Courier" w:hAnsi="Courier"/>
          <w:color w:val="0000FF"/>
          <w:sz w:val="18"/>
          <w:szCs w:val="18"/>
        </w:rPr>
        <w:t xml:space="preserve">is the </w:t>
      </w:r>
      <w:r w:rsidR="0011255B">
        <w:rPr>
          <w:rFonts w:ascii="Courier" w:hAnsi="Courier"/>
          <w:color w:val="0000FF"/>
          <w:sz w:val="18"/>
          <w:szCs w:val="18"/>
        </w:rPr>
        <w:t>difference</w:t>
      </w:r>
      <w:r w:rsidR="0011255B"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11255B">
        <w:rPr>
          <w:rFonts w:ascii="Courier" w:hAnsi="Courier"/>
          <w:color w:val="0000FF"/>
          <w:sz w:val="18"/>
          <w:szCs w:val="18"/>
        </w:rPr>
        <w:t xml:space="preserve">serum </w:t>
      </w:r>
      <w:r w:rsidR="0011255B"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 w:rsidR="0011255B">
        <w:rPr>
          <w:rFonts w:ascii="Courier" w:hAnsi="Courier"/>
          <w:color w:val="0000FF"/>
          <w:sz w:val="18"/>
          <w:szCs w:val="18"/>
        </w:rPr>
        <w:t xml:space="preserve">in groups that differ by 1 </w:t>
      </w:r>
      <w:r>
        <w:rPr>
          <w:rFonts w:ascii="Courier" w:hAnsi="Courier"/>
          <w:color w:val="0000FF"/>
          <w:sz w:val="18"/>
          <w:szCs w:val="18"/>
        </w:rPr>
        <w:t>mg/L in</w:t>
      </w:r>
      <w:r w:rsidR="0011255B">
        <w:rPr>
          <w:rFonts w:ascii="Courier" w:hAnsi="Courier"/>
          <w:color w:val="0000FF"/>
          <w:sz w:val="18"/>
          <w:szCs w:val="18"/>
        </w:rPr>
        <w:t xml:space="preserve"> mean CRP level</w:t>
      </w:r>
    </w:p>
    <w:p w14:paraId="401C256A" w14:textId="77777777" w:rsidR="0011255B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12D4172C" w14:textId="6F3AF49E" w:rsidR="0011255B" w:rsidRPr="00FC5C4A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In the table below </w:t>
      </w:r>
      <w:r>
        <w:rPr>
          <w:rFonts w:ascii="Courier" w:hAnsi="Courier"/>
          <w:color w:val="0000FF"/>
          <w:sz w:val="18"/>
          <w:szCs w:val="18"/>
        </w:rPr>
        <w:t xml:space="preserve">the </w:t>
      </w:r>
      <w:r w:rsidRPr="00FC5C4A">
        <w:rPr>
          <w:rFonts w:ascii="Courier" w:hAnsi="Courier"/>
          <w:color w:val="0000FF"/>
          <w:sz w:val="18"/>
          <w:szCs w:val="18"/>
        </w:rPr>
        <w:t xml:space="preserve">CRP values from 1 – 9mg/L </w:t>
      </w:r>
      <w:r>
        <w:rPr>
          <w:rFonts w:ascii="Courier" w:hAnsi="Courier"/>
          <w:color w:val="0000FF"/>
          <w:sz w:val="18"/>
          <w:szCs w:val="18"/>
        </w:rPr>
        <w:t>were</w:t>
      </w:r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entered as </w:t>
      </w:r>
      <w:r w:rsidRPr="00FC5C4A">
        <w:rPr>
          <w:rFonts w:ascii="Courier" w:hAnsi="Courier"/>
          <w:color w:val="0000FF"/>
          <w:sz w:val="18"/>
          <w:szCs w:val="18"/>
        </w:rPr>
        <w:t>X</w:t>
      </w:r>
      <w:r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>
        <w:rPr>
          <w:rFonts w:ascii="Courier" w:hAnsi="Courier"/>
          <w:color w:val="0000FF"/>
          <w:sz w:val="18"/>
          <w:szCs w:val="18"/>
          <w:vertAlign w:val="subscript"/>
        </w:rPr>
        <w:t xml:space="preserve"> </w:t>
      </w:r>
      <w:r w:rsidR="003A7226">
        <w:rPr>
          <w:rFonts w:ascii="Courier" w:hAnsi="Courier"/>
          <w:color w:val="0000FF"/>
          <w:sz w:val="18"/>
          <w:szCs w:val="18"/>
        </w:rPr>
        <w:t>and the e</w:t>
      </w:r>
      <w:r w:rsidR="00DA20EE">
        <w:rPr>
          <w:rFonts w:ascii="Courier" w:hAnsi="Courier"/>
          <w:color w:val="0000FF"/>
          <w:sz w:val="18"/>
          <w:szCs w:val="18"/>
        </w:rPr>
        <w:t>stimate generated in log units wa</w:t>
      </w:r>
      <w:r w:rsidR="003A7226">
        <w:rPr>
          <w:rFonts w:ascii="Courier" w:hAnsi="Courier"/>
          <w:color w:val="0000FF"/>
          <w:sz w:val="18"/>
          <w:szCs w:val="18"/>
        </w:rPr>
        <w:t xml:space="preserve">s then </w:t>
      </w:r>
      <w:proofErr w:type="spellStart"/>
      <w:r w:rsidR="003A7226">
        <w:rPr>
          <w:rFonts w:ascii="Courier" w:hAnsi="Courier"/>
          <w:color w:val="0000FF"/>
          <w:sz w:val="18"/>
          <w:szCs w:val="18"/>
        </w:rPr>
        <w:t>exponentiated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="003A7226">
        <w:rPr>
          <w:rFonts w:ascii="Courier" w:hAnsi="Courier"/>
          <w:color w:val="0000FF"/>
          <w:sz w:val="18"/>
          <w:szCs w:val="18"/>
        </w:rPr>
        <w:t xml:space="preserve">to </w:t>
      </w:r>
      <w:r w:rsidRPr="00FC5C4A">
        <w:rPr>
          <w:rFonts w:ascii="Courier" w:hAnsi="Courier"/>
          <w:color w:val="0000FF"/>
          <w:sz w:val="18"/>
          <w:szCs w:val="18"/>
        </w:rPr>
        <w:t xml:space="preserve">provide </w:t>
      </w:r>
      <w:r w:rsidR="003A7226">
        <w:rPr>
          <w:rFonts w:ascii="Courier" w:hAnsi="Courier"/>
          <w:color w:val="0000FF"/>
          <w:sz w:val="18"/>
          <w:szCs w:val="18"/>
        </w:rPr>
        <w:t>interpretable measurable estimates in mg/dl</w:t>
      </w:r>
      <w:r w:rsidRPr="00FC5C4A">
        <w:rPr>
          <w:rFonts w:ascii="Courier" w:hAnsi="Courier"/>
          <w:color w:val="0000FF"/>
          <w:sz w:val="18"/>
          <w:szCs w:val="18"/>
        </w:rPr>
        <w:t>.</w:t>
      </w:r>
    </w:p>
    <w:p w14:paraId="41EBAD22" w14:textId="77777777" w:rsidR="0011255B" w:rsidRPr="00A24DD7" w:rsidRDefault="0011255B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2ABDCA1" w14:textId="163BAEE2" w:rsidR="00DA7623" w:rsidRPr="00DA7623" w:rsidRDefault="00DA7623" w:rsidP="003A7226">
      <w:pPr>
        <w:autoSpaceDE w:val="0"/>
        <w:autoSpaceDN w:val="0"/>
        <w:adjustRightInd w:val="0"/>
        <w:spacing w:after="12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DA7623">
        <w:rPr>
          <w:rFonts w:ascii="Courier" w:hAnsi="Courier"/>
          <w:b/>
          <w:color w:val="0000FF"/>
          <w:sz w:val="18"/>
          <w:szCs w:val="18"/>
          <w:u w:val="single"/>
        </w:rPr>
        <w:t>Interpretation:</w:t>
      </w:r>
    </w:p>
    <w:p w14:paraId="20E1AFE5" w14:textId="4EFD8C77" w:rsidR="003A7226" w:rsidRDefault="003A7226" w:rsidP="003A7226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 w:rsidRPr="00EB4FE9">
        <w:rPr>
          <w:rFonts w:ascii="Courier" w:hAnsi="Courier"/>
          <w:color w:val="0000FF"/>
          <w:sz w:val="18"/>
          <w:szCs w:val="18"/>
        </w:rPr>
        <w:t>In a sample of 4,899, linear regressi</w:t>
      </w:r>
      <w:r>
        <w:rPr>
          <w:rFonts w:ascii="Courier" w:hAnsi="Courier"/>
          <w:color w:val="0000FF"/>
          <w:sz w:val="18"/>
          <w:szCs w:val="18"/>
        </w:rPr>
        <w:t xml:space="preserve">on analysis showed an estimate of </w:t>
      </w:r>
      <w:r w:rsidR="00DA7623">
        <w:rPr>
          <w:rFonts w:ascii="Courier" w:hAnsi="Courier"/>
          <w:color w:val="0000FF"/>
          <w:sz w:val="18"/>
          <w:szCs w:val="18"/>
        </w:rPr>
        <w:t xml:space="preserve">300.896 </w:t>
      </w:r>
      <w:r>
        <w:rPr>
          <w:rFonts w:ascii="Courier" w:hAnsi="Courier"/>
          <w:color w:val="0000FF"/>
          <w:sz w:val="18"/>
          <w:szCs w:val="18"/>
        </w:rPr>
        <w:t>mg/dl for group with serum me</w:t>
      </w:r>
      <w:r w:rsidR="00DA7623">
        <w:rPr>
          <w:rFonts w:ascii="Courier" w:hAnsi="Courier"/>
          <w:color w:val="0000FF"/>
          <w:sz w:val="18"/>
          <w:szCs w:val="18"/>
        </w:rPr>
        <w:t xml:space="preserve">an CRP level of 0 </w:t>
      </w:r>
      <w:r>
        <w:rPr>
          <w:rFonts w:ascii="Courier" w:hAnsi="Courier"/>
          <w:color w:val="0000FF"/>
          <w:sz w:val="18"/>
          <w:szCs w:val="18"/>
        </w:rPr>
        <w:t>mg/dl. This finding will not be unusual if the true popu</w:t>
      </w:r>
      <w:r w:rsidR="00DA7623">
        <w:rPr>
          <w:rFonts w:ascii="Courier" w:hAnsi="Courier"/>
          <w:color w:val="0000FF"/>
          <w:sz w:val="18"/>
          <w:szCs w:val="18"/>
        </w:rPr>
        <w:t>lation estimate lies between 298.647 and 303.162</w:t>
      </w:r>
      <w:r>
        <w:rPr>
          <w:rFonts w:ascii="Courier" w:hAnsi="Courier"/>
          <w:color w:val="0000FF"/>
          <w:sz w:val="18"/>
          <w:szCs w:val="18"/>
        </w:rPr>
        <w:t>mg/</w:t>
      </w:r>
      <w:r w:rsidRPr="00C546C7">
        <w:rPr>
          <w:rFonts w:ascii="Courier" w:hAnsi="Courier"/>
          <w:color w:val="0000FF"/>
          <w:sz w:val="18"/>
          <w:szCs w:val="18"/>
        </w:rPr>
        <w:t>dl. The two</w:t>
      </w:r>
      <w:r>
        <w:rPr>
          <w:rFonts w:ascii="Courier" w:hAnsi="Courier"/>
          <w:color w:val="0000FF"/>
          <w:sz w:val="18"/>
          <w:szCs w:val="18"/>
        </w:rPr>
        <w:t xml:space="preserve"> sided p value is &lt;0.0001 and is significant at 0.05 level rejecting the null hypothesis that the estimate equals 0.</w:t>
      </w:r>
    </w:p>
    <w:p w14:paraId="0D25B8F0" w14:textId="1EC33326" w:rsidR="003A7226" w:rsidRPr="00FC5C4A" w:rsidRDefault="003A7226" w:rsidP="003A7226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T</w:t>
      </w:r>
      <w:r w:rsidRPr="00B4151D">
        <w:rPr>
          <w:rFonts w:ascii="Courier" w:hAnsi="Courier"/>
          <w:color w:val="0000FF"/>
          <w:sz w:val="18"/>
          <w:szCs w:val="18"/>
        </w:rPr>
        <w:t xml:space="preserve">he difference in mean serum fibrinogen level between groups that differ </w:t>
      </w:r>
      <w:r>
        <w:rPr>
          <w:rFonts w:ascii="Courier" w:hAnsi="Courier"/>
          <w:color w:val="0000FF"/>
          <w:sz w:val="18"/>
          <w:szCs w:val="18"/>
        </w:rPr>
        <w:t xml:space="preserve">by </w:t>
      </w:r>
      <w:r w:rsidR="00DA7623">
        <w:rPr>
          <w:rFonts w:ascii="Courier" w:hAnsi="Courier"/>
          <w:color w:val="0000FF"/>
          <w:sz w:val="18"/>
          <w:szCs w:val="18"/>
        </w:rPr>
        <w:t xml:space="preserve">1 mg </w:t>
      </w:r>
      <w:r w:rsidRPr="00B4151D">
        <w:rPr>
          <w:rFonts w:ascii="Courier" w:hAnsi="Courier"/>
          <w:color w:val="0000FF"/>
          <w:sz w:val="18"/>
          <w:szCs w:val="18"/>
        </w:rPr>
        <w:t>in mean CRP level</w:t>
      </w:r>
      <w:r>
        <w:rPr>
          <w:rFonts w:ascii="Courier" w:hAnsi="Courier"/>
          <w:color w:val="0000FF"/>
          <w:sz w:val="18"/>
          <w:szCs w:val="18"/>
        </w:rPr>
        <w:t xml:space="preserve"> is </w:t>
      </w:r>
      <w:r w:rsidR="00DA7623">
        <w:rPr>
          <w:rFonts w:ascii="Courier" w:hAnsi="Courier"/>
          <w:color w:val="0000FF"/>
          <w:sz w:val="18"/>
          <w:szCs w:val="18"/>
        </w:rPr>
        <w:t xml:space="preserve">multiplicative by 1.39%. </w:t>
      </w:r>
      <w:r w:rsidRPr="00B4151D">
        <w:rPr>
          <w:rFonts w:ascii="Courier" w:hAnsi="Courier"/>
          <w:color w:val="0000FF"/>
          <w:sz w:val="18"/>
          <w:szCs w:val="18"/>
        </w:rPr>
        <w:t xml:space="preserve">That is, those with </w:t>
      </w:r>
      <w:r w:rsidR="00DA7623">
        <w:rPr>
          <w:rFonts w:ascii="Courier" w:hAnsi="Courier"/>
          <w:color w:val="0000FF"/>
          <w:sz w:val="18"/>
          <w:szCs w:val="18"/>
        </w:rPr>
        <w:t>1mg/dl</w:t>
      </w:r>
      <w:r w:rsidRPr="00B4151D">
        <w:rPr>
          <w:rFonts w:ascii="Courier" w:hAnsi="Courier"/>
          <w:color w:val="0000FF"/>
          <w:sz w:val="18"/>
          <w:szCs w:val="18"/>
        </w:rPr>
        <w:t xml:space="preserve"> higher</w:t>
      </w:r>
      <w:r w:rsidR="00DA7623">
        <w:rPr>
          <w:rFonts w:ascii="Courier" w:hAnsi="Courier"/>
          <w:color w:val="0000FF"/>
          <w:sz w:val="18"/>
          <w:szCs w:val="18"/>
        </w:rPr>
        <w:t xml:space="preserve"> in</w:t>
      </w:r>
      <w:r w:rsidRPr="00B4151D">
        <w:rPr>
          <w:rFonts w:ascii="Courier" w:hAnsi="Courier"/>
          <w:color w:val="0000FF"/>
          <w:sz w:val="18"/>
          <w:szCs w:val="18"/>
        </w:rPr>
        <w:t xml:space="preserve"> mean serum CRP levels tend to have higher serum fibrinogen level by </w:t>
      </w:r>
      <w:r w:rsidR="00DA7623">
        <w:rPr>
          <w:rFonts w:ascii="Courier" w:hAnsi="Courier"/>
          <w:color w:val="0000FF"/>
          <w:sz w:val="18"/>
          <w:szCs w:val="18"/>
        </w:rPr>
        <w:t>1.39%</w:t>
      </w:r>
      <w:r w:rsidRPr="00B4151D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95% confidence interval indicates that the observed tendency of mg/dl higher serum fibrinogen levels will not be unusual if the true population </w:t>
      </w:r>
      <w:r w:rsidR="00DA7623">
        <w:rPr>
          <w:rFonts w:ascii="Courier" w:hAnsi="Courier"/>
          <w:color w:val="0000FF"/>
          <w:sz w:val="18"/>
          <w:szCs w:val="18"/>
        </w:rPr>
        <w:t xml:space="preserve">multiplicative </w:t>
      </w:r>
      <w:r w:rsidRPr="00FC5C4A">
        <w:rPr>
          <w:rFonts w:ascii="Courier" w:hAnsi="Courier"/>
          <w:color w:val="0000FF"/>
          <w:sz w:val="18"/>
          <w:szCs w:val="18"/>
        </w:rPr>
        <w:t xml:space="preserve">difference is between </w:t>
      </w:r>
      <w:r w:rsidR="00DA7623">
        <w:rPr>
          <w:rFonts w:ascii="Courier" w:hAnsi="Courier"/>
          <w:color w:val="0000FF"/>
          <w:sz w:val="18"/>
          <w:szCs w:val="18"/>
        </w:rPr>
        <w:t>1.21% and 1.57%</w:t>
      </w:r>
      <w:r w:rsidRPr="00FC5C4A">
        <w:rPr>
          <w:rFonts w:ascii="Courier" w:hAnsi="Courier"/>
          <w:color w:val="0000FF"/>
          <w:sz w:val="18"/>
          <w:szCs w:val="18"/>
        </w:rPr>
        <w:t xml:space="preserve"> higher for every </w:t>
      </w:r>
      <w:r w:rsidR="00DA7623">
        <w:rPr>
          <w:rFonts w:ascii="Courier" w:hAnsi="Courier"/>
          <w:color w:val="0000FF"/>
          <w:sz w:val="18"/>
          <w:szCs w:val="18"/>
        </w:rPr>
        <w:t>1mg/L</w:t>
      </w:r>
      <w:r w:rsidRPr="00FC5C4A">
        <w:rPr>
          <w:rFonts w:ascii="Courier" w:hAnsi="Courier"/>
          <w:color w:val="0000FF"/>
          <w:sz w:val="18"/>
          <w:szCs w:val="18"/>
        </w:rPr>
        <w:t xml:space="preserve"> increase in mean CRP level. Th</w:t>
      </w:r>
      <w:r w:rsidR="00DA20EE">
        <w:rPr>
          <w:rFonts w:ascii="Courier" w:hAnsi="Courier"/>
          <w:color w:val="0000FF"/>
          <w:sz w:val="18"/>
          <w:szCs w:val="18"/>
        </w:rPr>
        <w:t xml:space="preserve">ere is statistical significant evidence </w:t>
      </w:r>
      <w:r w:rsidRPr="00FC5C4A">
        <w:rPr>
          <w:rFonts w:ascii="Courier" w:hAnsi="Courier"/>
          <w:color w:val="0000FF"/>
          <w:sz w:val="18"/>
          <w:szCs w:val="18"/>
        </w:rPr>
        <w:t>at 0.05 level (two sided p &lt;0.0001)</w:t>
      </w:r>
      <w:r w:rsidR="00DA20EE">
        <w:rPr>
          <w:rFonts w:ascii="Courier" w:hAnsi="Courier"/>
          <w:color w:val="0000FF"/>
          <w:sz w:val="18"/>
          <w:szCs w:val="18"/>
        </w:rPr>
        <w:t xml:space="preserve"> of this association. </w:t>
      </w:r>
    </w:p>
    <w:p w14:paraId="01154273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1AC2BC91" w14:textId="77777777" w:rsid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4DE35602" w14:textId="256766AA" w:rsidR="003A7226" w:rsidRDefault="003A7226" w:rsidP="00DA20EE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</w:t>
      </w:r>
      <w:r>
        <w:rPr>
          <w:rFonts w:ascii="Courier" w:hAnsi="Courier"/>
          <w:color w:val="0000FF"/>
          <w:sz w:val="18"/>
          <w:szCs w:val="18"/>
        </w:rPr>
        <w:t xml:space="preserve">geometric </w:t>
      </w:r>
      <w:r w:rsidRPr="00FC5C4A">
        <w:rPr>
          <w:rFonts w:ascii="Courier" w:hAnsi="Courier"/>
          <w:color w:val="0000FF"/>
          <w:sz w:val="18"/>
          <w:szCs w:val="18"/>
        </w:rPr>
        <w:t xml:space="preserve">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p w14:paraId="0C21422E" w14:textId="77777777" w:rsidR="000B2089" w:rsidRDefault="000B2089" w:rsidP="000B2089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12"/>
        <w:gridCol w:w="2712"/>
      </w:tblGrid>
      <w:tr w:rsidR="00FC5C4A" w14:paraId="360C145D" w14:textId="77777777" w:rsidTr="000B2089">
        <w:tc>
          <w:tcPr>
            <w:tcW w:w="2712" w:type="dxa"/>
          </w:tcPr>
          <w:p w14:paraId="39227171" w14:textId="7DCB9CB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  <w:r>
              <w:rPr>
                <w:b/>
                <w:bCs/>
                <w:sz w:val="22"/>
                <w:szCs w:val="22"/>
              </w:rPr>
              <w:t xml:space="preserve"> (X</w:t>
            </w:r>
            <w:r w:rsidRPr="005042A2">
              <w:rPr>
                <w:b/>
                <w:bCs/>
                <w:sz w:val="22"/>
                <w:szCs w:val="22"/>
                <w:vertAlign w:val="subscript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 values)</w:t>
            </w:r>
          </w:p>
        </w:tc>
        <w:tc>
          <w:tcPr>
            <w:tcW w:w="2712" w:type="dxa"/>
          </w:tcPr>
          <w:p w14:paraId="7A089369" w14:textId="2B068897" w:rsidR="00FC5C4A" w:rsidRDefault="003A7226" w:rsidP="000B208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Geometric Mean </w:t>
            </w:r>
            <w:r w:rsidR="00FC5C4A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FC5C4A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FC5C4A"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C5C4A" w14:paraId="67BA07C2" w14:textId="77777777" w:rsidTr="00FC5C4A">
        <w:tc>
          <w:tcPr>
            <w:tcW w:w="2712" w:type="dxa"/>
          </w:tcPr>
          <w:p w14:paraId="0875F8F3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 mg/L</w:t>
            </w:r>
          </w:p>
        </w:tc>
        <w:tc>
          <w:tcPr>
            <w:tcW w:w="2712" w:type="dxa"/>
            <w:vAlign w:val="bottom"/>
          </w:tcPr>
          <w:p w14:paraId="090A35AE" w14:textId="181DF1A1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305.113</w:t>
            </w:r>
          </w:p>
        </w:tc>
      </w:tr>
      <w:tr w:rsidR="00FC5C4A" w14:paraId="7CED3CC0" w14:textId="77777777" w:rsidTr="00FC5C4A">
        <w:tc>
          <w:tcPr>
            <w:tcW w:w="2712" w:type="dxa"/>
          </w:tcPr>
          <w:p w14:paraId="66C89C7A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712" w:type="dxa"/>
            <w:vAlign w:val="bottom"/>
          </w:tcPr>
          <w:p w14:paraId="4C2D323D" w14:textId="4CC32251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309.390</w:t>
            </w:r>
          </w:p>
        </w:tc>
      </w:tr>
      <w:tr w:rsidR="00FC5C4A" w14:paraId="235969CD" w14:textId="77777777" w:rsidTr="00FC5C4A">
        <w:tc>
          <w:tcPr>
            <w:tcW w:w="2712" w:type="dxa"/>
          </w:tcPr>
          <w:p w14:paraId="344095DA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712" w:type="dxa"/>
            <w:vAlign w:val="bottom"/>
          </w:tcPr>
          <w:p w14:paraId="17A4ABA4" w14:textId="5F3BD884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313.726</w:t>
            </w:r>
          </w:p>
        </w:tc>
      </w:tr>
      <w:tr w:rsidR="00FC5C4A" w14:paraId="588A5293" w14:textId="77777777" w:rsidTr="00FC5C4A">
        <w:tc>
          <w:tcPr>
            <w:tcW w:w="2712" w:type="dxa"/>
          </w:tcPr>
          <w:p w14:paraId="383CB24B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712" w:type="dxa"/>
            <w:vAlign w:val="bottom"/>
          </w:tcPr>
          <w:p w14:paraId="4918D403" w14:textId="6C883996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318.123</w:t>
            </w:r>
          </w:p>
        </w:tc>
      </w:tr>
      <w:tr w:rsidR="00FC5C4A" w14:paraId="0662A546" w14:textId="77777777" w:rsidTr="00FC5C4A">
        <w:tc>
          <w:tcPr>
            <w:tcW w:w="2712" w:type="dxa"/>
          </w:tcPr>
          <w:p w14:paraId="4D8EC949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712" w:type="dxa"/>
            <w:vAlign w:val="bottom"/>
          </w:tcPr>
          <w:p w14:paraId="44D3A4B6" w14:textId="07877B93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327.103</w:t>
            </w:r>
          </w:p>
        </w:tc>
      </w:tr>
      <w:tr w:rsidR="00FC5C4A" w14:paraId="6B4BE864" w14:textId="77777777" w:rsidTr="00FC5C4A">
        <w:tc>
          <w:tcPr>
            <w:tcW w:w="2712" w:type="dxa"/>
          </w:tcPr>
          <w:p w14:paraId="116B2907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712" w:type="dxa"/>
            <w:vAlign w:val="bottom"/>
          </w:tcPr>
          <w:p w14:paraId="5B33BFA4" w14:textId="53AD81D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336.337</w:t>
            </w:r>
          </w:p>
        </w:tc>
      </w:tr>
      <w:tr w:rsidR="00FC5C4A" w14:paraId="2A8E8D11" w14:textId="77777777" w:rsidTr="00FC5C4A">
        <w:tc>
          <w:tcPr>
            <w:tcW w:w="2712" w:type="dxa"/>
          </w:tcPr>
          <w:p w14:paraId="5A1F4128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712" w:type="dxa"/>
            <w:vAlign w:val="bottom"/>
          </w:tcPr>
          <w:p w14:paraId="1516E652" w14:textId="5B53588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341.051</w:t>
            </w:r>
          </w:p>
        </w:tc>
      </w:tr>
      <w:tr w:rsidR="00FC5C4A" w14:paraId="55CDCE82" w14:textId="77777777" w:rsidTr="00FC5C4A">
        <w:tc>
          <w:tcPr>
            <w:tcW w:w="2712" w:type="dxa"/>
          </w:tcPr>
          <w:p w14:paraId="579A9266" w14:textId="5378340E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712" w:type="dxa"/>
            <w:vAlign w:val="bottom"/>
          </w:tcPr>
          <w:p w14:paraId="775D6A8E" w14:textId="4CE4E06F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355.593</w:t>
            </w:r>
          </w:p>
        </w:tc>
      </w:tr>
    </w:tbl>
    <w:p w14:paraId="4A8706F3" w14:textId="77777777" w:rsidR="000B2089" w:rsidRPr="009D5804" w:rsidRDefault="000B2089" w:rsidP="000B2089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20E296E7" w14:textId="77777777" w:rsidR="00B12CBC" w:rsidRDefault="00B12CBC" w:rsidP="00FA39A9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Repeat problem 3, except perform a </w:t>
      </w:r>
      <w:r w:rsidRPr="009D5804">
        <w:rPr>
          <w:sz w:val="22"/>
          <w:szCs w:val="22"/>
        </w:rPr>
        <w:t xml:space="preserve">statistical analysis evaluating an association between </w:t>
      </w:r>
      <w:r>
        <w:rPr>
          <w:sz w:val="22"/>
          <w:szCs w:val="22"/>
        </w:rPr>
        <w:t>the geometric mean fibrinogen across groups defined by CRP, modeling CRP as a continuous, log transformed random variable.</w:t>
      </w:r>
      <w:r w:rsidR="00FA39A9">
        <w:rPr>
          <w:sz w:val="22"/>
          <w:szCs w:val="22"/>
        </w:rPr>
        <w:t xml:space="preserve"> (For the purpose of this problem in this homework, replace all observations of CRP=0 with CRP=0.5.)</w:t>
      </w:r>
    </w:p>
    <w:p w14:paraId="6FB2595E" w14:textId="080E41BE" w:rsidR="00C546C7" w:rsidRPr="00FC5C4A" w:rsidRDefault="00C546C7" w:rsidP="00C546C7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FC5C4A">
        <w:rPr>
          <w:rFonts w:ascii="Courier" w:hAnsi="Courier"/>
          <w:color w:val="0000FF"/>
          <w:sz w:val="18"/>
          <w:szCs w:val="18"/>
        </w:rPr>
        <w:t xml:space="preserve"> A linear regression model that assumes </w:t>
      </w:r>
      <w:proofErr w:type="spellStart"/>
      <w:r w:rsidRPr="00FC5C4A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i.e. unequal variance was used</w:t>
      </w:r>
      <w:r w:rsidR="00DA20EE">
        <w:rPr>
          <w:rFonts w:ascii="Courier" w:hAnsi="Courier"/>
          <w:color w:val="0000FF"/>
          <w:sz w:val="18"/>
          <w:szCs w:val="18"/>
        </w:rPr>
        <w:t xml:space="preserve">. Serum fibrinogen levels were log transformed as a log transformed </w:t>
      </w:r>
      <w:r w:rsidRPr="00FC5C4A">
        <w:rPr>
          <w:rFonts w:ascii="Courier" w:hAnsi="Courier"/>
          <w:color w:val="0000FF"/>
          <w:sz w:val="18"/>
          <w:szCs w:val="18"/>
        </w:rPr>
        <w:t xml:space="preserve">continuous outcome variable </w:t>
      </w:r>
      <w:r w:rsidR="00DA20EE">
        <w:rPr>
          <w:rFonts w:ascii="Courier" w:hAnsi="Courier"/>
          <w:color w:val="0000FF"/>
          <w:sz w:val="18"/>
          <w:szCs w:val="18"/>
        </w:rPr>
        <w:t xml:space="preserve">while the </w:t>
      </w:r>
      <w:r w:rsidRPr="00FC5C4A">
        <w:rPr>
          <w:rFonts w:ascii="Courier" w:hAnsi="Courier"/>
          <w:color w:val="0000FF"/>
          <w:sz w:val="18"/>
          <w:szCs w:val="18"/>
        </w:rPr>
        <w:t xml:space="preserve">serum CRP level </w:t>
      </w:r>
      <w:r w:rsidR="00DA20EE">
        <w:rPr>
          <w:rFonts w:ascii="Courier" w:hAnsi="Courier"/>
          <w:color w:val="0000FF"/>
          <w:sz w:val="18"/>
          <w:szCs w:val="18"/>
        </w:rPr>
        <w:t xml:space="preserve">was used </w:t>
      </w:r>
      <w:r w:rsidRPr="00FC5C4A">
        <w:rPr>
          <w:rFonts w:ascii="Courier" w:hAnsi="Courier"/>
          <w:color w:val="0000FF"/>
          <w:sz w:val="18"/>
          <w:szCs w:val="18"/>
        </w:rPr>
        <w:t xml:space="preserve">as linear </w:t>
      </w:r>
      <w:proofErr w:type="gramStart"/>
      <w:r w:rsidRPr="00FC5C4A">
        <w:rPr>
          <w:rFonts w:ascii="Courier" w:hAnsi="Courier"/>
          <w:color w:val="0000FF"/>
          <w:sz w:val="18"/>
          <w:szCs w:val="18"/>
        </w:rPr>
        <w:t xml:space="preserve">predictor </w:t>
      </w:r>
      <w:r w:rsidR="00DA20EE">
        <w:rPr>
          <w:rFonts w:ascii="Courier" w:hAnsi="Courier"/>
          <w:color w:val="0000FF"/>
          <w:sz w:val="18"/>
          <w:szCs w:val="18"/>
        </w:rPr>
        <w:t>also log</w:t>
      </w:r>
      <w:proofErr w:type="gramEnd"/>
      <w:r w:rsidR="00DA20EE">
        <w:rPr>
          <w:rFonts w:ascii="Courier" w:hAnsi="Courier"/>
          <w:color w:val="0000FF"/>
          <w:sz w:val="18"/>
          <w:szCs w:val="18"/>
        </w:rPr>
        <w:t xml:space="preserve"> transformed </w:t>
      </w:r>
      <w:r w:rsidRPr="00FC5C4A">
        <w:rPr>
          <w:rFonts w:ascii="Courier" w:hAnsi="Courier"/>
          <w:color w:val="0000FF"/>
          <w:sz w:val="18"/>
          <w:szCs w:val="18"/>
        </w:rPr>
        <w:t>random variable. CRP values equal to 0 were replaced with 0.5 and then log transformed.</w:t>
      </w:r>
    </w:p>
    <w:p w14:paraId="281B582C" w14:textId="429C8E83" w:rsidR="00C546C7" w:rsidRPr="00FC5C4A" w:rsidRDefault="00C546C7" w:rsidP="0011255B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 w:rsidR="00D41C72">
        <w:rPr>
          <w:rFonts w:ascii="Courier" w:hAnsi="Courier"/>
          <w:color w:val="0000FF"/>
          <w:sz w:val="18"/>
          <w:szCs w:val="18"/>
        </w:rPr>
        <w:t>was</w:t>
      </w:r>
      <w:proofErr w:type="gramEnd"/>
      <w:r w:rsidR="00D41C72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6B6A20B5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D2D0224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proofErr w:type="spellStart"/>
      <w:proofErr w:type="gramStart"/>
      <w:r w:rsidRPr="00A24DD7">
        <w:rPr>
          <w:sz w:val="22"/>
          <w:szCs w:val="22"/>
        </w:rPr>
        <w:t>inear</w:t>
      </w:r>
      <w:proofErr w:type="spellEnd"/>
      <w:proofErr w:type="gramEnd"/>
      <w:r w:rsidRPr="00A24DD7">
        <w:rPr>
          <w:sz w:val="22"/>
          <w:szCs w:val="22"/>
        </w:rPr>
        <w:t xml:space="preserve"> regression                                      Number of </w:t>
      </w:r>
      <w:proofErr w:type="spellStart"/>
      <w:r w:rsidRPr="00A24DD7">
        <w:rPr>
          <w:sz w:val="22"/>
          <w:szCs w:val="22"/>
        </w:rPr>
        <w:t>obs</w:t>
      </w:r>
      <w:proofErr w:type="spellEnd"/>
      <w:r w:rsidRPr="00A24DD7">
        <w:rPr>
          <w:sz w:val="22"/>
          <w:szCs w:val="22"/>
        </w:rPr>
        <w:t xml:space="preserve"> =    4899</w:t>
      </w:r>
    </w:p>
    <w:p w14:paraId="12B7D388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F</w:t>
      </w:r>
      <w:proofErr w:type="gramStart"/>
      <w:r w:rsidRPr="00A24DD7">
        <w:rPr>
          <w:sz w:val="22"/>
          <w:szCs w:val="22"/>
        </w:rPr>
        <w:t>(  1</w:t>
      </w:r>
      <w:proofErr w:type="gramEnd"/>
      <w:r w:rsidRPr="00A24DD7">
        <w:rPr>
          <w:sz w:val="22"/>
          <w:szCs w:val="22"/>
        </w:rPr>
        <w:t>,  4897) = 1243.68</w:t>
      </w:r>
    </w:p>
    <w:p w14:paraId="313AC194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</w:t>
      </w:r>
      <w:proofErr w:type="spellStart"/>
      <w:r w:rsidRPr="00A24DD7">
        <w:rPr>
          <w:sz w:val="22"/>
          <w:szCs w:val="22"/>
        </w:rPr>
        <w:t>Prob</w:t>
      </w:r>
      <w:proofErr w:type="spellEnd"/>
      <w:r w:rsidRPr="00A24DD7">
        <w:rPr>
          <w:sz w:val="22"/>
          <w:szCs w:val="22"/>
        </w:rPr>
        <w:t xml:space="preserve"> &gt; F      </w:t>
      </w:r>
      <w:proofErr w:type="gramStart"/>
      <w:r w:rsidRPr="00A24DD7">
        <w:rPr>
          <w:sz w:val="22"/>
          <w:szCs w:val="22"/>
        </w:rPr>
        <w:t>=  0.0000</w:t>
      </w:r>
      <w:proofErr w:type="gramEnd"/>
    </w:p>
    <w:p w14:paraId="362114F2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R-squared     </w:t>
      </w:r>
      <w:proofErr w:type="gramStart"/>
      <w:r w:rsidRPr="00A24DD7">
        <w:rPr>
          <w:sz w:val="22"/>
          <w:szCs w:val="22"/>
        </w:rPr>
        <w:t>=  0.2434</w:t>
      </w:r>
      <w:proofErr w:type="gramEnd"/>
    </w:p>
    <w:p w14:paraId="2E2D5B03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Root MSE      =  .17548</w:t>
      </w:r>
    </w:p>
    <w:p w14:paraId="1D09466D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7DF9041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>------------------------------------------------------------------------------</w:t>
      </w:r>
    </w:p>
    <w:p w14:paraId="26ADBA1F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|               Robust</w:t>
      </w:r>
    </w:p>
    <w:p w14:paraId="71CA0D0D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</w:t>
      </w:r>
      <w:proofErr w:type="spellStart"/>
      <w:proofErr w:type="gramStart"/>
      <w:r w:rsidRPr="00A24DD7">
        <w:rPr>
          <w:sz w:val="22"/>
          <w:szCs w:val="22"/>
        </w:rPr>
        <w:t>logfib</w:t>
      </w:r>
      <w:proofErr w:type="spellEnd"/>
      <w:proofErr w:type="gramEnd"/>
      <w:r w:rsidRPr="00A24DD7">
        <w:rPr>
          <w:sz w:val="22"/>
          <w:szCs w:val="22"/>
        </w:rPr>
        <w:t xml:space="preserve"> |      </w:t>
      </w:r>
      <w:proofErr w:type="spellStart"/>
      <w:r w:rsidRPr="00A24DD7">
        <w:rPr>
          <w:sz w:val="22"/>
          <w:szCs w:val="22"/>
        </w:rPr>
        <w:t>Coef</w:t>
      </w:r>
      <w:proofErr w:type="spellEnd"/>
      <w:r w:rsidRPr="00A24DD7">
        <w:rPr>
          <w:sz w:val="22"/>
          <w:szCs w:val="22"/>
        </w:rPr>
        <w:t xml:space="preserve">.   Std. Err.      </w:t>
      </w:r>
      <w:proofErr w:type="gramStart"/>
      <w:r w:rsidRPr="00A24DD7">
        <w:rPr>
          <w:sz w:val="22"/>
          <w:szCs w:val="22"/>
        </w:rPr>
        <w:t>t</w:t>
      </w:r>
      <w:proofErr w:type="gramEnd"/>
      <w:r w:rsidRPr="00A24DD7">
        <w:rPr>
          <w:sz w:val="22"/>
          <w:szCs w:val="22"/>
        </w:rPr>
        <w:t xml:space="preserve">    P&gt;|t|     [95% Conf. Interval]</w:t>
      </w:r>
    </w:p>
    <w:p w14:paraId="6F63AB19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>-------------+----------------------------------------------------------------</w:t>
      </w:r>
    </w:p>
    <w:p w14:paraId="5DA7D631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</w:t>
      </w:r>
      <w:proofErr w:type="spellStart"/>
      <w:proofErr w:type="gramStart"/>
      <w:r w:rsidRPr="00A24DD7">
        <w:rPr>
          <w:sz w:val="22"/>
          <w:szCs w:val="22"/>
        </w:rPr>
        <w:t>logcrp</w:t>
      </w:r>
      <w:proofErr w:type="spellEnd"/>
      <w:proofErr w:type="gramEnd"/>
      <w:r w:rsidRPr="00A24DD7">
        <w:rPr>
          <w:sz w:val="22"/>
          <w:szCs w:val="22"/>
        </w:rPr>
        <w:t xml:space="preserve"> |   .1053917   .0029885    35.27   0.000     .0995329    .1112504</w:t>
      </w:r>
    </w:p>
    <w:p w14:paraId="0AD0F63D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_</w:t>
      </w:r>
      <w:proofErr w:type="gramStart"/>
      <w:r w:rsidRPr="00A24DD7">
        <w:rPr>
          <w:sz w:val="22"/>
          <w:szCs w:val="22"/>
        </w:rPr>
        <w:t>cons</w:t>
      </w:r>
      <w:proofErr w:type="gramEnd"/>
      <w:r w:rsidRPr="00A24DD7">
        <w:rPr>
          <w:sz w:val="22"/>
          <w:szCs w:val="22"/>
        </w:rPr>
        <w:t xml:space="preserve"> |   5.678587   .0031556  1799.50   0.000       5.6724    5.684773</w:t>
      </w:r>
    </w:p>
    <w:p w14:paraId="0D832CDF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>------------------------------------------------------------------------------</w:t>
      </w:r>
    </w:p>
    <w:p w14:paraId="7C5D2F04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328EEB46" w14:textId="77777777" w:rsidR="00DA20EE" w:rsidRPr="00FC5C4A" w:rsidRDefault="00DA20EE" w:rsidP="00DA20EE">
      <w:pPr>
        <w:autoSpaceDE w:val="0"/>
        <w:autoSpaceDN w:val="0"/>
        <w:adjustRightInd w:val="0"/>
        <w:ind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The 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Model</w:t>
      </w: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:</w:t>
      </w:r>
    </w:p>
    <w:p w14:paraId="2FE4A69C" w14:textId="376380FC" w:rsidR="00DA20EE" w:rsidRPr="00D17A0D" w:rsidRDefault="00DA20EE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Serum mean log </w:t>
      </w:r>
      <w:r w:rsidRPr="00FC5C4A">
        <w:rPr>
          <w:rFonts w:ascii="Courier" w:hAnsi="Courier"/>
          <w:color w:val="0000FF"/>
          <w:sz w:val="18"/>
          <w:szCs w:val="18"/>
        </w:rPr>
        <w:t xml:space="preserve">Fibrinogen </w:t>
      </w:r>
      <w:r>
        <w:rPr>
          <w:rFonts w:ascii="Courier" w:hAnsi="Courier"/>
          <w:color w:val="0000FF"/>
          <w:sz w:val="18"/>
          <w:szCs w:val="18"/>
        </w:rPr>
        <w:t>level = intercept or</w:t>
      </w:r>
      <w:r w:rsidRPr="00FC5C4A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Pr="00FC5C4A">
        <w:rPr>
          <w:rFonts w:ascii="Courier" w:hAnsi="Courier"/>
          <w:color w:val="0000FF"/>
          <w:sz w:val="18"/>
          <w:szCs w:val="18"/>
        </w:rPr>
        <w:t>)</w:t>
      </w:r>
      <w:r>
        <w:rPr>
          <w:rFonts w:ascii="Courier" w:hAnsi="Courier"/>
          <w:color w:val="0000FF"/>
          <w:sz w:val="18"/>
          <w:szCs w:val="18"/>
        </w:rPr>
        <w:t xml:space="preserve"> equivalent to </w:t>
      </w:r>
      <w:r w:rsidR="00D41C72" w:rsidRPr="00D41C72">
        <w:rPr>
          <w:rFonts w:ascii="Courier" w:hAnsi="Courier"/>
          <w:color w:val="0000FF"/>
          <w:sz w:val="18"/>
          <w:szCs w:val="18"/>
        </w:rPr>
        <w:t>5.679</w:t>
      </w:r>
      <w:r w:rsidR="00D41C72">
        <w:rPr>
          <w:sz w:val="22"/>
          <w:szCs w:val="22"/>
        </w:rPr>
        <w:t xml:space="preserve">  </w:t>
      </w:r>
      <w:r>
        <w:rPr>
          <w:rFonts w:ascii="Courier" w:hAnsi="Courier"/>
          <w:color w:val="0000FF"/>
          <w:sz w:val="18"/>
          <w:szCs w:val="18"/>
        </w:rPr>
        <w:t xml:space="preserve">+ slope or </w:t>
      </w:r>
      <w:r w:rsidRPr="00FC5C4A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equivalent </w:t>
      </w:r>
      <w:r w:rsidRPr="003A7226">
        <w:rPr>
          <w:rFonts w:ascii="Courier" w:hAnsi="Courier"/>
          <w:color w:val="0000FF"/>
          <w:sz w:val="18"/>
          <w:szCs w:val="18"/>
        </w:rPr>
        <w:t xml:space="preserve">to </w:t>
      </w:r>
      <w:r w:rsidR="00D41C72">
        <w:rPr>
          <w:rFonts w:ascii="Courier" w:hAnsi="Courier"/>
          <w:color w:val="0000FF"/>
          <w:sz w:val="18"/>
          <w:szCs w:val="18"/>
        </w:rPr>
        <w:t>0</w:t>
      </w:r>
      <w:r w:rsidR="00D41C72" w:rsidRPr="00D41C72">
        <w:rPr>
          <w:rFonts w:ascii="Courier" w:hAnsi="Courier"/>
          <w:color w:val="0000FF"/>
          <w:sz w:val="18"/>
          <w:szCs w:val="18"/>
        </w:rPr>
        <w:t>.105</w:t>
      </w:r>
      <w:r w:rsidR="00D41C72">
        <w:rPr>
          <w:sz w:val="22"/>
          <w:szCs w:val="22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*</w:t>
      </w:r>
      <w:r w:rsidRPr="00FC5C4A">
        <w:rPr>
          <w:rFonts w:ascii="Courier" w:hAnsi="Courier"/>
          <w:color w:val="0000FF"/>
          <w:sz w:val="18"/>
          <w:szCs w:val="18"/>
        </w:rPr>
        <w:t xml:space="preserve"> (X</w:t>
      </w:r>
      <w:r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Pr="00FC5C4A">
        <w:rPr>
          <w:rFonts w:ascii="Courier" w:hAnsi="Courier"/>
          <w:color w:val="0000FF"/>
          <w:sz w:val="18"/>
          <w:szCs w:val="18"/>
        </w:rPr>
        <w:t>)</w:t>
      </w:r>
      <w:r w:rsidRPr="00D93777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serum </w:t>
      </w:r>
      <w:r w:rsidRPr="00D17A0D">
        <w:rPr>
          <w:rFonts w:ascii="Courier" w:hAnsi="Courier"/>
          <w:color w:val="0000FF"/>
          <w:sz w:val="18"/>
          <w:szCs w:val="18"/>
        </w:rPr>
        <w:t xml:space="preserve">mean </w:t>
      </w:r>
      <w:r w:rsidR="00D41C72">
        <w:rPr>
          <w:rFonts w:ascii="Courier" w:hAnsi="Courier"/>
          <w:color w:val="0000FF"/>
          <w:sz w:val="18"/>
          <w:szCs w:val="18"/>
        </w:rPr>
        <w:t xml:space="preserve">log </w:t>
      </w:r>
      <w:r w:rsidRPr="00D17A0D">
        <w:rPr>
          <w:rFonts w:ascii="Courier" w:hAnsi="Courier"/>
          <w:color w:val="0000FF"/>
          <w:sz w:val="18"/>
          <w:szCs w:val="18"/>
        </w:rPr>
        <w:t xml:space="preserve">CRP level </w:t>
      </w:r>
    </w:p>
    <w:p w14:paraId="71D881C4" w14:textId="77777777" w:rsidR="00DA20EE" w:rsidRPr="00FC5C4A" w:rsidRDefault="00DA20EE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19F726E7" w14:textId="7269DA30" w:rsidR="00DA20EE" w:rsidRPr="00FC5C4A" w:rsidRDefault="00D41C72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D41C72">
        <w:rPr>
          <w:rFonts w:ascii="Courier" w:hAnsi="Courier"/>
          <w:color w:val="0000FF"/>
          <w:sz w:val="18"/>
          <w:szCs w:val="18"/>
        </w:rPr>
        <w:t>5.679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DA20EE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DA20EE" w:rsidRPr="00FC5C4A">
        <w:rPr>
          <w:rFonts w:ascii="Courier" w:hAnsi="Courier"/>
          <w:color w:val="0000FF"/>
          <w:sz w:val="18"/>
          <w:szCs w:val="18"/>
        </w:rPr>
        <w:t xml:space="preserve">) or mean </w:t>
      </w:r>
      <w:r w:rsidR="00DA20EE">
        <w:rPr>
          <w:rFonts w:ascii="Courier" w:hAnsi="Courier"/>
          <w:color w:val="0000FF"/>
          <w:sz w:val="18"/>
          <w:szCs w:val="18"/>
        </w:rPr>
        <w:t xml:space="preserve">log </w:t>
      </w:r>
      <w:r w:rsidR="00DA20EE" w:rsidRPr="00FC5C4A">
        <w:rPr>
          <w:rFonts w:ascii="Courier" w:hAnsi="Courier"/>
          <w:color w:val="0000FF"/>
          <w:sz w:val="18"/>
          <w:szCs w:val="18"/>
        </w:rPr>
        <w:t xml:space="preserve">fibrinogen level associated with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DA20EE" w:rsidRPr="00FC5C4A">
        <w:rPr>
          <w:rFonts w:ascii="Courier" w:hAnsi="Courier"/>
          <w:color w:val="0000FF"/>
          <w:sz w:val="18"/>
          <w:szCs w:val="18"/>
        </w:rPr>
        <w:t xml:space="preserve">CRP level of 0 </w:t>
      </w:r>
    </w:p>
    <w:p w14:paraId="399C3892" w14:textId="26A1D54E" w:rsidR="00DA20EE" w:rsidRDefault="00D41C72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0</w:t>
      </w:r>
      <w:r w:rsidRPr="00D41C72">
        <w:rPr>
          <w:rFonts w:ascii="Courier" w:hAnsi="Courier"/>
          <w:color w:val="0000FF"/>
          <w:sz w:val="18"/>
          <w:szCs w:val="18"/>
        </w:rPr>
        <w:t>.105</w:t>
      </w:r>
      <w:r>
        <w:rPr>
          <w:sz w:val="22"/>
          <w:szCs w:val="22"/>
        </w:rPr>
        <w:t xml:space="preserve"> </w:t>
      </w:r>
      <w:r w:rsidR="00DA20EE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or</m:t>
        </m:r>
        <m: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DA20EE" w:rsidRPr="00FC5C4A">
        <w:rPr>
          <w:rFonts w:ascii="Courier" w:hAnsi="Courier"/>
          <w:color w:val="0000FF"/>
          <w:sz w:val="18"/>
          <w:szCs w:val="18"/>
        </w:rPr>
        <w:t xml:space="preserve">slope 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is the </w:t>
      </w:r>
      <w:r w:rsidR="00DA20EE">
        <w:rPr>
          <w:rFonts w:ascii="Courier" w:hAnsi="Courier"/>
          <w:color w:val="0000FF"/>
          <w:sz w:val="18"/>
          <w:szCs w:val="18"/>
        </w:rPr>
        <w:t>difference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 w:rsidR="00DA20EE">
        <w:rPr>
          <w:rFonts w:ascii="Courier" w:hAnsi="Courier"/>
          <w:color w:val="0000FF"/>
          <w:sz w:val="18"/>
          <w:szCs w:val="18"/>
        </w:rPr>
        <w:t xml:space="preserve">log serum 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 w:rsidR="00DA20EE">
        <w:rPr>
          <w:rFonts w:ascii="Courier" w:hAnsi="Courier"/>
          <w:color w:val="0000FF"/>
          <w:sz w:val="18"/>
          <w:szCs w:val="18"/>
        </w:rPr>
        <w:t xml:space="preserve">in groups that differ by </w:t>
      </w:r>
      <w:r>
        <w:rPr>
          <w:rFonts w:ascii="Courier" w:hAnsi="Courier"/>
          <w:color w:val="0000FF"/>
          <w:sz w:val="18"/>
          <w:szCs w:val="18"/>
        </w:rPr>
        <w:t>one unit</w:t>
      </w:r>
      <w:r w:rsidR="00DA20EE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DA20EE">
        <w:rPr>
          <w:rFonts w:ascii="Courier" w:hAnsi="Courier"/>
          <w:color w:val="0000FF"/>
          <w:sz w:val="18"/>
          <w:szCs w:val="18"/>
        </w:rPr>
        <w:t>CRP level</w:t>
      </w:r>
    </w:p>
    <w:p w14:paraId="39330BE9" w14:textId="77777777" w:rsidR="00DA20EE" w:rsidRDefault="00DA20EE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765CBF6F" w14:textId="2980E87B" w:rsidR="00DA20EE" w:rsidRPr="00FC5C4A" w:rsidRDefault="00DA20EE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In the table below </w:t>
      </w:r>
      <w:r>
        <w:rPr>
          <w:rFonts w:ascii="Courier" w:hAnsi="Courier"/>
          <w:color w:val="0000FF"/>
          <w:sz w:val="18"/>
          <w:szCs w:val="18"/>
        </w:rPr>
        <w:t xml:space="preserve">the </w:t>
      </w:r>
      <w:r w:rsidRPr="00FC5C4A">
        <w:rPr>
          <w:rFonts w:ascii="Courier" w:hAnsi="Courier"/>
          <w:color w:val="0000FF"/>
          <w:sz w:val="18"/>
          <w:szCs w:val="18"/>
        </w:rPr>
        <w:t xml:space="preserve">CRP values from 1 – 9mg/L </w:t>
      </w:r>
      <w:r>
        <w:rPr>
          <w:rFonts w:ascii="Courier" w:hAnsi="Courier"/>
          <w:color w:val="0000FF"/>
          <w:sz w:val="18"/>
          <w:szCs w:val="18"/>
        </w:rPr>
        <w:t>were</w:t>
      </w:r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="00D41C72">
        <w:rPr>
          <w:rFonts w:ascii="Courier" w:hAnsi="Courier"/>
          <w:color w:val="0000FF"/>
          <w:sz w:val="18"/>
          <w:szCs w:val="18"/>
        </w:rPr>
        <w:t xml:space="preserve">transformed and </w:t>
      </w:r>
      <w:r>
        <w:rPr>
          <w:rFonts w:ascii="Courier" w:hAnsi="Courier"/>
          <w:color w:val="0000FF"/>
          <w:sz w:val="18"/>
          <w:szCs w:val="18"/>
        </w:rPr>
        <w:t xml:space="preserve">entered as </w:t>
      </w:r>
      <w:r w:rsidRPr="00FC5C4A">
        <w:rPr>
          <w:rFonts w:ascii="Courier" w:hAnsi="Courier"/>
          <w:color w:val="0000FF"/>
          <w:sz w:val="18"/>
          <w:szCs w:val="18"/>
        </w:rPr>
        <w:t>X</w:t>
      </w:r>
      <w:r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>
        <w:rPr>
          <w:rFonts w:ascii="Courier" w:hAnsi="Courier"/>
          <w:color w:val="0000FF"/>
          <w:sz w:val="18"/>
          <w:szCs w:val="18"/>
          <w:vertAlign w:val="subscript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and the estimate generated in log units was then </w:t>
      </w:r>
      <w:proofErr w:type="spellStart"/>
      <w:r>
        <w:rPr>
          <w:rFonts w:ascii="Courier" w:hAnsi="Courier"/>
          <w:color w:val="0000FF"/>
          <w:sz w:val="18"/>
          <w:szCs w:val="18"/>
        </w:rPr>
        <w:t>exponentiated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to </w:t>
      </w:r>
      <w:r w:rsidRPr="00FC5C4A">
        <w:rPr>
          <w:rFonts w:ascii="Courier" w:hAnsi="Courier"/>
          <w:color w:val="0000FF"/>
          <w:sz w:val="18"/>
          <w:szCs w:val="18"/>
        </w:rPr>
        <w:t xml:space="preserve">provide </w:t>
      </w:r>
      <w:r>
        <w:rPr>
          <w:rFonts w:ascii="Courier" w:hAnsi="Courier"/>
          <w:color w:val="0000FF"/>
          <w:sz w:val="18"/>
          <w:szCs w:val="18"/>
        </w:rPr>
        <w:t>interpretable measurable estimates in mg/dl</w:t>
      </w:r>
      <w:r w:rsidRPr="00FC5C4A">
        <w:rPr>
          <w:rFonts w:ascii="Courier" w:hAnsi="Courier"/>
          <w:color w:val="0000FF"/>
          <w:sz w:val="18"/>
          <w:szCs w:val="18"/>
        </w:rPr>
        <w:t>.</w:t>
      </w:r>
    </w:p>
    <w:p w14:paraId="5F2904B3" w14:textId="77777777" w:rsidR="00DA20EE" w:rsidRPr="00A24DD7" w:rsidRDefault="00DA20EE" w:rsidP="00DA20EE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43A63F23" w14:textId="77777777" w:rsidR="00DA20EE" w:rsidRPr="00DA7623" w:rsidRDefault="00DA20EE" w:rsidP="00DA20EE">
      <w:pPr>
        <w:autoSpaceDE w:val="0"/>
        <w:autoSpaceDN w:val="0"/>
        <w:adjustRightInd w:val="0"/>
        <w:spacing w:after="12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DA7623">
        <w:rPr>
          <w:rFonts w:ascii="Courier" w:hAnsi="Courier"/>
          <w:b/>
          <w:color w:val="0000FF"/>
          <w:sz w:val="18"/>
          <w:szCs w:val="18"/>
          <w:u w:val="single"/>
        </w:rPr>
        <w:t>Interpretation:</w:t>
      </w:r>
    </w:p>
    <w:p w14:paraId="5BD10212" w14:textId="2FCE2847" w:rsidR="00DA20EE" w:rsidRDefault="00DA20EE" w:rsidP="00DA20EE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 w:rsidRPr="00EB4FE9">
        <w:rPr>
          <w:rFonts w:ascii="Courier" w:hAnsi="Courier"/>
          <w:color w:val="0000FF"/>
          <w:sz w:val="18"/>
          <w:szCs w:val="18"/>
        </w:rPr>
        <w:t>In a sample of 4,899, linear regressi</w:t>
      </w:r>
      <w:r>
        <w:rPr>
          <w:rFonts w:ascii="Courier" w:hAnsi="Courier"/>
          <w:color w:val="0000FF"/>
          <w:sz w:val="18"/>
          <w:szCs w:val="18"/>
        </w:rPr>
        <w:t xml:space="preserve">on analysis showed an estimate of </w:t>
      </w:r>
      <w:r w:rsidR="00D41C72">
        <w:rPr>
          <w:rFonts w:ascii="Courier" w:hAnsi="Courier"/>
          <w:color w:val="0000FF"/>
          <w:sz w:val="18"/>
          <w:szCs w:val="18"/>
        </w:rPr>
        <w:t>292.536</w:t>
      </w:r>
      <w:r>
        <w:rPr>
          <w:rFonts w:ascii="Courier" w:hAnsi="Courier"/>
          <w:color w:val="0000FF"/>
          <w:sz w:val="18"/>
          <w:szCs w:val="18"/>
        </w:rPr>
        <w:t xml:space="preserve"> mg/dl for grou</w:t>
      </w:r>
      <w:r w:rsidR="00535608">
        <w:rPr>
          <w:rFonts w:ascii="Courier" w:hAnsi="Courier"/>
          <w:color w:val="0000FF"/>
          <w:sz w:val="18"/>
          <w:szCs w:val="18"/>
        </w:rPr>
        <w:t>p with serum mean CRP level of 1</w:t>
      </w:r>
      <w:r>
        <w:rPr>
          <w:rFonts w:ascii="Courier" w:hAnsi="Courier"/>
          <w:color w:val="0000FF"/>
          <w:sz w:val="18"/>
          <w:szCs w:val="18"/>
        </w:rPr>
        <w:t xml:space="preserve"> mg/dl. This finding will not be unusual if the true popu</w:t>
      </w:r>
      <w:r w:rsidR="00D41C72">
        <w:rPr>
          <w:rFonts w:ascii="Courier" w:hAnsi="Courier"/>
          <w:color w:val="0000FF"/>
          <w:sz w:val="18"/>
          <w:szCs w:val="18"/>
        </w:rPr>
        <w:t>lation estimate lies between 290.</w:t>
      </w:r>
      <w:r>
        <w:rPr>
          <w:rFonts w:ascii="Courier" w:hAnsi="Courier"/>
          <w:color w:val="0000FF"/>
          <w:sz w:val="18"/>
          <w:szCs w:val="18"/>
        </w:rPr>
        <w:t>7</w:t>
      </w:r>
      <w:r w:rsidR="00D41C72">
        <w:rPr>
          <w:rFonts w:ascii="Courier" w:hAnsi="Courier"/>
          <w:color w:val="0000FF"/>
          <w:sz w:val="18"/>
          <w:szCs w:val="18"/>
        </w:rPr>
        <w:t xml:space="preserve">31 and 294.351 </w:t>
      </w:r>
      <w:r>
        <w:rPr>
          <w:rFonts w:ascii="Courier" w:hAnsi="Courier"/>
          <w:color w:val="0000FF"/>
          <w:sz w:val="18"/>
          <w:szCs w:val="18"/>
        </w:rPr>
        <w:t>mg/</w:t>
      </w:r>
      <w:r w:rsidRPr="00C546C7">
        <w:rPr>
          <w:rFonts w:ascii="Courier" w:hAnsi="Courier"/>
          <w:color w:val="0000FF"/>
          <w:sz w:val="18"/>
          <w:szCs w:val="18"/>
        </w:rPr>
        <w:t>dl. The two</w:t>
      </w:r>
      <w:r>
        <w:rPr>
          <w:rFonts w:ascii="Courier" w:hAnsi="Courier"/>
          <w:color w:val="0000FF"/>
          <w:sz w:val="18"/>
          <w:szCs w:val="18"/>
        </w:rPr>
        <w:t xml:space="preserve"> sided p value is &lt;0.0001 and is significant at 0.05 level rejecting the null hypothesis that the estimate equals 0.</w:t>
      </w:r>
    </w:p>
    <w:p w14:paraId="5BB464E1" w14:textId="277E8C21" w:rsidR="00DA20EE" w:rsidRPr="003A6506" w:rsidRDefault="003A6506" w:rsidP="006E0A13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A 1% </w:t>
      </w:r>
      <w:r w:rsidR="00940F5D">
        <w:rPr>
          <w:rFonts w:ascii="Courier" w:hAnsi="Courier"/>
          <w:color w:val="0000FF"/>
          <w:sz w:val="18"/>
          <w:szCs w:val="18"/>
        </w:rPr>
        <w:t>increase in serum mean</w:t>
      </w:r>
      <w:r>
        <w:rPr>
          <w:rFonts w:ascii="Courier" w:hAnsi="Courier"/>
          <w:color w:val="0000FF"/>
          <w:sz w:val="18"/>
          <w:szCs w:val="18"/>
        </w:rPr>
        <w:t xml:space="preserve"> CRP level is associated with 0.</w:t>
      </w:r>
      <w:r w:rsidR="00940F5D">
        <w:rPr>
          <w:rFonts w:ascii="Courier" w:hAnsi="Courier"/>
          <w:color w:val="0000FF"/>
          <w:sz w:val="18"/>
          <w:szCs w:val="18"/>
        </w:rPr>
        <w:t>1</w:t>
      </w:r>
      <w:r>
        <w:rPr>
          <w:rFonts w:ascii="Courier" w:hAnsi="Courier"/>
          <w:color w:val="0000FF"/>
          <w:sz w:val="18"/>
          <w:szCs w:val="18"/>
        </w:rPr>
        <w:t xml:space="preserve">054% increase in fibrinogen level. The 95% CI indicates that </w:t>
      </w:r>
      <w:r w:rsidR="00940F5D">
        <w:rPr>
          <w:rFonts w:ascii="Courier" w:hAnsi="Courier"/>
          <w:color w:val="0000FF"/>
          <w:sz w:val="18"/>
          <w:szCs w:val="18"/>
        </w:rPr>
        <w:t xml:space="preserve">this finding will not be unusual if true population associated increase is between </w:t>
      </w:r>
      <w:r w:rsidR="00940F5D" w:rsidRPr="003A6506">
        <w:rPr>
          <w:rFonts w:ascii="Courier" w:hAnsi="Courier"/>
          <w:color w:val="0000FF"/>
          <w:sz w:val="18"/>
          <w:szCs w:val="18"/>
        </w:rPr>
        <w:t>0</w:t>
      </w:r>
      <w:r w:rsidRPr="003A6506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>0</w:t>
      </w:r>
      <w:r w:rsidR="00940F5D" w:rsidRPr="003A6506">
        <w:rPr>
          <w:rFonts w:ascii="Courier" w:hAnsi="Courier"/>
          <w:color w:val="0000FF"/>
          <w:sz w:val="18"/>
          <w:szCs w:val="18"/>
        </w:rPr>
        <w:t>995</w:t>
      </w:r>
      <w:r w:rsidRPr="003A6506">
        <w:rPr>
          <w:rFonts w:ascii="Courier" w:hAnsi="Courier"/>
          <w:color w:val="0000FF"/>
          <w:sz w:val="18"/>
          <w:szCs w:val="18"/>
        </w:rPr>
        <w:t xml:space="preserve">% and </w:t>
      </w:r>
      <w:r>
        <w:rPr>
          <w:rFonts w:ascii="Courier" w:hAnsi="Courier"/>
          <w:color w:val="0000FF"/>
          <w:sz w:val="18"/>
          <w:szCs w:val="18"/>
        </w:rPr>
        <w:t>0</w:t>
      </w:r>
      <w:r w:rsidRPr="003A6506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>1113</w:t>
      </w:r>
      <w:r w:rsidRPr="003A6506">
        <w:rPr>
          <w:rFonts w:ascii="Courier" w:hAnsi="Courier"/>
          <w:color w:val="0000FF"/>
          <w:sz w:val="18"/>
          <w:szCs w:val="18"/>
        </w:rPr>
        <w:t>%</w:t>
      </w:r>
      <w:r w:rsidR="00940F5D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DA20EE" w:rsidRPr="00FC5C4A">
        <w:rPr>
          <w:rFonts w:ascii="Courier" w:hAnsi="Courier"/>
          <w:color w:val="0000FF"/>
          <w:sz w:val="18"/>
          <w:szCs w:val="18"/>
        </w:rPr>
        <w:t>Th</w:t>
      </w:r>
      <w:r w:rsidR="00DA20EE">
        <w:rPr>
          <w:rFonts w:ascii="Courier" w:hAnsi="Courier"/>
          <w:color w:val="0000FF"/>
          <w:sz w:val="18"/>
          <w:szCs w:val="18"/>
        </w:rPr>
        <w:t xml:space="preserve">ere is statistical significant evidence </w:t>
      </w:r>
      <w:r w:rsidR="00DA20EE" w:rsidRPr="00FC5C4A">
        <w:rPr>
          <w:rFonts w:ascii="Courier" w:hAnsi="Courier"/>
          <w:color w:val="0000FF"/>
          <w:sz w:val="18"/>
          <w:szCs w:val="18"/>
        </w:rPr>
        <w:t>at 0.05 level (two sided p &lt;0.0001)</w:t>
      </w:r>
      <w:r w:rsidR="00DA20EE">
        <w:rPr>
          <w:rFonts w:ascii="Courier" w:hAnsi="Courier"/>
          <w:color w:val="0000FF"/>
          <w:sz w:val="18"/>
          <w:szCs w:val="18"/>
        </w:rPr>
        <w:t xml:space="preserve"> of this association. </w:t>
      </w:r>
    </w:p>
    <w:p w14:paraId="283D503A" w14:textId="77777777" w:rsidR="00D41C72" w:rsidRDefault="00D41C72" w:rsidP="00D41C72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</w:t>
      </w:r>
      <w:r>
        <w:rPr>
          <w:rFonts w:ascii="Courier" w:hAnsi="Courier"/>
          <w:color w:val="0000FF"/>
          <w:sz w:val="18"/>
          <w:szCs w:val="18"/>
        </w:rPr>
        <w:t xml:space="preserve">geometric </w:t>
      </w:r>
      <w:r w:rsidRPr="00FC5C4A">
        <w:rPr>
          <w:rFonts w:ascii="Courier" w:hAnsi="Courier"/>
          <w:color w:val="0000FF"/>
          <w:sz w:val="18"/>
          <w:szCs w:val="18"/>
        </w:rPr>
        <w:t xml:space="preserve">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p w14:paraId="624911D0" w14:textId="77777777" w:rsidR="00D41C72" w:rsidRPr="00093272" w:rsidRDefault="00D41C72" w:rsidP="00CA5BCA">
      <w:pPr>
        <w:pStyle w:val="ListParagraph"/>
        <w:autoSpaceDE w:val="0"/>
        <w:autoSpaceDN w:val="0"/>
        <w:adjustRightInd w:val="0"/>
        <w:spacing w:after="120"/>
        <w:rPr>
          <w:rFonts w:ascii="American Typewriter" w:hAnsi="American Typewriter"/>
          <w:color w:val="0000FF"/>
          <w:sz w:val="18"/>
          <w:szCs w:val="18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949"/>
        <w:gridCol w:w="2214"/>
      </w:tblGrid>
      <w:tr w:rsidR="00FC5C4A" w14:paraId="6CC4A5BB" w14:textId="77777777" w:rsidTr="00CA5BCA">
        <w:tc>
          <w:tcPr>
            <w:tcW w:w="1949" w:type="dxa"/>
          </w:tcPr>
          <w:p w14:paraId="0CF04FC5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</w:p>
        </w:tc>
        <w:tc>
          <w:tcPr>
            <w:tcW w:w="2214" w:type="dxa"/>
          </w:tcPr>
          <w:p w14:paraId="428E6BA6" w14:textId="39DCAF97" w:rsidR="00FC5C4A" w:rsidRDefault="00FC5C4A" w:rsidP="00093272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Fitted Values for </w:t>
            </w:r>
            <w:r w:rsidR="00D41C72">
              <w:rPr>
                <w:b/>
                <w:bCs/>
                <w:sz w:val="22"/>
                <w:szCs w:val="22"/>
              </w:rPr>
              <w:t xml:space="preserve">Geometric </w:t>
            </w:r>
            <w:r>
              <w:rPr>
                <w:b/>
                <w:bCs/>
                <w:sz w:val="22"/>
                <w:szCs w:val="22"/>
              </w:rPr>
              <w:t xml:space="preserve">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C5C4A" w14:paraId="6BAD62AD" w14:textId="77777777" w:rsidTr="00FC5C4A">
        <w:tc>
          <w:tcPr>
            <w:tcW w:w="1949" w:type="dxa"/>
          </w:tcPr>
          <w:p w14:paraId="4F16DC63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 mg/L</w:t>
            </w:r>
          </w:p>
        </w:tc>
        <w:tc>
          <w:tcPr>
            <w:tcW w:w="2214" w:type="dxa"/>
            <w:vAlign w:val="bottom"/>
          </w:tcPr>
          <w:p w14:paraId="2D428321" w14:textId="1E6BA39F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292.536</w:t>
            </w:r>
          </w:p>
        </w:tc>
      </w:tr>
      <w:tr w:rsidR="00FC5C4A" w14:paraId="62E67AE8" w14:textId="77777777" w:rsidTr="00FC5C4A">
        <w:tc>
          <w:tcPr>
            <w:tcW w:w="1949" w:type="dxa"/>
          </w:tcPr>
          <w:p w14:paraId="75AF70F1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214" w:type="dxa"/>
            <w:vAlign w:val="bottom"/>
          </w:tcPr>
          <w:p w14:paraId="43E92969" w14:textId="5F3E224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314.706</w:t>
            </w:r>
          </w:p>
        </w:tc>
      </w:tr>
      <w:tr w:rsidR="00FC5C4A" w14:paraId="10D94311" w14:textId="77777777" w:rsidTr="00FC5C4A">
        <w:tc>
          <w:tcPr>
            <w:tcW w:w="1949" w:type="dxa"/>
          </w:tcPr>
          <w:p w14:paraId="3F060759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214" w:type="dxa"/>
            <w:vAlign w:val="bottom"/>
          </w:tcPr>
          <w:p w14:paraId="7F2A3251" w14:textId="7AEF0505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328.446</w:t>
            </w:r>
          </w:p>
        </w:tc>
      </w:tr>
      <w:tr w:rsidR="00FC5C4A" w14:paraId="4CA03742" w14:textId="77777777" w:rsidTr="00FC5C4A">
        <w:tc>
          <w:tcPr>
            <w:tcW w:w="1949" w:type="dxa"/>
          </w:tcPr>
          <w:p w14:paraId="79EE9D8B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214" w:type="dxa"/>
            <w:vAlign w:val="bottom"/>
          </w:tcPr>
          <w:p w14:paraId="02492F17" w14:textId="2FAC0CCA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338.556</w:t>
            </w:r>
          </w:p>
        </w:tc>
      </w:tr>
      <w:tr w:rsidR="00FC5C4A" w14:paraId="565FB947" w14:textId="77777777" w:rsidTr="00FC5C4A">
        <w:tc>
          <w:tcPr>
            <w:tcW w:w="1949" w:type="dxa"/>
          </w:tcPr>
          <w:p w14:paraId="3974B7C5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214" w:type="dxa"/>
            <w:vAlign w:val="bottom"/>
          </w:tcPr>
          <w:p w14:paraId="1373A3CD" w14:textId="4736EC4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353.337</w:t>
            </w:r>
          </w:p>
        </w:tc>
      </w:tr>
      <w:tr w:rsidR="00FC5C4A" w14:paraId="7612D031" w14:textId="77777777" w:rsidTr="00FC5C4A">
        <w:tc>
          <w:tcPr>
            <w:tcW w:w="1949" w:type="dxa"/>
          </w:tcPr>
          <w:p w14:paraId="3153AF69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214" w:type="dxa"/>
            <w:vAlign w:val="bottom"/>
          </w:tcPr>
          <w:p w14:paraId="46779EC5" w14:textId="039ADA2B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364.214</w:t>
            </w:r>
          </w:p>
        </w:tc>
      </w:tr>
      <w:tr w:rsidR="00FC5C4A" w14:paraId="4B1A4985" w14:textId="77777777" w:rsidTr="00FC5C4A">
        <w:tc>
          <w:tcPr>
            <w:tcW w:w="1949" w:type="dxa"/>
          </w:tcPr>
          <w:p w14:paraId="4AC9E5D4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214" w:type="dxa"/>
            <w:vAlign w:val="bottom"/>
          </w:tcPr>
          <w:p w14:paraId="3E6F3392" w14:textId="170160A2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368.764</w:t>
            </w:r>
          </w:p>
        </w:tc>
      </w:tr>
      <w:tr w:rsidR="00FC5C4A" w14:paraId="59C52608" w14:textId="77777777" w:rsidTr="00FC5C4A">
        <w:tc>
          <w:tcPr>
            <w:tcW w:w="1949" w:type="dxa"/>
          </w:tcPr>
          <w:p w14:paraId="19CB827B" w14:textId="7B50EDA0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214" w:type="dxa"/>
            <w:vAlign w:val="bottom"/>
          </w:tcPr>
          <w:p w14:paraId="105CF8E5" w14:textId="2CE8688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380.116</w:t>
            </w:r>
          </w:p>
        </w:tc>
      </w:tr>
    </w:tbl>
    <w:p w14:paraId="496CBED8" w14:textId="77777777" w:rsidR="00907F86" w:rsidRDefault="00907F86" w:rsidP="00907F86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2FC3E101" w14:textId="77777777" w:rsidR="00DD128B" w:rsidRPr="009D5804" w:rsidRDefault="00DD128B" w:rsidP="00DD128B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  <w:r w:rsidRPr="00DD128B">
        <w:rPr>
          <w:b/>
          <w:bCs/>
          <w:sz w:val="22"/>
          <w:szCs w:val="22"/>
        </w:rPr>
        <w:t>Table 1</w:t>
      </w:r>
      <w:r>
        <w:rPr>
          <w:sz w:val="22"/>
          <w:szCs w:val="22"/>
        </w:rPr>
        <w:t>: Example of possible display of fitted values. You should indicate the summary measure of the fibrinogen distribution that is being estimated in each column.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6"/>
      </w:tblGrid>
      <w:tr w:rsidR="00B12CBC" w:rsidRPr="003E5498" w14:paraId="7253D038" w14:textId="77777777" w:rsidTr="003E5498">
        <w:tc>
          <w:tcPr>
            <w:tcW w:w="1915" w:type="dxa"/>
            <w:shd w:val="clear" w:color="auto" w:fill="auto"/>
          </w:tcPr>
          <w:p w14:paraId="089BA8FA" w14:textId="77777777" w:rsidR="00B12CBC" w:rsidRPr="003E5498" w:rsidRDefault="00B12CBC" w:rsidP="003E5498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</w:p>
        </w:tc>
        <w:tc>
          <w:tcPr>
            <w:tcW w:w="7661" w:type="dxa"/>
            <w:gridSpan w:val="4"/>
            <w:shd w:val="clear" w:color="auto" w:fill="auto"/>
          </w:tcPr>
          <w:p w14:paraId="56AE287B" w14:textId="77777777" w:rsidR="00B12CBC" w:rsidRPr="003E5498" w:rsidRDefault="00B12CB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Fitted Values for 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D128B" w:rsidRPr="003E5498" w14:paraId="0A88C73D" w14:textId="77777777" w:rsidTr="003E5498">
        <w:tc>
          <w:tcPr>
            <w:tcW w:w="1915" w:type="dxa"/>
            <w:shd w:val="clear" w:color="auto" w:fill="auto"/>
          </w:tcPr>
          <w:p w14:paraId="1467F6DF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</w:p>
        </w:tc>
        <w:tc>
          <w:tcPr>
            <w:tcW w:w="1915" w:type="dxa"/>
            <w:shd w:val="clear" w:color="auto" w:fill="auto"/>
          </w:tcPr>
          <w:p w14:paraId="73768CAB" w14:textId="2D6367BF" w:rsidR="00DD128B" w:rsidRPr="003E5498" w:rsidRDefault="00FA5DC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Problem 3: (mean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15" w:type="dxa"/>
            <w:shd w:val="clear" w:color="auto" w:fill="auto"/>
          </w:tcPr>
          <w:p w14:paraId="25FF7D26" w14:textId="2B210902" w:rsidR="00DD128B" w:rsidRPr="003E5498" w:rsidRDefault="00FA5DC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Problem 4: (mean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15" w:type="dxa"/>
            <w:shd w:val="clear" w:color="auto" w:fill="auto"/>
          </w:tcPr>
          <w:p w14:paraId="5570EC8D" w14:textId="2AFA86E4" w:rsidR="00DD128B" w:rsidRPr="003E5498" w:rsidRDefault="00FA5DC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Problem 5: (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>
              <w:rPr>
                <w:b/>
                <w:bCs/>
                <w:sz w:val="22"/>
                <w:szCs w:val="22"/>
              </w:rPr>
              <w:t>mean</w:t>
            </w:r>
            <w:r w:rsidRPr="003E5498">
              <w:rPr>
                <w:b/>
                <w:bCs/>
                <w:sz w:val="22"/>
                <w:szCs w:val="22"/>
              </w:rPr>
              <w:t xml:space="preserve"> 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16" w:type="dxa"/>
            <w:shd w:val="clear" w:color="auto" w:fill="auto"/>
          </w:tcPr>
          <w:p w14:paraId="682FBD94" w14:textId="68159465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6: 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 w:rsidR="00FA5DCC">
              <w:rPr>
                <w:b/>
                <w:bCs/>
                <w:sz w:val="22"/>
                <w:szCs w:val="22"/>
              </w:rPr>
              <w:t>mean</w:t>
            </w:r>
            <w:r w:rsidR="00FA5DCC" w:rsidRPr="003E5498">
              <w:rPr>
                <w:b/>
                <w:bCs/>
                <w:sz w:val="22"/>
                <w:szCs w:val="22"/>
              </w:rPr>
              <w:t xml:space="preserve"> Fibrinogen (mg/</w:t>
            </w:r>
            <w:proofErr w:type="spellStart"/>
            <w:r w:rsidR="00FA5DCC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FA5DCC"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C5C4A" w:rsidRPr="003E5498" w14:paraId="39ABE607" w14:textId="77777777" w:rsidTr="00FC5C4A">
        <w:tc>
          <w:tcPr>
            <w:tcW w:w="1915" w:type="dxa"/>
            <w:shd w:val="clear" w:color="auto" w:fill="auto"/>
          </w:tcPr>
          <w:p w14:paraId="3C5014ED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1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73F908D" w14:textId="2A0272A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309.266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0C9963DE" w14:textId="797B78B1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295.566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7398EBAD" w14:textId="66C9998A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305.113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4C96363F" w14:textId="26E6B1BC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292.536</w:t>
            </w:r>
          </w:p>
        </w:tc>
      </w:tr>
      <w:tr w:rsidR="00FC5C4A" w:rsidRPr="003E5498" w14:paraId="4C6ADCD9" w14:textId="77777777" w:rsidTr="00FC5C4A">
        <w:tc>
          <w:tcPr>
            <w:tcW w:w="1915" w:type="dxa"/>
            <w:shd w:val="clear" w:color="auto" w:fill="auto"/>
          </w:tcPr>
          <w:p w14:paraId="12A47DE7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B7EB4D9" w14:textId="79A5A32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314.517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6ECCFEF" w14:textId="250E90C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321.097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5F1DB44" w14:textId="18329204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309.390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3A759892" w14:textId="2F946E8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314.706</w:t>
            </w:r>
          </w:p>
        </w:tc>
      </w:tr>
      <w:tr w:rsidR="00FC5C4A" w:rsidRPr="003E5498" w14:paraId="28ABE2CF" w14:textId="77777777" w:rsidTr="00FC5C4A">
        <w:tc>
          <w:tcPr>
            <w:tcW w:w="1915" w:type="dxa"/>
            <w:shd w:val="clear" w:color="auto" w:fill="auto"/>
          </w:tcPr>
          <w:p w14:paraId="3AA7596F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11EC0AE" w14:textId="03307296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319.768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3D2A661" w14:textId="01202AB0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336.032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345C8E7" w14:textId="3D270C63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313.726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373934D0" w14:textId="5B9ED0AC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328.446</w:t>
            </w:r>
          </w:p>
        </w:tc>
      </w:tr>
      <w:tr w:rsidR="00FC5C4A" w:rsidRPr="003E5498" w14:paraId="59A1812D" w14:textId="77777777" w:rsidTr="00FC5C4A">
        <w:tc>
          <w:tcPr>
            <w:tcW w:w="1915" w:type="dxa"/>
            <w:shd w:val="clear" w:color="auto" w:fill="auto"/>
          </w:tcPr>
          <w:p w14:paraId="6528F178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EC4735D" w14:textId="12E094C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325.019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018AB0C6" w14:textId="7A17B06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346.628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0AC4451" w14:textId="76E3F345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318.123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2BC5AD99" w14:textId="5ABCC4B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338.556</w:t>
            </w:r>
          </w:p>
        </w:tc>
      </w:tr>
      <w:tr w:rsidR="00FC5C4A" w:rsidRPr="003E5498" w14:paraId="2A427276" w14:textId="77777777" w:rsidTr="00FC5C4A">
        <w:tc>
          <w:tcPr>
            <w:tcW w:w="1915" w:type="dxa"/>
            <w:shd w:val="clear" w:color="auto" w:fill="auto"/>
          </w:tcPr>
          <w:p w14:paraId="23E576D6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350CC144" w14:textId="5A1414A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335.520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55F1928" w14:textId="127060F5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361.562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C54E9FF" w14:textId="6587E43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327.103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10A1CD02" w14:textId="458BA71E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353.337</w:t>
            </w:r>
          </w:p>
        </w:tc>
      </w:tr>
      <w:tr w:rsidR="00FC5C4A" w:rsidRPr="003E5498" w14:paraId="7183906B" w14:textId="77777777" w:rsidTr="00FC5C4A">
        <w:tc>
          <w:tcPr>
            <w:tcW w:w="1915" w:type="dxa"/>
            <w:shd w:val="clear" w:color="auto" w:fill="auto"/>
          </w:tcPr>
          <w:p w14:paraId="522DDD33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48BE08B" w14:textId="5240724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346.022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532075E" w14:textId="28B0E47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372.159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2B5176F1" w14:textId="4855826E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336.337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6F4CD490" w14:textId="3744178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364.214</w:t>
            </w:r>
          </w:p>
        </w:tc>
      </w:tr>
      <w:tr w:rsidR="00FC5C4A" w:rsidRPr="003E5498" w14:paraId="58FF0A83" w14:textId="77777777" w:rsidTr="00FC5C4A">
        <w:tc>
          <w:tcPr>
            <w:tcW w:w="1915" w:type="dxa"/>
            <w:shd w:val="clear" w:color="auto" w:fill="auto"/>
          </w:tcPr>
          <w:p w14:paraId="5F485FAA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768AF444" w14:textId="310C493E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351.273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BC9CA0A" w14:textId="435950E0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376.497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1758CCDC" w14:textId="614B6FE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341.051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44B7C4A0" w14:textId="774352C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368.764</w:t>
            </w:r>
          </w:p>
        </w:tc>
      </w:tr>
      <w:tr w:rsidR="00FC5C4A" w:rsidRPr="003E5498" w14:paraId="6348049E" w14:textId="77777777" w:rsidTr="00FC5C4A">
        <w:tc>
          <w:tcPr>
            <w:tcW w:w="1915" w:type="dxa"/>
            <w:shd w:val="clear" w:color="auto" w:fill="auto"/>
          </w:tcPr>
          <w:p w14:paraId="4B431C01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8963916" w14:textId="66B63654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367.026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6190251" w14:textId="34448CEA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387.093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87ACAE5" w14:textId="2F6E5C4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355.593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49C69B7E" w14:textId="6BE2008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380.116</w:t>
            </w:r>
          </w:p>
        </w:tc>
      </w:tr>
    </w:tbl>
    <w:p w14:paraId="5CE6050D" w14:textId="77777777" w:rsidR="00B12CBC" w:rsidRDefault="00B12CBC" w:rsidP="00B12CBC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</w:p>
    <w:p w14:paraId="7F5CB3E3" w14:textId="77777777" w:rsidR="00C55091" w:rsidRPr="009D5804" w:rsidRDefault="00DD128B" w:rsidP="003F5F38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Complete the following table that makes comparisons (differences or ratios) of the fitted values for each of the models</w:t>
      </w:r>
      <w:r w:rsidR="00F3438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226E0873" w14:textId="77777777" w:rsidR="00DD128B" w:rsidRPr="009D5804" w:rsidRDefault="00DD128B" w:rsidP="00EE485A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  <w:r w:rsidRPr="00DD128B">
        <w:rPr>
          <w:b/>
          <w:bCs/>
          <w:sz w:val="22"/>
          <w:szCs w:val="22"/>
        </w:rPr>
        <w:t xml:space="preserve">Table </w:t>
      </w:r>
      <w:r w:rsidR="00EE485A"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: Example of possible display of </w:t>
      </w:r>
      <w:r w:rsidR="00EE485A">
        <w:rPr>
          <w:sz w:val="22"/>
          <w:szCs w:val="22"/>
        </w:rPr>
        <w:t>comparisons of fitted values</w:t>
      </w:r>
      <w:r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1"/>
        <w:gridCol w:w="1811"/>
        <w:gridCol w:w="316"/>
        <w:gridCol w:w="2132"/>
        <w:gridCol w:w="2013"/>
        <w:gridCol w:w="1903"/>
      </w:tblGrid>
      <w:tr w:rsidR="00DD128B" w:rsidRPr="003E5498" w14:paraId="0F909560" w14:textId="77777777" w:rsidTr="00CE4112">
        <w:tc>
          <w:tcPr>
            <w:tcW w:w="1401" w:type="dxa"/>
            <w:shd w:val="clear" w:color="auto" w:fill="auto"/>
          </w:tcPr>
          <w:p w14:paraId="7246D65A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</w:p>
        </w:tc>
        <w:tc>
          <w:tcPr>
            <w:tcW w:w="8175" w:type="dxa"/>
            <w:gridSpan w:val="5"/>
            <w:shd w:val="clear" w:color="auto" w:fill="auto"/>
          </w:tcPr>
          <w:p w14:paraId="229A2BD7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Fitted Values for 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D128B" w:rsidRPr="003E5498" w14:paraId="189EB70A" w14:textId="77777777" w:rsidTr="00CE4112">
        <w:tc>
          <w:tcPr>
            <w:tcW w:w="1401" w:type="dxa"/>
            <w:shd w:val="clear" w:color="auto" w:fill="auto"/>
          </w:tcPr>
          <w:p w14:paraId="38BF352E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Comparisons across CRP level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1A67ED1F" w14:textId="090E686E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3: </w:t>
            </w:r>
            <w:r w:rsidR="00797276">
              <w:rPr>
                <w:b/>
                <w:bCs/>
                <w:sz w:val="22"/>
                <w:szCs w:val="22"/>
              </w:rPr>
              <w:t xml:space="preserve">(mean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132" w:type="dxa"/>
            <w:shd w:val="clear" w:color="auto" w:fill="auto"/>
          </w:tcPr>
          <w:p w14:paraId="200075B6" w14:textId="2005DE28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4: </w:t>
            </w:r>
            <w:r w:rsidR="00797276">
              <w:rPr>
                <w:b/>
                <w:bCs/>
                <w:sz w:val="22"/>
                <w:szCs w:val="22"/>
              </w:rPr>
              <w:t xml:space="preserve">(mean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013" w:type="dxa"/>
            <w:shd w:val="clear" w:color="auto" w:fill="auto"/>
          </w:tcPr>
          <w:p w14:paraId="4CB08A7A" w14:textId="5FDF3F00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5: </w:t>
            </w:r>
            <w:r w:rsidR="00797276">
              <w:rPr>
                <w:b/>
                <w:bCs/>
                <w:sz w:val="22"/>
                <w:szCs w:val="22"/>
              </w:rPr>
              <w:t>(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 w:rsidR="00797276">
              <w:rPr>
                <w:b/>
                <w:bCs/>
                <w:sz w:val="22"/>
                <w:szCs w:val="22"/>
              </w:rPr>
              <w:t xml:space="preserve">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03" w:type="dxa"/>
            <w:shd w:val="clear" w:color="auto" w:fill="auto"/>
          </w:tcPr>
          <w:p w14:paraId="2BBD4F7A" w14:textId="1280C8AE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6: </w:t>
            </w:r>
            <w:r w:rsidR="00797276">
              <w:rPr>
                <w:b/>
                <w:bCs/>
                <w:sz w:val="22"/>
                <w:szCs w:val="22"/>
              </w:rPr>
              <w:t>(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 w:rsidR="00797276">
              <w:rPr>
                <w:b/>
                <w:bCs/>
                <w:sz w:val="22"/>
                <w:szCs w:val="22"/>
              </w:rPr>
              <w:t xml:space="preserve">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D128B" w:rsidRPr="003E5498" w14:paraId="19EDE705" w14:textId="77777777" w:rsidTr="00CE4112">
        <w:tc>
          <w:tcPr>
            <w:tcW w:w="9576" w:type="dxa"/>
            <w:gridSpan w:val="6"/>
            <w:shd w:val="clear" w:color="auto" w:fill="auto"/>
          </w:tcPr>
          <w:p w14:paraId="1BE0CB8F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E5498">
              <w:rPr>
                <w:b/>
                <w:bCs/>
                <w:i/>
                <w:iCs/>
                <w:sz w:val="22"/>
                <w:szCs w:val="22"/>
              </w:rPr>
              <w:t>Differences</w:t>
            </w:r>
          </w:p>
        </w:tc>
      </w:tr>
      <w:tr w:rsidR="003A709E" w:rsidRPr="003E5498" w14:paraId="3E29907C" w14:textId="77777777" w:rsidTr="00973662">
        <w:tc>
          <w:tcPr>
            <w:tcW w:w="1401" w:type="dxa"/>
            <w:shd w:val="clear" w:color="auto" w:fill="auto"/>
          </w:tcPr>
          <w:p w14:paraId="56C47BE3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 – 1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4AD1A1D5" w14:textId="3D9B5858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5.251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673A5792" w14:textId="051E625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443E6B28" w14:textId="4E12B55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4.276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29A1C5AF" w14:textId="16995BB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22.170</w:t>
            </w:r>
          </w:p>
        </w:tc>
      </w:tr>
      <w:tr w:rsidR="003A709E" w:rsidRPr="003E5498" w14:paraId="12FC8D84" w14:textId="77777777" w:rsidTr="00973662">
        <w:tc>
          <w:tcPr>
            <w:tcW w:w="1401" w:type="dxa"/>
            <w:shd w:val="clear" w:color="auto" w:fill="auto"/>
          </w:tcPr>
          <w:p w14:paraId="5B98AA94" w14:textId="6E631F22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 – 2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0AD4DF30" w14:textId="2BECCD1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5.251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2382EBBD" w14:textId="3FCA6208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14.935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709A6715" w14:textId="23697DC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4.336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6E717E06" w14:textId="2F78D75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13.740</w:t>
            </w:r>
          </w:p>
        </w:tc>
      </w:tr>
      <w:tr w:rsidR="003A709E" w:rsidRPr="003E5498" w14:paraId="3313217E" w14:textId="77777777" w:rsidTr="00973662">
        <w:tc>
          <w:tcPr>
            <w:tcW w:w="1401" w:type="dxa"/>
            <w:shd w:val="clear" w:color="auto" w:fill="auto"/>
          </w:tcPr>
          <w:p w14:paraId="7DCDB2A1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– 1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574AB4BC" w14:textId="4BEE34E5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15.753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68048003" w14:textId="401A8D4E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51.062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FAFECA0" w14:textId="399F24B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13.010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6B15816D" w14:textId="6877D72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46.021</w:t>
            </w:r>
          </w:p>
        </w:tc>
      </w:tr>
      <w:tr w:rsidR="003A709E" w:rsidRPr="003E5498" w14:paraId="7CCC4349" w14:textId="77777777" w:rsidTr="00973662">
        <w:tc>
          <w:tcPr>
            <w:tcW w:w="1401" w:type="dxa"/>
            <w:shd w:val="clear" w:color="auto" w:fill="auto"/>
          </w:tcPr>
          <w:p w14:paraId="7FF8B204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– 2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02D23C17" w14:textId="7D7B65F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10.502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565802EA" w14:textId="74DC3BC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974AC92" w14:textId="3C493B2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8.734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C0D142F" w14:textId="42CE054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23.850</w:t>
            </w:r>
          </w:p>
        </w:tc>
      </w:tr>
      <w:tr w:rsidR="003A709E" w:rsidRPr="003E5498" w14:paraId="405FEC13" w14:textId="77777777" w:rsidTr="00973662">
        <w:tc>
          <w:tcPr>
            <w:tcW w:w="1401" w:type="dxa"/>
            <w:shd w:val="clear" w:color="auto" w:fill="auto"/>
          </w:tcPr>
          <w:p w14:paraId="433E3D28" w14:textId="025BFD24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 – 3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45BD0843" w14:textId="1C2ECB3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15.752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7FF2DF48" w14:textId="5D7BF40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36CD168" w14:textId="24AEFB5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13.377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20AA4D30" w14:textId="61E260A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24.892</w:t>
            </w:r>
          </w:p>
        </w:tc>
      </w:tr>
      <w:tr w:rsidR="003A709E" w:rsidRPr="003E5498" w14:paraId="7A61B149" w14:textId="77777777" w:rsidTr="00973662">
        <w:tc>
          <w:tcPr>
            <w:tcW w:w="1401" w:type="dxa"/>
            <w:shd w:val="clear" w:color="auto" w:fill="auto"/>
          </w:tcPr>
          <w:p w14:paraId="3AF0733D" w14:textId="424AB930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 – 4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3581B8F0" w14:textId="41DD1ED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21.003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4CA0977E" w14:textId="6E243F0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47E0A17A" w14:textId="716F6D7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18.214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0F9FA3F5" w14:textId="5E66926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25.658</w:t>
            </w:r>
          </w:p>
        </w:tc>
      </w:tr>
      <w:tr w:rsidR="003A709E" w:rsidRPr="003E5498" w14:paraId="5431F537" w14:textId="77777777" w:rsidTr="00973662">
        <w:tc>
          <w:tcPr>
            <w:tcW w:w="1401" w:type="dxa"/>
            <w:shd w:val="clear" w:color="auto" w:fill="auto"/>
          </w:tcPr>
          <w:p w14:paraId="10DB4212" w14:textId="5B8DE8C6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– 6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46826C74" w14:textId="6ED62D8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15.753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148775A9" w14:textId="08B813C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14.935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BB98DDE" w14:textId="2521E8F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13.948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08843D57" w14:textId="07FB169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15.426</w:t>
            </w:r>
          </w:p>
        </w:tc>
      </w:tr>
      <w:tr w:rsidR="003A709E" w:rsidRPr="003E5498" w14:paraId="52EC2F7F" w14:textId="77777777" w:rsidTr="00973662">
        <w:tc>
          <w:tcPr>
            <w:tcW w:w="1401" w:type="dxa"/>
            <w:shd w:val="clear" w:color="auto" w:fill="auto"/>
          </w:tcPr>
          <w:p w14:paraId="1B992B2E" w14:textId="168FAB39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– 8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5E1A4246" w14:textId="1E091FD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5.251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306D6AF8" w14:textId="14F8D79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4.338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70AD8960" w14:textId="69BD30E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4.714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4C7C2D8C" w14:textId="1C6B501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4.549</w:t>
            </w:r>
          </w:p>
        </w:tc>
      </w:tr>
      <w:tr w:rsidR="003A709E" w:rsidRPr="003E5498" w14:paraId="15F5F270" w14:textId="77777777" w:rsidTr="00973662">
        <w:tc>
          <w:tcPr>
            <w:tcW w:w="1401" w:type="dxa"/>
            <w:shd w:val="clear" w:color="auto" w:fill="auto"/>
          </w:tcPr>
          <w:p w14:paraId="49E6FA98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12 mg/L – 6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3D2882CB" w14:textId="6B8CC02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31.506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562E7CF6" w14:textId="5FA6D13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507CD3B1" w14:textId="46E542A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28.490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FD1FD79" w14:textId="5F767E7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26.778</w:t>
            </w:r>
          </w:p>
        </w:tc>
      </w:tr>
      <w:tr w:rsidR="00EE485A" w:rsidRPr="003E5498" w14:paraId="34131526" w14:textId="77777777" w:rsidTr="00CE4112">
        <w:tc>
          <w:tcPr>
            <w:tcW w:w="9576" w:type="dxa"/>
            <w:gridSpan w:val="6"/>
            <w:shd w:val="clear" w:color="auto" w:fill="auto"/>
          </w:tcPr>
          <w:p w14:paraId="1762603F" w14:textId="77777777" w:rsidR="00EE485A" w:rsidRPr="003E5498" w:rsidRDefault="00EE485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E5498">
              <w:rPr>
                <w:b/>
                <w:bCs/>
                <w:i/>
                <w:iCs/>
                <w:sz w:val="22"/>
                <w:szCs w:val="22"/>
              </w:rPr>
              <w:t>Ratios</w:t>
            </w:r>
          </w:p>
        </w:tc>
      </w:tr>
      <w:tr w:rsidR="003A709E" w:rsidRPr="003E5498" w14:paraId="47B327ED" w14:textId="77777777" w:rsidTr="00973662">
        <w:tc>
          <w:tcPr>
            <w:tcW w:w="1401" w:type="dxa"/>
            <w:shd w:val="clear" w:color="auto" w:fill="auto"/>
          </w:tcPr>
          <w:p w14:paraId="5B1F187D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2 mg/L / 1 </w:t>
            </w:r>
            <w:r w:rsidRPr="003E5498">
              <w:rPr>
                <w:b/>
                <w:bCs/>
                <w:sz w:val="22"/>
                <w:szCs w:val="22"/>
              </w:rPr>
              <w:lastRenderedPageBreak/>
              <w:t>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52FB4A67" w14:textId="2D94991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lastRenderedPageBreak/>
              <w:t>1.017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0D6226D7" w14:textId="2F45D6D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1.086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978BC48" w14:textId="0FF546C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77DBD624" w14:textId="459348F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04D0C6C3" w14:textId="77777777" w:rsidTr="00973662">
        <w:tc>
          <w:tcPr>
            <w:tcW w:w="1401" w:type="dxa"/>
            <w:shd w:val="clear" w:color="auto" w:fill="auto"/>
          </w:tcPr>
          <w:p w14:paraId="3F0F8AE3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3 mg/L / 2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524FED7F" w14:textId="192A240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1.017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5F570278" w14:textId="1341F11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1.047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8068D90" w14:textId="4B8CD01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1E718A3B" w14:textId="43AEC56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1.044</w:t>
            </w:r>
          </w:p>
        </w:tc>
      </w:tr>
      <w:tr w:rsidR="003A709E" w:rsidRPr="003E5498" w14:paraId="10B5304A" w14:textId="77777777" w:rsidTr="00973662">
        <w:tc>
          <w:tcPr>
            <w:tcW w:w="1401" w:type="dxa"/>
            <w:shd w:val="clear" w:color="auto" w:fill="auto"/>
          </w:tcPr>
          <w:p w14:paraId="5865EBB3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/ 1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59100918" w14:textId="3015BE9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1.051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5739BA1B" w14:textId="78BF352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1.173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5CA57639" w14:textId="3AF8604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1.043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2B54F6F" w14:textId="5CE27CA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1.157</w:t>
            </w:r>
          </w:p>
        </w:tc>
      </w:tr>
      <w:tr w:rsidR="003A709E" w:rsidRPr="003E5498" w14:paraId="32E005BD" w14:textId="77777777" w:rsidTr="00973662">
        <w:tc>
          <w:tcPr>
            <w:tcW w:w="1401" w:type="dxa"/>
            <w:shd w:val="clear" w:color="auto" w:fill="auto"/>
          </w:tcPr>
          <w:p w14:paraId="120A4DFE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/ 2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305ECB36" w14:textId="2D17B17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1.033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3FA6AA76" w14:textId="11EA5F8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1.080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77E65485" w14:textId="4D43612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1.028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A45627C" w14:textId="1A08578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7B73CFEC" w14:textId="77777777" w:rsidTr="00973662">
        <w:tc>
          <w:tcPr>
            <w:tcW w:w="1401" w:type="dxa"/>
            <w:shd w:val="clear" w:color="auto" w:fill="auto"/>
          </w:tcPr>
          <w:p w14:paraId="57490391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 / 3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271ABEB3" w14:textId="5CC7D2C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1.049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48129784" w14:textId="38A0FFC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C4B8F87" w14:textId="723EAAC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1.043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49CDE916" w14:textId="4F540EC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2A5CA04A" w14:textId="77777777" w:rsidTr="00973662">
        <w:tc>
          <w:tcPr>
            <w:tcW w:w="1401" w:type="dxa"/>
            <w:shd w:val="clear" w:color="auto" w:fill="auto"/>
          </w:tcPr>
          <w:p w14:paraId="24FC9642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 / 4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091D2FD5" w14:textId="7205BE7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1.065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3FC0A74A" w14:textId="6EF8D09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1.074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5CDEA277" w14:textId="4D6B8FB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1.057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640B8E3D" w14:textId="3C4E9A0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47DB0DE0" w14:textId="77777777" w:rsidTr="00973662">
        <w:tc>
          <w:tcPr>
            <w:tcW w:w="1401" w:type="dxa"/>
            <w:shd w:val="clear" w:color="auto" w:fill="auto"/>
          </w:tcPr>
          <w:p w14:paraId="3E7E0076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/ 6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02E496F2" w14:textId="58E887A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1.047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167F80DB" w14:textId="328EDE3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347F1B37" w14:textId="495BC6F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1.043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0B43ECAB" w14:textId="56196FF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1.044</w:t>
            </w:r>
          </w:p>
        </w:tc>
      </w:tr>
      <w:tr w:rsidR="003A709E" w:rsidRPr="003E5498" w14:paraId="24839AB6" w14:textId="77777777" w:rsidTr="00973662">
        <w:tc>
          <w:tcPr>
            <w:tcW w:w="1401" w:type="dxa"/>
            <w:shd w:val="clear" w:color="auto" w:fill="auto"/>
          </w:tcPr>
          <w:p w14:paraId="39B0153B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/ 8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332B3D85" w14:textId="45FF2E1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1.015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1CE3DCED" w14:textId="708313B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1.012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6C9F401E" w14:textId="522E35C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346BBECD" w14:textId="69AEA76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1.012</w:t>
            </w:r>
          </w:p>
        </w:tc>
      </w:tr>
      <w:tr w:rsidR="003A709E" w:rsidRPr="003E5498" w14:paraId="6C95ED00" w14:textId="77777777" w:rsidTr="00973662">
        <w:tc>
          <w:tcPr>
            <w:tcW w:w="1401" w:type="dxa"/>
            <w:shd w:val="clear" w:color="auto" w:fill="auto"/>
          </w:tcPr>
          <w:p w14:paraId="67D30298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12 mg/L / 6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25177031" w14:textId="3B1E272E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1.094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0F37BBA8" w14:textId="2489A87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6826C3D1" w14:textId="13CBD96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1.087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32331413" w14:textId="14E94485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</w:tbl>
    <w:p w14:paraId="4EB1F982" w14:textId="77777777" w:rsidR="00DD128B" w:rsidRDefault="00DD128B" w:rsidP="00DD128B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</w:p>
    <w:p w14:paraId="1CBDC845" w14:textId="77777777" w:rsidR="00C55091" w:rsidRDefault="00EE485A" w:rsidP="003F5F38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With respect to the results presented in Table 2, answer the following questions:</w:t>
      </w:r>
    </w:p>
    <w:p w14:paraId="37B8C2F4" w14:textId="77777777" w:rsidR="00EE485A" w:rsidRDefault="00FA39A9" w:rsidP="00EE485A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Which analysi</w:t>
      </w:r>
      <w:r w:rsidR="00EE485A">
        <w:rPr>
          <w:sz w:val="22"/>
          <w:szCs w:val="22"/>
        </w:rPr>
        <w:t xml:space="preserve">s gave constant differences in the fitted values when comparing two groups that differed by an absolute increase in </w:t>
      </w:r>
      <w:r w:rsidR="00EE485A">
        <w:rPr>
          <w:i/>
          <w:iCs/>
          <w:sz w:val="22"/>
          <w:szCs w:val="22"/>
        </w:rPr>
        <w:t>c</w:t>
      </w:r>
      <w:r w:rsidR="00EE485A">
        <w:rPr>
          <w:sz w:val="22"/>
          <w:szCs w:val="22"/>
        </w:rPr>
        <w:t xml:space="preserve"> units in CRP levels (i.e., comparing CRP=x to CRP = </w:t>
      </w:r>
      <w:proofErr w:type="spellStart"/>
      <w:r w:rsidR="00EE485A">
        <w:rPr>
          <w:sz w:val="22"/>
          <w:szCs w:val="22"/>
        </w:rPr>
        <w:t>x+c</w:t>
      </w:r>
      <w:proofErr w:type="spellEnd"/>
      <w:r w:rsidR="00EE485A">
        <w:rPr>
          <w:sz w:val="22"/>
          <w:szCs w:val="22"/>
        </w:rPr>
        <w:t>)? Explicitly provid</w:t>
      </w:r>
      <w:r>
        <w:rPr>
          <w:sz w:val="22"/>
          <w:szCs w:val="22"/>
        </w:rPr>
        <w:t>e all those similar paired comparisons from the table.</w:t>
      </w:r>
    </w:p>
    <w:p w14:paraId="684A22B6" w14:textId="4D1E4DF3" w:rsidR="00B37967" w:rsidRPr="00CF44D9" w:rsidRDefault="00B37967" w:rsidP="00B37967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Problem 3, for every unit increase in CRP level there was an additional </w:t>
      </w:r>
      <w:r w:rsidR="00FA79F3" w:rsidRPr="00CF44D9">
        <w:rPr>
          <w:rFonts w:ascii="Courier" w:hAnsi="Courier"/>
          <w:color w:val="0000FF"/>
          <w:sz w:val="18"/>
          <w:szCs w:val="18"/>
        </w:rPr>
        <w:t>5.25085</w:t>
      </w:r>
    </w:p>
    <w:p w14:paraId="34520116" w14:textId="77777777" w:rsidR="00B364CE" w:rsidRDefault="00FA79F3" w:rsidP="00B37967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For instance, CRP level changes between 2 and 1, 3 and 2 and 9 mg/L – 8 mg/L since they differed by one unit, the fitted value difference was 5.25085. </w:t>
      </w:r>
    </w:p>
    <w:p w14:paraId="1EA14968" w14:textId="49007DE3" w:rsidR="00FA79F3" w:rsidRPr="00CF44D9" w:rsidRDefault="00FA79F3" w:rsidP="00B37967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Similarly, differences of 3 units e.g. 4 mg/L – 1 mg/L, 6 mg/L – 3 mg/L and 9 mg/L – 6 mg/L had same fitted value of 15.7255. </w:t>
      </w:r>
    </w:p>
    <w:p w14:paraId="461BD3D8" w14:textId="77777777" w:rsidR="00FA39A9" w:rsidRDefault="00FA39A9" w:rsidP="00FA39A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Which analysis </w:t>
      </w:r>
      <w:r w:rsidRPr="00CF44D9">
        <w:rPr>
          <w:sz w:val="22"/>
          <w:szCs w:val="22"/>
        </w:rPr>
        <w:t>gave constant ratios of</w:t>
      </w:r>
      <w:r>
        <w:rPr>
          <w:sz w:val="22"/>
          <w:szCs w:val="22"/>
        </w:rPr>
        <w:t xml:space="preserve"> the fitted values when comparing two groups that differed by an absolute increase in </w:t>
      </w:r>
      <w:r>
        <w:rPr>
          <w:i/>
          <w:iCs/>
          <w:sz w:val="22"/>
          <w:szCs w:val="22"/>
        </w:rPr>
        <w:t>c</w:t>
      </w:r>
      <w:r>
        <w:rPr>
          <w:sz w:val="22"/>
          <w:szCs w:val="22"/>
        </w:rPr>
        <w:t xml:space="preserve"> units in CRP levels (i.e., comparing CRP=x to CRP = </w:t>
      </w:r>
      <w:proofErr w:type="spellStart"/>
      <w:r>
        <w:rPr>
          <w:sz w:val="22"/>
          <w:szCs w:val="22"/>
        </w:rPr>
        <w:t>x+c</w:t>
      </w:r>
      <w:proofErr w:type="spellEnd"/>
      <w:r>
        <w:rPr>
          <w:sz w:val="22"/>
          <w:szCs w:val="22"/>
        </w:rPr>
        <w:t>)? Explicitly provide all those similar paired comparisons from the table</w:t>
      </w:r>
      <w:proofErr w:type="gramStart"/>
      <w:r>
        <w:rPr>
          <w:sz w:val="22"/>
          <w:szCs w:val="22"/>
        </w:rPr>
        <w:t>..</w:t>
      </w:r>
      <w:proofErr w:type="gramEnd"/>
    </w:p>
    <w:p w14:paraId="42946B47" w14:textId="68D4946A" w:rsidR="00B364CE" w:rsidRPr="00CF44D9" w:rsidRDefault="00B364CE" w:rsidP="00B364CE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>Problem 5, gave a constant ratio when groups differed in absolute increase in c units in CRP levels.</w:t>
      </w:r>
    </w:p>
    <w:p w14:paraId="5CC1DEFE" w14:textId="6B5D7727" w:rsidR="00B364CE" w:rsidRPr="00CF44D9" w:rsidRDefault="00B364CE" w:rsidP="00B364CE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>2 mg/L / 1 mg/L, 3 mg/L / 2 mg/L and 9 mg/L / 8 mg/L differed by 1mg/L and the ratio is the same = 1.014</w:t>
      </w:r>
    </w:p>
    <w:p w14:paraId="7BB10BCD" w14:textId="654393F2" w:rsidR="00B364CE" w:rsidRPr="00CF44D9" w:rsidRDefault="00B364CE" w:rsidP="00B364CE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4 mg/L / 1 mg/L and 6 mg/L – 3 mg/L and 9 mg/L – 6 mg/L differed by 3mg/dl and has same ratio </w:t>
      </w:r>
      <w:r w:rsidR="00CF44D9" w:rsidRPr="00CF44D9">
        <w:rPr>
          <w:rFonts w:ascii="Courier" w:hAnsi="Courier"/>
          <w:color w:val="0000FF"/>
          <w:sz w:val="18"/>
          <w:szCs w:val="18"/>
        </w:rPr>
        <w:t>= 1.043</w:t>
      </w:r>
    </w:p>
    <w:p w14:paraId="349AF111" w14:textId="77777777" w:rsidR="00FA39A9" w:rsidRDefault="00FA39A9" w:rsidP="00FA39A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Which analysis gave constant differences in the fitted values when comparing two groups that differed by a relative </w:t>
      </w:r>
      <w:r>
        <w:rPr>
          <w:i/>
          <w:iCs/>
          <w:sz w:val="22"/>
          <w:szCs w:val="22"/>
        </w:rPr>
        <w:t>c</w:t>
      </w:r>
      <w:r>
        <w:rPr>
          <w:sz w:val="22"/>
          <w:szCs w:val="22"/>
        </w:rPr>
        <w:t xml:space="preserve">-fold increase in CRP levels (i.e., comparing CRP=x to CRP = c * </w:t>
      </w:r>
      <w:proofErr w:type="gramStart"/>
      <w:r>
        <w:rPr>
          <w:sz w:val="22"/>
          <w:szCs w:val="22"/>
        </w:rPr>
        <w:t>x )</w:t>
      </w:r>
      <w:proofErr w:type="gramEnd"/>
      <w:r>
        <w:rPr>
          <w:sz w:val="22"/>
          <w:szCs w:val="22"/>
        </w:rPr>
        <w:t>? Explicitly provide all those similar paired comparisons from the table.</w:t>
      </w:r>
    </w:p>
    <w:p w14:paraId="59403A8E" w14:textId="529947B2" w:rsidR="008B0C82" w:rsidRPr="00D3569C" w:rsidRDefault="00CF44D9" w:rsidP="008B0C82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D3569C">
        <w:rPr>
          <w:rFonts w:ascii="Courier" w:hAnsi="Courier"/>
          <w:color w:val="0000FF"/>
          <w:sz w:val="18"/>
          <w:szCs w:val="18"/>
        </w:rPr>
        <w:t>Problem 4: gave constant differences when comparing two groups that differed by c fold increase in CRP levels.</w:t>
      </w:r>
    </w:p>
    <w:p w14:paraId="536E8962" w14:textId="48BAE757" w:rsidR="00CF44D9" w:rsidRDefault="00CF44D9" w:rsidP="008B0C82">
      <w:pPr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  <w:r w:rsidRPr="00D3569C">
        <w:rPr>
          <w:rFonts w:ascii="Courier" w:hAnsi="Courier"/>
          <w:color w:val="0000FF"/>
          <w:sz w:val="18"/>
          <w:szCs w:val="18"/>
        </w:rPr>
        <w:lastRenderedPageBreak/>
        <w:t xml:space="preserve">2 mg/L – 1 mg/L, 4 mg/L / 2 mg/L, </w:t>
      </w:r>
      <w:r w:rsidR="00D3569C" w:rsidRPr="00D3569C">
        <w:rPr>
          <w:rFonts w:ascii="Courier" w:hAnsi="Courier"/>
          <w:color w:val="0000FF"/>
          <w:sz w:val="18"/>
          <w:szCs w:val="18"/>
        </w:rPr>
        <w:t>6 mg/L – 3 mg/L, 8 mg/L – 4 mg/L and 12 mg/L – 6 mg/L differed by a factor of 2 gave a constant difference of</w:t>
      </w:r>
      <w:r w:rsidR="00D3569C">
        <w:rPr>
          <w:b/>
          <w:bCs/>
          <w:sz w:val="22"/>
          <w:szCs w:val="22"/>
        </w:rPr>
        <w:t xml:space="preserve"> </w:t>
      </w:r>
      <w:r w:rsidR="00D3569C" w:rsidRPr="003A709E">
        <w:rPr>
          <w:rFonts w:ascii="Courier" w:hAnsi="Courier"/>
          <w:color w:val="0000FF"/>
          <w:sz w:val="18"/>
          <w:szCs w:val="18"/>
        </w:rPr>
        <w:t>25.531</w:t>
      </w:r>
      <w:r w:rsidR="00D3569C">
        <w:rPr>
          <w:rFonts w:ascii="Courier" w:hAnsi="Courier"/>
          <w:color w:val="0000FF"/>
          <w:sz w:val="18"/>
          <w:szCs w:val="18"/>
        </w:rPr>
        <w:t>.</w:t>
      </w:r>
    </w:p>
    <w:p w14:paraId="54537FD4" w14:textId="55970D90" w:rsidR="00CF44D9" w:rsidRPr="00CF44D9" w:rsidRDefault="00FA39A9" w:rsidP="00CF44D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Which analysis gave constant ratios in the fitted values when comparing two groups that differed by a relative </w:t>
      </w:r>
      <w:r>
        <w:rPr>
          <w:i/>
          <w:iCs/>
          <w:sz w:val="22"/>
          <w:szCs w:val="22"/>
        </w:rPr>
        <w:t>c</w:t>
      </w:r>
      <w:r>
        <w:rPr>
          <w:sz w:val="22"/>
          <w:szCs w:val="22"/>
        </w:rPr>
        <w:t xml:space="preserve">-fold increase in CRP levels (i.e., comparing CRP=x to CRP = c * </w:t>
      </w:r>
      <w:proofErr w:type="gramStart"/>
      <w:r>
        <w:rPr>
          <w:sz w:val="22"/>
          <w:szCs w:val="22"/>
        </w:rPr>
        <w:t>x )</w:t>
      </w:r>
      <w:proofErr w:type="gramEnd"/>
      <w:r>
        <w:rPr>
          <w:sz w:val="22"/>
          <w:szCs w:val="22"/>
        </w:rPr>
        <w:t>? Explicitly provide all those similar paired comparisons from the table.</w:t>
      </w:r>
    </w:p>
    <w:p w14:paraId="0642EB76" w14:textId="77777777" w:rsidR="00CF44D9" w:rsidRDefault="00CF44D9" w:rsidP="00D3569C">
      <w:pPr>
        <w:autoSpaceDE w:val="0"/>
        <w:autoSpaceDN w:val="0"/>
        <w:adjustRightInd w:val="0"/>
        <w:spacing w:after="120"/>
        <w:ind w:left="1080" w:firstLine="36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Problem 6: </w:t>
      </w:r>
    </w:p>
    <w:p w14:paraId="225BD962" w14:textId="504FB56E" w:rsidR="00CF44D9" w:rsidRDefault="00CF44D9" w:rsidP="00D3569C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>4 mg/</w:t>
      </w:r>
      <w:r>
        <w:rPr>
          <w:rFonts w:ascii="Courier" w:hAnsi="Courier"/>
          <w:color w:val="0000FF"/>
          <w:sz w:val="18"/>
          <w:szCs w:val="18"/>
        </w:rPr>
        <w:t xml:space="preserve">L / 2 mg/L, 6 mg/L / 3 mg/L, </w:t>
      </w:r>
      <w:r w:rsidRPr="00CF44D9">
        <w:rPr>
          <w:rFonts w:ascii="Courier" w:hAnsi="Courier"/>
          <w:color w:val="0000FF"/>
          <w:sz w:val="18"/>
          <w:szCs w:val="18"/>
        </w:rPr>
        <w:t>8 mg/L / 4 mg/L</w:t>
      </w:r>
      <w:r>
        <w:rPr>
          <w:rFonts w:ascii="Courier" w:hAnsi="Courier"/>
          <w:color w:val="0000FF"/>
          <w:sz w:val="18"/>
          <w:szCs w:val="18"/>
        </w:rPr>
        <w:t xml:space="preserve"> and </w:t>
      </w:r>
      <w:r w:rsidRPr="00D3569C">
        <w:rPr>
          <w:rFonts w:ascii="Courier" w:hAnsi="Courier"/>
          <w:color w:val="0000FF"/>
          <w:sz w:val="18"/>
          <w:szCs w:val="18"/>
        </w:rPr>
        <w:t>12 mg/L / 6 mg/L</w:t>
      </w:r>
      <w:r w:rsidRPr="00CF44D9">
        <w:rPr>
          <w:rFonts w:ascii="Courier" w:hAnsi="Courier"/>
          <w:color w:val="0000FF"/>
          <w:sz w:val="18"/>
          <w:szCs w:val="18"/>
        </w:rPr>
        <w:t xml:space="preserve">. Doubling the CRP levels provided a constant </w:t>
      </w:r>
      <w:r>
        <w:rPr>
          <w:rFonts w:ascii="Courier" w:hAnsi="Courier"/>
          <w:color w:val="0000FF"/>
          <w:sz w:val="18"/>
          <w:szCs w:val="18"/>
        </w:rPr>
        <w:t>ratio</w:t>
      </w:r>
      <w:r w:rsidRPr="00CF44D9">
        <w:rPr>
          <w:rFonts w:ascii="Courier" w:hAnsi="Courier"/>
          <w:color w:val="0000FF"/>
          <w:sz w:val="18"/>
          <w:szCs w:val="18"/>
        </w:rPr>
        <w:t xml:space="preserve"> of 1.03223</w:t>
      </w:r>
    </w:p>
    <w:p w14:paraId="1CF01335" w14:textId="661A5763" w:rsidR="00CF44D9" w:rsidRPr="00CF44D9" w:rsidRDefault="00CF44D9" w:rsidP="00D3569C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D3569C">
        <w:rPr>
          <w:rFonts w:ascii="Courier" w:hAnsi="Courier"/>
          <w:color w:val="0000FF"/>
          <w:sz w:val="18"/>
          <w:szCs w:val="18"/>
        </w:rPr>
        <w:t xml:space="preserve">3 mg/L / 2 mg/L and 9 mg/L / 6 mg/L with 1.5 fold of CRP provided a constant ratio of </w:t>
      </w:r>
      <w:r w:rsidRPr="003A709E">
        <w:rPr>
          <w:rFonts w:ascii="Courier" w:hAnsi="Courier"/>
          <w:color w:val="0000FF"/>
          <w:sz w:val="18"/>
          <w:szCs w:val="18"/>
        </w:rPr>
        <w:t>1.044</w:t>
      </w:r>
    </w:p>
    <w:p w14:paraId="52925F01" w14:textId="77777777" w:rsidR="00CF44D9" w:rsidRDefault="00CF44D9" w:rsidP="00CF44D9">
      <w:pPr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</w:p>
    <w:p w14:paraId="386C3CFD" w14:textId="77777777" w:rsidR="00261CFB" w:rsidRDefault="00FA39A9" w:rsidP="00261CFB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How would you decide which of the four potential analyses should be used to investigate associations between fibrinogen and CRP?</w:t>
      </w:r>
    </w:p>
    <w:p w14:paraId="5F2EDF2E" w14:textId="1046A08A" w:rsidR="00D3569C" w:rsidRPr="000C06C4" w:rsidRDefault="00D3569C" w:rsidP="00D3569C">
      <w:pPr>
        <w:autoSpaceDE w:val="0"/>
        <w:autoSpaceDN w:val="0"/>
        <w:adjustRightInd w:val="0"/>
        <w:spacing w:after="120"/>
        <w:ind w:left="720"/>
        <w:rPr>
          <w:color w:val="0000FF"/>
          <w:sz w:val="22"/>
          <w:szCs w:val="22"/>
        </w:rPr>
      </w:pPr>
      <w:r w:rsidRPr="000C06C4">
        <w:rPr>
          <w:color w:val="0000FF"/>
          <w:sz w:val="22"/>
          <w:szCs w:val="22"/>
        </w:rPr>
        <w:t xml:space="preserve">I will use </w:t>
      </w:r>
      <w:r w:rsidR="006E0A13">
        <w:rPr>
          <w:color w:val="0000FF"/>
          <w:sz w:val="22"/>
          <w:szCs w:val="22"/>
        </w:rPr>
        <w:t>problem 1 (simple additive linear model) because of the following:</w:t>
      </w:r>
    </w:p>
    <w:p w14:paraId="50385768" w14:textId="379259E0" w:rsidR="000C06C4" w:rsidRDefault="00D3569C" w:rsidP="000C06C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rPr>
          <w:color w:val="0000FF"/>
          <w:sz w:val="22"/>
          <w:szCs w:val="22"/>
        </w:rPr>
      </w:pPr>
      <w:r w:rsidRPr="000C06C4">
        <w:rPr>
          <w:color w:val="0000FF"/>
          <w:sz w:val="22"/>
          <w:szCs w:val="22"/>
        </w:rPr>
        <w:t>Scientific rationale: the study population is healthy older men with no chronic diseases such as inflammatory bowel disease and expect the levels of these inflammatory in</w:t>
      </w:r>
      <w:r w:rsidR="006E0A13">
        <w:rPr>
          <w:color w:val="0000FF"/>
          <w:sz w:val="22"/>
          <w:szCs w:val="22"/>
        </w:rPr>
        <w:t xml:space="preserve">dicators to be low and not have </w:t>
      </w:r>
      <w:r w:rsidRPr="000C06C4">
        <w:rPr>
          <w:color w:val="0000FF"/>
          <w:sz w:val="22"/>
          <w:szCs w:val="22"/>
        </w:rPr>
        <w:t>multiplicative</w:t>
      </w:r>
      <w:r w:rsidR="006E0A13">
        <w:rPr>
          <w:color w:val="0000FF"/>
          <w:sz w:val="22"/>
          <w:szCs w:val="22"/>
        </w:rPr>
        <w:t xml:space="preserve"> increments</w:t>
      </w:r>
    </w:p>
    <w:p w14:paraId="5B00E8F5" w14:textId="048EBD72" w:rsidR="000C06C4" w:rsidRPr="000C06C4" w:rsidRDefault="000C06C4" w:rsidP="000C06C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Statistical analysis: there are few outliers that could be dropped from analysis and no need to down weigh them</w:t>
      </w:r>
      <w:r w:rsidR="006E0A13">
        <w:rPr>
          <w:color w:val="0000FF"/>
          <w:sz w:val="22"/>
          <w:szCs w:val="22"/>
        </w:rPr>
        <w:t xml:space="preserve"> using logarithmic transformations</w:t>
      </w:r>
    </w:p>
    <w:p w14:paraId="0E0A5AD1" w14:textId="77777777" w:rsidR="000C06C4" w:rsidRPr="000C06C4" w:rsidRDefault="000C06C4" w:rsidP="000C06C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rPr>
          <w:color w:val="0000FF"/>
          <w:sz w:val="22"/>
          <w:szCs w:val="22"/>
        </w:rPr>
      </w:pPr>
      <w:r w:rsidRPr="000C06C4">
        <w:rPr>
          <w:color w:val="0000FF"/>
          <w:sz w:val="22"/>
          <w:szCs w:val="22"/>
        </w:rPr>
        <w:t>Statistical interpretation is easier for additive simple models</w:t>
      </w:r>
    </w:p>
    <w:p w14:paraId="2B6C9033" w14:textId="6CB0F055" w:rsidR="009D5804" w:rsidRPr="009D5804" w:rsidRDefault="009D5804" w:rsidP="009D5804">
      <w:pPr>
        <w:pStyle w:val="PlainText"/>
        <w:rPr>
          <w:rFonts w:ascii="Times New Roman" w:hAnsi="Times New Roman" w:cs="Times New Roman"/>
          <w:sz w:val="22"/>
          <w:szCs w:val="22"/>
        </w:rPr>
      </w:pPr>
    </w:p>
    <w:sectPr w:rsidR="009D5804" w:rsidRPr="009D5804" w:rsidSect="001E5158">
      <w:headerReference w:type="defaul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A0515" w14:textId="77777777" w:rsidR="000C06C4" w:rsidRDefault="000C06C4">
      <w:r>
        <w:separator/>
      </w:r>
    </w:p>
  </w:endnote>
  <w:endnote w:type="continuationSeparator" w:id="0">
    <w:p w14:paraId="53331D10" w14:textId="77777777" w:rsidR="000C06C4" w:rsidRDefault="000C0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4C9A4" w14:textId="77777777" w:rsidR="000C06C4" w:rsidRDefault="000C06C4">
      <w:r>
        <w:separator/>
      </w:r>
    </w:p>
  </w:footnote>
  <w:footnote w:type="continuationSeparator" w:id="0">
    <w:p w14:paraId="0EA3EBA5" w14:textId="77777777" w:rsidR="000C06C4" w:rsidRDefault="000C06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6106E" w14:textId="77777777" w:rsidR="000C06C4" w:rsidRDefault="000C06C4" w:rsidP="002F0282">
    <w:pPr>
      <w:pStyle w:val="Header"/>
    </w:pPr>
    <w:proofErr w:type="spellStart"/>
    <w:r>
      <w:t>Biost</w:t>
    </w:r>
    <w:proofErr w:type="spellEnd"/>
    <w:r>
      <w:t xml:space="preserve"> 518 / 515, Winter 2015</w:t>
    </w:r>
    <w:r>
      <w:tab/>
      <w:t>Homework #2</w:t>
    </w:r>
    <w:r>
      <w:tab/>
      <w:t xml:space="preserve">January 13, 2015, </w:t>
    </w:r>
    <w:r>
      <w:rPr>
        <w:snapToGrid w:val="0"/>
      </w:rPr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F60E0A">
      <w:rPr>
        <w:noProof/>
        <w:snapToGrid w:val="0"/>
      </w:rPr>
      <w:t>1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F60E0A">
      <w:rPr>
        <w:noProof/>
        <w:snapToGrid w:val="0"/>
      </w:rPr>
      <w:t>12</w:t>
    </w:r>
    <w:r>
      <w:rPr>
        <w:snapToGrid w:val="0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B068B"/>
    <w:multiLevelType w:val="hybridMultilevel"/>
    <w:tmpl w:val="D0D034FA"/>
    <w:lvl w:ilvl="0" w:tplc="B204C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 w:val="0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CFA337C"/>
    <w:multiLevelType w:val="hybridMultilevel"/>
    <w:tmpl w:val="A28EAA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001E0C"/>
    <w:multiLevelType w:val="hybridMultilevel"/>
    <w:tmpl w:val="BDEEF6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6B4713"/>
    <w:multiLevelType w:val="hybridMultilevel"/>
    <w:tmpl w:val="DE96CE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B25FCA"/>
    <w:multiLevelType w:val="hybridMultilevel"/>
    <w:tmpl w:val="3C60AC7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5D95467"/>
    <w:multiLevelType w:val="hybridMultilevel"/>
    <w:tmpl w:val="70C21BA4"/>
    <w:lvl w:ilvl="0" w:tplc="71BE1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7235D6"/>
    <w:multiLevelType w:val="multilevel"/>
    <w:tmpl w:val="BD5C2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245C75"/>
    <w:multiLevelType w:val="hybridMultilevel"/>
    <w:tmpl w:val="646E2E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FA7403"/>
    <w:multiLevelType w:val="hybridMultilevel"/>
    <w:tmpl w:val="C54C766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5606647C"/>
    <w:multiLevelType w:val="hybridMultilevel"/>
    <w:tmpl w:val="F5C423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2245FD"/>
    <w:multiLevelType w:val="multilevel"/>
    <w:tmpl w:val="E91A1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58783F49"/>
    <w:multiLevelType w:val="hybridMultilevel"/>
    <w:tmpl w:val="D84EC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AE42A0"/>
    <w:multiLevelType w:val="hybridMultilevel"/>
    <w:tmpl w:val="383EFD9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A2869A7"/>
    <w:multiLevelType w:val="hybridMultilevel"/>
    <w:tmpl w:val="B09491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355B46"/>
    <w:multiLevelType w:val="multilevel"/>
    <w:tmpl w:val="A28EA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7C6AE9"/>
    <w:multiLevelType w:val="hybridMultilevel"/>
    <w:tmpl w:val="6310D3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353794"/>
    <w:multiLevelType w:val="hybridMultilevel"/>
    <w:tmpl w:val="EF10C7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CB6932"/>
    <w:multiLevelType w:val="hybridMultilevel"/>
    <w:tmpl w:val="E9C267C0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65D47EA"/>
    <w:multiLevelType w:val="hybridMultilevel"/>
    <w:tmpl w:val="CDA254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D641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463E71"/>
    <w:multiLevelType w:val="hybridMultilevel"/>
    <w:tmpl w:val="BBD08B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D77389"/>
    <w:multiLevelType w:val="hybridMultilevel"/>
    <w:tmpl w:val="5C7689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2"/>
  </w:num>
  <w:num w:numId="5">
    <w:abstractNumId w:val="17"/>
  </w:num>
  <w:num w:numId="6">
    <w:abstractNumId w:val="19"/>
  </w:num>
  <w:num w:numId="7">
    <w:abstractNumId w:val="10"/>
  </w:num>
  <w:num w:numId="8">
    <w:abstractNumId w:val="12"/>
  </w:num>
  <w:num w:numId="9">
    <w:abstractNumId w:val="8"/>
  </w:num>
  <w:num w:numId="10">
    <w:abstractNumId w:val="1"/>
  </w:num>
  <w:num w:numId="11">
    <w:abstractNumId w:val="14"/>
  </w:num>
  <w:num w:numId="12">
    <w:abstractNumId w:val="7"/>
  </w:num>
  <w:num w:numId="13">
    <w:abstractNumId w:val="13"/>
  </w:num>
  <w:num w:numId="14">
    <w:abstractNumId w:val="16"/>
  </w:num>
  <w:num w:numId="15">
    <w:abstractNumId w:val="0"/>
  </w:num>
  <w:num w:numId="16">
    <w:abstractNumId w:val="6"/>
  </w:num>
  <w:num w:numId="17">
    <w:abstractNumId w:val="3"/>
  </w:num>
  <w:num w:numId="18">
    <w:abstractNumId w:val="15"/>
  </w:num>
  <w:num w:numId="19">
    <w:abstractNumId w:val="18"/>
  </w:num>
  <w:num w:numId="20">
    <w:abstractNumId w:val="2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89"/>
    <w:rsid w:val="00004547"/>
    <w:rsid w:val="000263C2"/>
    <w:rsid w:val="00034609"/>
    <w:rsid w:val="00040F94"/>
    <w:rsid w:val="00045E2A"/>
    <w:rsid w:val="00054A42"/>
    <w:rsid w:val="00060C13"/>
    <w:rsid w:val="000633B9"/>
    <w:rsid w:val="00070E14"/>
    <w:rsid w:val="000817A7"/>
    <w:rsid w:val="00086779"/>
    <w:rsid w:val="00093272"/>
    <w:rsid w:val="00097520"/>
    <w:rsid w:val="000A3E09"/>
    <w:rsid w:val="000A5BC6"/>
    <w:rsid w:val="000B2089"/>
    <w:rsid w:val="000C06C4"/>
    <w:rsid w:val="000D430D"/>
    <w:rsid w:val="000E7781"/>
    <w:rsid w:val="000F52B6"/>
    <w:rsid w:val="0010428A"/>
    <w:rsid w:val="0011255B"/>
    <w:rsid w:val="00132AEC"/>
    <w:rsid w:val="00132BA1"/>
    <w:rsid w:val="00134023"/>
    <w:rsid w:val="00140EC9"/>
    <w:rsid w:val="00160820"/>
    <w:rsid w:val="00195B2D"/>
    <w:rsid w:val="00197533"/>
    <w:rsid w:val="001A6CDA"/>
    <w:rsid w:val="001C277A"/>
    <w:rsid w:val="001C5D95"/>
    <w:rsid w:val="001D2DC2"/>
    <w:rsid w:val="001E36FF"/>
    <w:rsid w:val="001E5158"/>
    <w:rsid w:val="00202909"/>
    <w:rsid w:val="002051B7"/>
    <w:rsid w:val="0021517E"/>
    <w:rsid w:val="002171BB"/>
    <w:rsid w:val="002213A5"/>
    <w:rsid w:val="0022654E"/>
    <w:rsid w:val="0024368C"/>
    <w:rsid w:val="0024475B"/>
    <w:rsid w:val="00254231"/>
    <w:rsid w:val="002573AC"/>
    <w:rsid w:val="00261CFB"/>
    <w:rsid w:val="00280A1E"/>
    <w:rsid w:val="002A4E9D"/>
    <w:rsid w:val="002A6F43"/>
    <w:rsid w:val="002D5B86"/>
    <w:rsid w:val="002F0282"/>
    <w:rsid w:val="0030223B"/>
    <w:rsid w:val="00304942"/>
    <w:rsid w:val="00304E83"/>
    <w:rsid w:val="00313320"/>
    <w:rsid w:val="00330743"/>
    <w:rsid w:val="003471E3"/>
    <w:rsid w:val="00353B06"/>
    <w:rsid w:val="0036127B"/>
    <w:rsid w:val="00373C51"/>
    <w:rsid w:val="00385CD1"/>
    <w:rsid w:val="003A10C6"/>
    <w:rsid w:val="003A6506"/>
    <w:rsid w:val="003A6D85"/>
    <w:rsid w:val="003A6F02"/>
    <w:rsid w:val="003A709E"/>
    <w:rsid w:val="003A7226"/>
    <w:rsid w:val="003C0FBE"/>
    <w:rsid w:val="003C6256"/>
    <w:rsid w:val="003E5498"/>
    <w:rsid w:val="003F5F38"/>
    <w:rsid w:val="00410B89"/>
    <w:rsid w:val="00414498"/>
    <w:rsid w:val="00415759"/>
    <w:rsid w:val="00415922"/>
    <w:rsid w:val="0042294F"/>
    <w:rsid w:val="00422D91"/>
    <w:rsid w:val="00443606"/>
    <w:rsid w:val="004514C0"/>
    <w:rsid w:val="00452963"/>
    <w:rsid w:val="004664FD"/>
    <w:rsid w:val="004772A8"/>
    <w:rsid w:val="00497CF0"/>
    <w:rsid w:val="004A330C"/>
    <w:rsid w:val="004D1289"/>
    <w:rsid w:val="004D1292"/>
    <w:rsid w:val="004F0CB4"/>
    <w:rsid w:val="00501EC4"/>
    <w:rsid w:val="005042A2"/>
    <w:rsid w:val="00510B41"/>
    <w:rsid w:val="00511C56"/>
    <w:rsid w:val="00520292"/>
    <w:rsid w:val="0052054A"/>
    <w:rsid w:val="005233D2"/>
    <w:rsid w:val="00523AA4"/>
    <w:rsid w:val="00535608"/>
    <w:rsid w:val="005432F1"/>
    <w:rsid w:val="00556CEF"/>
    <w:rsid w:val="00567523"/>
    <w:rsid w:val="005827D0"/>
    <w:rsid w:val="00586C10"/>
    <w:rsid w:val="0059286C"/>
    <w:rsid w:val="005A46A4"/>
    <w:rsid w:val="005B14E3"/>
    <w:rsid w:val="005B4578"/>
    <w:rsid w:val="005C35DF"/>
    <w:rsid w:val="005C5726"/>
    <w:rsid w:val="005C7B1C"/>
    <w:rsid w:val="005D7E06"/>
    <w:rsid w:val="005E10EC"/>
    <w:rsid w:val="005E22A6"/>
    <w:rsid w:val="005E2740"/>
    <w:rsid w:val="005E415C"/>
    <w:rsid w:val="00601D47"/>
    <w:rsid w:val="00610EEA"/>
    <w:rsid w:val="006138F9"/>
    <w:rsid w:val="006152BE"/>
    <w:rsid w:val="0062265F"/>
    <w:rsid w:val="006268D1"/>
    <w:rsid w:val="006336A9"/>
    <w:rsid w:val="0063762C"/>
    <w:rsid w:val="006508C5"/>
    <w:rsid w:val="00654208"/>
    <w:rsid w:val="00673A26"/>
    <w:rsid w:val="00676B73"/>
    <w:rsid w:val="0069225A"/>
    <w:rsid w:val="00693827"/>
    <w:rsid w:val="006A0793"/>
    <w:rsid w:val="006B1E11"/>
    <w:rsid w:val="006C49EE"/>
    <w:rsid w:val="006C7032"/>
    <w:rsid w:val="006E0334"/>
    <w:rsid w:val="006E0A13"/>
    <w:rsid w:val="006E16C5"/>
    <w:rsid w:val="006E5205"/>
    <w:rsid w:val="006F535C"/>
    <w:rsid w:val="006F6823"/>
    <w:rsid w:val="00713BE8"/>
    <w:rsid w:val="007356DE"/>
    <w:rsid w:val="007366CC"/>
    <w:rsid w:val="00741AE1"/>
    <w:rsid w:val="00751474"/>
    <w:rsid w:val="00762DE6"/>
    <w:rsid w:val="00767D4A"/>
    <w:rsid w:val="00780DFB"/>
    <w:rsid w:val="00785A87"/>
    <w:rsid w:val="00797276"/>
    <w:rsid w:val="007B4E60"/>
    <w:rsid w:val="007E39DC"/>
    <w:rsid w:val="00802ADE"/>
    <w:rsid w:val="0081548A"/>
    <w:rsid w:val="00817E3C"/>
    <w:rsid w:val="008334F8"/>
    <w:rsid w:val="00836540"/>
    <w:rsid w:val="00871088"/>
    <w:rsid w:val="0087636D"/>
    <w:rsid w:val="00877534"/>
    <w:rsid w:val="00880B39"/>
    <w:rsid w:val="00886042"/>
    <w:rsid w:val="0088657E"/>
    <w:rsid w:val="00890181"/>
    <w:rsid w:val="008A45D9"/>
    <w:rsid w:val="008B0C82"/>
    <w:rsid w:val="008B41F0"/>
    <w:rsid w:val="008F73A3"/>
    <w:rsid w:val="00905BC9"/>
    <w:rsid w:val="00905E82"/>
    <w:rsid w:val="00907F86"/>
    <w:rsid w:val="00934C7A"/>
    <w:rsid w:val="00936624"/>
    <w:rsid w:val="00940F5D"/>
    <w:rsid w:val="0094708F"/>
    <w:rsid w:val="0095174F"/>
    <w:rsid w:val="00973662"/>
    <w:rsid w:val="009750AA"/>
    <w:rsid w:val="009B2370"/>
    <w:rsid w:val="009C542B"/>
    <w:rsid w:val="009D1838"/>
    <w:rsid w:val="009D5804"/>
    <w:rsid w:val="009F413F"/>
    <w:rsid w:val="009F42A2"/>
    <w:rsid w:val="00A0233D"/>
    <w:rsid w:val="00A05CD5"/>
    <w:rsid w:val="00A24DD7"/>
    <w:rsid w:val="00A31D8C"/>
    <w:rsid w:val="00A32774"/>
    <w:rsid w:val="00A3386B"/>
    <w:rsid w:val="00A4205F"/>
    <w:rsid w:val="00A44034"/>
    <w:rsid w:val="00A50E7E"/>
    <w:rsid w:val="00A5102A"/>
    <w:rsid w:val="00A67E37"/>
    <w:rsid w:val="00AD29C0"/>
    <w:rsid w:val="00AD57EF"/>
    <w:rsid w:val="00AE3731"/>
    <w:rsid w:val="00B04F23"/>
    <w:rsid w:val="00B12B84"/>
    <w:rsid w:val="00B12CBC"/>
    <w:rsid w:val="00B15F79"/>
    <w:rsid w:val="00B17CB5"/>
    <w:rsid w:val="00B212A5"/>
    <w:rsid w:val="00B2483F"/>
    <w:rsid w:val="00B31C20"/>
    <w:rsid w:val="00B364CE"/>
    <w:rsid w:val="00B37967"/>
    <w:rsid w:val="00B4151D"/>
    <w:rsid w:val="00B42150"/>
    <w:rsid w:val="00B43F52"/>
    <w:rsid w:val="00B457A7"/>
    <w:rsid w:val="00B4705C"/>
    <w:rsid w:val="00B50540"/>
    <w:rsid w:val="00B505FE"/>
    <w:rsid w:val="00B70375"/>
    <w:rsid w:val="00B814FA"/>
    <w:rsid w:val="00B8179A"/>
    <w:rsid w:val="00B84D96"/>
    <w:rsid w:val="00B87741"/>
    <w:rsid w:val="00B95181"/>
    <w:rsid w:val="00BF4349"/>
    <w:rsid w:val="00C07EA9"/>
    <w:rsid w:val="00C14EB4"/>
    <w:rsid w:val="00C15CDE"/>
    <w:rsid w:val="00C34EBC"/>
    <w:rsid w:val="00C546C7"/>
    <w:rsid w:val="00C55091"/>
    <w:rsid w:val="00C61D39"/>
    <w:rsid w:val="00C642DD"/>
    <w:rsid w:val="00C64A82"/>
    <w:rsid w:val="00C71906"/>
    <w:rsid w:val="00C74FEC"/>
    <w:rsid w:val="00C93A29"/>
    <w:rsid w:val="00CA5BCA"/>
    <w:rsid w:val="00CA6A62"/>
    <w:rsid w:val="00CB2574"/>
    <w:rsid w:val="00CC5557"/>
    <w:rsid w:val="00CD72D3"/>
    <w:rsid w:val="00CE0FA9"/>
    <w:rsid w:val="00CE4112"/>
    <w:rsid w:val="00CF44D9"/>
    <w:rsid w:val="00CF6535"/>
    <w:rsid w:val="00D16C04"/>
    <w:rsid w:val="00D17A0D"/>
    <w:rsid w:val="00D30346"/>
    <w:rsid w:val="00D3569C"/>
    <w:rsid w:val="00D365BD"/>
    <w:rsid w:val="00D41C72"/>
    <w:rsid w:val="00D45F33"/>
    <w:rsid w:val="00D549A3"/>
    <w:rsid w:val="00D66317"/>
    <w:rsid w:val="00D72BD7"/>
    <w:rsid w:val="00D83A52"/>
    <w:rsid w:val="00D861AE"/>
    <w:rsid w:val="00D93777"/>
    <w:rsid w:val="00DA20EE"/>
    <w:rsid w:val="00DA7623"/>
    <w:rsid w:val="00DA7D1C"/>
    <w:rsid w:val="00DB112D"/>
    <w:rsid w:val="00DC01FF"/>
    <w:rsid w:val="00DD128B"/>
    <w:rsid w:val="00DD6B80"/>
    <w:rsid w:val="00DE3817"/>
    <w:rsid w:val="00DF7BC3"/>
    <w:rsid w:val="00E31F8E"/>
    <w:rsid w:val="00E47E4B"/>
    <w:rsid w:val="00E6343C"/>
    <w:rsid w:val="00E642DA"/>
    <w:rsid w:val="00E72650"/>
    <w:rsid w:val="00E741C7"/>
    <w:rsid w:val="00E75092"/>
    <w:rsid w:val="00E81610"/>
    <w:rsid w:val="00E871C8"/>
    <w:rsid w:val="00E91856"/>
    <w:rsid w:val="00EB4FE9"/>
    <w:rsid w:val="00EC4D1E"/>
    <w:rsid w:val="00EC7CA8"/>
    <w:rsid w:val="00ED3161"/>
    <w:rsid w:val="00ED47B6"/>
    <w:rsid w:val="00ED6733"/>
    <w:rsid w:val="00EE485A"/>
    <w:rsid w:val="00F062B6"/>
    <w:rsid w:val="00F15D49"/>
    <w:rsid w:val="00F17271"/>
    <w:rsid w:val="00F34381"/>
    <w:rsid w:val="00F507B9"/>
    <w:rsid w:val="00F51AEA"/>
    <w:rsid w:val="00F525F3"/>
    <w:rsid w:val="00F54094"/>
    <w:rsid w:val="00F60E0A"/>
    <w:rsid w:val="00F8742C"/>
    <w:rsid w:val="00FA2C0B"/>
    <w:rsid w:val="00FA39A9"/>
    <w:rsid w:val="00FA5DCC"/>
    <w:rsid w:val="00FA79F3"/>
    <w:rsid w:val="00FB2F97"/>
    <w:rsid w:val="00FB663C"/>
    <w:rsid w:val="00FC5C4A"/>
    <w:rsid w:val="00FD2C30"/>
    <w:rsid w:val="00FE67F0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B6D1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2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0B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B89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4514C0"/>
    <w:rPr>
      <w:rFonts w:ascii="Courier New" w:hAnsi="Courier New" w:cs="Courier New"/>
    </w:rPr>
  </w:style>
  <w:style w:type="character" w:styleId="Hyperlink">
    <w:name w:val="Hyperlink"/>
    <w:rsid w:val="002F0282"/>
    <w:rPr>
      <w:color w:val="0000FF"/>
      <w:u w:val="single"/>
    </w:rPr>
  </w:style>
  <w:style w:type="paragraph" w:styleId="HTMLPreformatted">
    <w:name w:val="HTML Preformatted"/>
    <w:basedOn w:val="Normal"/>
    <w:rsid w:val="00FB6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TableGrid">
    <w:name w:val="Table Grid"/>
    <w:basedOn w:val="TableNormal"/>
    <w:rsid w:val="00C55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7B1C"/>
    <w:pPr>
      <w:ind w:left="720"/>
      <w:contextualSpacing/>
    </w:pPr>
  </w:style>
  <w:style w:type="table" w:styleId="TableClassic1">
    <w:name w:val="Table Classic 1"/>
    <w:basedOn w:val="TableNormal"/>
    <w:rsid w:val="00A3386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520292"/>
    <w:rPr>
      <w:color w:val="808080"/>
    </w:rPr>
  </w:style>
  <w:style w:type="paragraph" w:styleId="BalloonText">
    <w:name w:val="Balloon Text"/>
    <w:basedOn w:val="Normal"/>
    <w:link w:val="BalloonTextChar"/>
    <w:rsid w:val="00520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2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2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0B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B89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4514C0"/>
    <w:rPr>
      <w:rFonts w:ascii="Courier New" w:hAnsi="Courier New" w:cs="Courier New"/>
    </w:rPr>
  </w:style>
  <w:style w:type="character" w:styleId="Hyperlink">
    <w:name w:val="Hyperlink"/>
    <w:rsid w:val="002F0282"/>
    <w:rPr>
      <w:color w:val="0000FF"/>
      <w:u w:val="single"/>
    </w:rPr>
  </w:style>
  <w:style w:type="paragraph" w:styleId="HTMLPreformatted">
    <w:name w:val="HTML Preformatted"/>
    <w:basedOn w:val="Normal"/>
    <w:rsid w:val="00FB6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TableGrid">
    <w:name w:val="Table Grid"/>
    <w:basedOn w:val="TableNormal"/>
    <w:rsid w:val="00C55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7B1C"/>
    <w:pPr>
      <w:ind w:left="720"/>
      <w:contextualSpacing/>
    </w:pPr>
  </w:style>
  <w:style w:type="table" w:styleId="TableClassic1">
    <w:name w:val="Table Classic 1"/>
    <w:basedOn w:val="TableNormal"/>
    <w:rsid w:val="00A3386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520292"/>
    <w:rPr>
      <w:color w:val="808080"/>
    </w:rPr>
  </w:style>
  <w:style w:type="paragraph" w:styleId="BalloonText">
    <w:name w:val="Balloon Text"/>
    <w:basedOn w:val="Normal"/>
    <w:link w:val="BalloonTextChar"/>
    <w:rsid w:val="00520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2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5A79D9-3285-9241-BDA9-F2D06B03D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4391</Words>
  <Characters>25034</Characters>
  <Application>Microsoft Macintosh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#2</vt:lpstr>
    </vt:vector>
  </TitlesOfParts>
  <Manager/>
  <Company/>
  <LinksUpToDate>false</LinksUpToDate>
  <CharactersWithSpaces>29367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#2</dc:title>
  <dc:subject/>
  <dc:creator/>
  <cp:keywords/>
  <dc:description/>
  <cp:lastModifiedBy/>
  <cp:revision>1</cp:revision>
  <dcterms:created xsi:type="dcterms:W3CDTF">2015-01-18T03:31:00Z</dcterms:created>
  <dcterms:modified xsi:type="dcterms:W3CDTF">2015-01-20T07:08:00Z</dcterms:modified>
</cp:coreProperties>
</file>