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078F"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236C706"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A7E155D"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72063EA3" w14:textId="77777777" w:rsidR="00C93A29" w:rsidRPr="0036127B" w:rsidRDefault="00C93A29" w:rsidP="00C93A29">
      <w:pPr>
        <w:autoSpaceDE w:val="0"/>
        <w:autoSpaceDN w:val="0"/>
        <w:adjustRightInd w:val="0"/>
        <w:jc w:val="center"/>
        <w:rPr>
          <w:b/>
          <w:color w:val="000000"/>
          <w:sz w:val="22"/>
          <w:szCs w:val="22"/>
        </w:rPr>
      </w:pPr>
    </w:p>
    <w:p w14:paraId="749DF9B5" w14:textId="77777777"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14:paraId="6B8196C1"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658149A5" w14:textId="77777777" w:rsidR="00C93A29" w:rsidRPr="0036127B" w:rsidRDefault="00C93A29" w:rsidP="00410B89">
      <w:pPr>
        <w:autoSpaceDE w:val="0"/>
        <w:autoSpaceDN w:val="0"/>
        <w:adjustRightInd w:val="0"/>
        <w:rPr>
          <w:b/>
          <w:color w:val="000000"/>
          <w:sz w:val="22"/>
          <w:szCs w:val="22"/>
        </w:rPr>
      </w:pPr>
    </w:p>
    <w:p w14:paraId="2BF32F8F" w14:textId="77777777"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 xml:space="preserve">by </w:t>
      </w:r>
      <w:proofErr w:type="gramStart"/>
      <w:r w:rsidR="00886042">
        <w:rPr>
          <w:color w:val="000000"/>
          <w:sz w:val="22"/>
          <w:szCs w:val="22"/>
        </w:rPr>
        <w:t xml:space="preserve">noon </w:t>
      </w:r>
      <w:r w:rsidR="004514C0">
        <w:rPr>
          <w:color w:val="000000"/>
          <w:sz w:val="22"/>
          <w:szCs w:val="22"/>
        </w:rPr>
        <w:t xml:space="preserve"> on</w:t>
      </w:r>
      <w:proofErr w:type="gramEnd"/>
      <w:r w:rsidR="004514C0">
        <w:rPr>
          <w:color w:val="000000"/>
          <w:sz w:val="22"/>
          <w:szCs w:val="22"/>
        </w:rPr>
        <w:t xml:space="preserve">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2B745B04" w14:textId="77777777" w:rsidR="002F0282" w:rsidRDefault="002F0282" w:rsidP="002F0282">
      <w:pPr>
        <w:autoSpaceDE w:val="0"/>
        <w:autoSpaceDN w:val="0"/>
        <w:adjustRightInd w:val="0"/>
        <w:rPr>
          <w:color w:val="000000"/>
          <w:sz w:val="22"/>
          <w:szCs w:val="22"/>
        </w:rPr>
      </w:pPr>
    </w:p>
    <w:p w14:paraId="29D468AB"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4C03525" w14:textId="77777777" w:rsidR="001D2DC2" w:rsidRDefault="001D2DC2" w:rsidP="0036127B">
      <w:pPr>
        <w:autoSpaceDE w:val="0"/>
        <w:autoSpaceDN w:val="0"/>
        <w:adjustRightInd w:val="0"/>
        <w:rPr>
          <w:color w:val="000000"/>
          <w:sz w:val="22"/>
          <w:szCs w:val="22"/>
        </w:rPr>
      </w:pPr>
    </w:p>
    <w:p w14:paraId="6CC3C227"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2CFC39B8"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633F22E1"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82A062E" w14:textId="77777777" w:rsidR="0062265F" w:rsidRPr="0062265F" w:rsidRDefault="0062265F" w:rsidP="0062265F">
      <w:pPr>
        <w:autoSpaceDE w:val="0"/>
        <w:autoSpaceDN w:val="0"/>
        <w:adjustRightInd w:val="0"/>
        <w:ind w:left="720"/>
        <w:rPr>
          <w:i/>
          <w:iCs/>
          <w:color w:val="000000"/>
          <w:sz w:val="22"/>
          <w:szCs w:val="22"/>
        </w:rPr>
      </w:pPr>
    </w:p>
    <w:p w14:paraId="4F3BD087"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 xml:space="preserve">See homework #1 for information about reading the data into R and/or </w:t>
      </w:r>
      <w:proofErr w:type="spellStart"/>
      <w:r w:rsidR="00886042">
        <w:rPr>
          <w:sz w:val="22"/>
          <w:szCs w:val="22"/>
        </w:rPr>
        <w:t>Stata</w:t>
      </w:r>
      <w:proofErr w:type="spellEnd"/>
      <w:r w:rsidR="00886042">
        <w:rPr>
          <w:sz w:val="22"/>
          <w:szCs w:val="22"/>
        </w:rPr>
        <w:t>.</w:t>
      </w:r>
    </w:p>
    <w:p w14:paraId="44BB9F43" w14:textId="77777777" w:rsidR="00886042" w:rsidRDefault="00886042" w:rsidP="00886042">
      <w:pPr>
        <w:autoSpaceDE w:val="0"/>
        <w:autoSpaceDN w:val="0"/>
        <w:adjustRightInd w:val="0"/>
        <w:rPr>
          <w:sz w:val="22"/>
          <w:szCs w:val="22"/>
        </w:rPr>
      </w:pPr>
    </w:p>
    <w:p w14:paraId="6CD9AD78" w14:textId="77777777" w:rsidR="00D30346"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75E0D684" w14:textId="7D08FC14" w:rsidR="00631AB8" w:rsidRPr="00470E70" w:rsidRDefault="008E2343" w:rsidP="00631AB8">
      <w:pPr>
        <w:autoSpaceDE w:val="0"/>
        <w:autoSpaceDN w:val="0"/>
        <w:adjustRightInd w:val="0"/>
        <w:spacing w:after="120"/>
        <w:rPr>
          <w:sz w:val="22"/>
          <w:szCs w:val="22"/>
        </w:rPr>
      </w:pPr>
      <w:r>
        <w:rPr>
          <w:b/>
          <w:sz w:val="22"/>
          <w:szCs w:val="22"/>
        </w:rPr>
        <w:t xml:space="preserve">Methods: </w:t>
      </w:r>
      <w:r w:rsidR="00470E70">
        <w:rPr>
          <w:sz w:val="22"/>
          <w:szCs w:val="22"/>
        </w:rPr>
        <w:t xml:space="preserve">Descriptive analysis was performed </w:t>
      </w:r>
      <w:r w:rsidR="004C008B">
        <w:rPr>
          <w:sz w:val="22"/>
          <w:szCs w:val="22"/>
        </w:rPr>
        <w:t>for blood C reactive protein (CRP) level data and blood fibrinogen</w:t>
      </w:r>
      <w:r w:rsidR="001247FC">
        <w:rPr>
          <w:sz w:val="22"/>
          <w:szCs w:val="22"/>
        </w:rPr>
        <w:t xml:space="preserve"> level data</w:t>
      </w:r>
      <w:r w:rsidR="00840A8E">
        <w:rPr>
          <w:sz w:val="22"/>
          <w:szCs w:val="22"/>
        </w:rPr>
        <w:t xml:space="preserve"> (FIB)</w:t>
      </w:r>
      <w:r w:rsidR="001247FC">
        <w:rPr>
          <w:sz w:val="22"/>
          <w:szCs w:val="22"/>
        </w:rPr>
        <w:t xml:space="preserve">, with each group divided into groups having prior cardiovascular disease (CVD), and no prior cardiovascular disease. </w:t>
      </w:r>
      <w:r w:rsidR="00E41EB8">
        <w:rPr>
          <w:sz w:val="22"/>
          <w:szCs w:val="22"/>
        </w:rPr>
        <w:t>CRP was divided into three groups based on level (&lt;1 mg/l, 1-3 mg/l, &gt;3 mg/l)</w:t>
      </w:r>
      <w:proofErr w:type="gramStart"/>
      <w:r w:rsidR="00E41EB8">
        <w:rPr>
          <w:sz w:val="22"/>
          <w:szCs w:val="22"/>
        </w:rPr>
        <w:t>.</w:t>
      </w:r>
      <w:r w:rsidR="001247FC">
        <w:rPr>
          <w:sz w:val="22"/>
          <w:szCs w:val="22"/>
        </w:rPr>
        <w:t>.</w:t>
      </w:r>
      <w:proofErr w:type="gramEnd"/>
      <w:r w:rsidR="001247FC">
        <w:rPr>
          <w:sz w:val="22"/>
          <w:szCs w:val="22"/>
        </w:rPr>
        <w:t xml:space="preserve"> Mean blood fibrinogen levels in mg/dl, stan</w:t>
      </w:r>
      <w:r w:rsidR="00E41EB8">
        <w:rPr>
          <w:sz w:val="22"/>
          <w:szCs w:val="22"/>
        </w:rPr>
        <w:t xml:space="preserve">dard deviation, and ranges </w:t>
      </w:r>
      <w:proofErr w:type="spellStart"/>
      <w:r w:rsidR="00E41EB8">
        <w:rPr>
          <w:sz w:val="22"/>
          <w:szCs w:val="22"/>
        </w:rPr>
        <w:t>were</w:t>
      </w:r>
      <w:r w:rsidR="001247FC">
        <w:rPr>
          <w:sz w:val="22"/>
          <w:szCs w:val="22"/>
        </w:rPr>
        <w:t>calculated</w:t>
      </w:r>
      <w:proofErr w:type="spellEnd"/>
      <w:r w:rsidR="001247FC">
        <w:rPr>
          <w:sz w:val="22"/>
          <w:szCs w:val="22"/>
        </w:rPr>
        <w:t xml:space="preserve"> for the group with no prior CVD, prior CVD, and overall</w:t>
      </w:r>
      <w:r w:rsidR="00E41EB8">
        <w:rPr>
          <w:sz w:val="22"/>
          <w:szCs w:val="22"/>
        </w:rPr>
        <w:t xml:space="preserve"> for each CRP group</w:t>
      </w:r>
      <w:r w:rsidR="001247FC">
        <w:rPr>
          <w:sz w:val="22"/>
          <w:szCs w:val="22"/>
        </w:rPr>
        <w:t xml:space="preserve">. </w:t>
      </w:r>
      <w:r w:rsidR="001A0951">
        <w:rPr>
          <w:sz w:val="22"/>
          <w:szCs w:val="22"/>
        </w:rPr>
        <w:t xml:space="preserve">Of the 5001 subjects on whom data was collected, </w:t>
      </w:r>
      <w:r w:rsidR="00840A8E">
        <w:rPr>
          <w:sz w:val="22"/>
          <w:szCs w:val="22"/>
        </w:rPr>
        <w:t xml:space="preserve">68 subjects were missing data on CRP levels and 86 subjects were missing data on fibrinogen levels. These subjects were </w:t>
      </w:r>
      <w:r w:rsidR="00840A8E" w:rsidRPr="00840A8E">
        <w:rPr>
          <w:sz w:val="22"/>
          <w:szCs w:val="22"/>
        </w:rPr>
        <w:t>omitted from analysis.</w:t>
      </w:r>
      <w:r w:rsidR="00840A8E">
        <w:rPr>
          <w:sz w:val="22"/>
          <w:szCs w:val="22"/>
        </w:rPr>
        <w:t xml:space="preserve">  </w:t>
      </w:r>
    </w:p>
    <w:p w14:paraId="4D9284F5" w14:textId="1C7BD718" w:rsidR="008E2343" w:rsidRPr="00840A8E" w:rsidRDefault="008E2343" w:rsidP="00631AB8">
      <w:pPr>
        <w:autoSpaceDE w:val="0"/>
        <w:autoSpaceDN w:val="0"/>
        <w:adjustRightInd w:val="0"/>
        <w:spacing w:after="120"/>
        <w:rPr>
          <w:sz w:val="22"/>
          <w:szCs w:val="22"/>
        </w:rPr>
      </w:pPr>
      <w:r>
        <w:rPr>
          <w:b/>
          <w:sz w:val="22"/>
          <w:szCs w:val="22"/>
        </w:rPr>
        <w:t>Results:</w:t>
      </w:r>
      <w:r w:rsidR="00840A8E">
        <w:rPr>
          <w:b/>
          <w:sz w:val="22"/>
          <w:szCs w:val="22"/>
        </w:rPr>
        <w:t xml:space="preserve"> </w:t>
      </w:r>
      <w:r w:rsidR="00E41EB8">
        <w:rPr>
          <w:sz w:val="22"/>
          <w:szCs w:val="22"/>
        </w:rPr>
        <w:t>Mean blood fibrinogen level overall among patients with no prior history of cardiovascular disease was 319.62 mg/</w:t>
      </w:r>
      <w:proofErr w:type="spellStart"/>
      <w:r w:rsidR="00E41EB8">
        <w:rPr>
          <w:sz w:val="22"/>
          <w:szCs w:val="22"/>
        </w:rPr>
        <w:t>dL</w:t>
      </w:r>
      <w:proofErr w:type="spellEnd"/>
      <w:r w:rsidR="00E41EB8">
        <w:rPr>
          <w:sz w:val="22"/>
          <w:szCs w:val="22"/>
        </w:rPr>
        <w:t>. Among patients with CRP level &lt;1 mg/l, CRP level between 1 and 3, and CRP level &gt;3, mean blood fibrinogen level was 277.48 mg/</w:t>
      </w:r>
      <w:proofErr w:type="spellStart"/>
      <w:r w:rsidR="00E41EB8">
        <w:rPr>
          <w:sz w:val="22"/>
          <w:szCs w:val="22"/>
        </w:rPr>
        <w:t>dL</w:t>
      </w:r>
      <w:proofErr w:type="spellEnd"/>
      <w:r w:rsidR="00E41EB8">
        <w:rPr>
          <w:sz w:val="22"/>
          <w:szCs w:val="22"/>
        </w:rPr>
        <w:t>, 310.02 mg/</w:t>
      </w:r>
      <w:proofErr w:type="spellStart"/>
      <w:r w:rsidR="00E41EB8">
        <w:rPr>
          <w:sz w:val="22"/>
          <w:szCs w:val="22"/>
        </w:rPr>
        <w:t>dL</w:t>
      </w:r>
      <w:proofErr w:type="spellEnd"/>
      <w:r w:rsidR="00E41EB8">
        <w:rPr>
          <w:sz w:val="22"/>
          <w:szCs w:val="22"/>
        </w:rPr>
        <w:t>, and 367.20 mg/</w:t>
      </w:r>
      <w:proofErr w:type="spellStart"/>
      <w:r w:rsidR="00E41EB8">
        <w:rPr>
          <w:sz w:val="22"/>
          <w:szCs w:val="22"/>
        </w:rPr>
        <w:t>dL</w:t>
      </w:r>
      <w:proofErr w:type="spellEnd"/>
      <w:r w:rsidR="00E41EB8">
        <w:rPr>
          <w:sz w:val="22"/>
          <w:szCs w:val="22"/>
        </w:rPr>
        <w:t>, respectively. Mean blood fibrinogen level overall among patients with prior history of cardiovascular disease was 334.46 mg/</w:t>
      </w:r>
      <w:proofErr w:type="spellStart"/>
      <w:r w:rsidR="00E41EB8">
        <w:rPr>
          <w:sz w:val="22"/>
          <w:szCs w:val="22"/>
        </w:rPr>
        <w:t>dL</w:t>
      </w:r>
      <w:proofErr w:type="spellEnd"/>
      <w:r w:rsidR="00E41EB8">
        <w:rPr>
          <w:sz w:val="22"/>
          <w:szCs w:val="22"/>
        </w:rPr>
        <w:t>. Among patients with CRP level &lt;1 mg/l, CRP level between 1 and 3, and CRP level &gt;3, mean blood fibrinogen level was 290.23 mg/</w:t>
      </w:r>
      <w:proofErr w:type="spellStart"/>
      <w:r w:rsidR="00E41EB8">
        <w:rPr>
          <w:sz w:val="22"/>
          <w:szCs w:val="22"/>
        </w:rPr>
        <w:t>dL</w:t>
      </w:r>
      <w:proofErr w:type="spellEnd"/>
      <w:r w:rsidR="00E41EB8">
        <w:rPr>
          <w:sz w:val="22"/>
          <w:szCs w:val="22"/>
        </w:rPr>
        <w:t>, 314.85 mg/</w:t>
      </w:r>
      <w:proofErr w:type="spellStart"/>
      <w:r w:rsidR="00E41EB8">
        <w:rPr>
          <w:sz w:val="22"/>
          <w:szCs w:val="22"/>
        </w:rPr>
        <w:t>dL</w:t>
      </w:r>
      <w:proofErr w:type="spellEnd"/>
      <w:r w:rsidR="00E41EB8">
        <w:rPr>
          <w:sz w:val="22"/>
          <w:szCs w:val="22"/>
        </w:rPr>
        <w:t>, and 386.29 mg/</w:t>
      </w:r>
      <w:proofErr w:type="spellStart"/>
      <w:r w:rsidR="00E41EB8">
        <w:rPr>
          <w:sz w:val="22"/>
          <w:szCs w:val="22"/>
        </w:rPr>
        <w:t>dL</w:t>
      </w:r>
      <w:proofErr w:type="spellEnd"/>
      <w:r w:rsidR="00E41EB8">
        <w:rPr>
          <w:sz w:val="22"/>
          <w:szCs w:val="22"/>
        </w:rPr>
        <w:t xml:space="preserve">, </w:t>
      </w:r>
      <w:r w:rsidR="00E41EB8">
        <w:rPr>
          <w:sz w:val="22"/>
          <w:szCs w:val="22"/>
        </w:rPr>
        <w:lastRenderedPageBreak/>
        <w:t xml:space="preserve">respectively. Overall and in each CRP level category, mean blood fibrinogen level was higher among patients who had prior history of cardiovascular disease. For both patients with no history and with prior history of cardiovascular disease, there was an increase in mean blood fibrinogen level as CRP level increased. </w:t>
      </w:r>
    </w:p>
    <w:p w14:paraId="4E0A3A2E" w14:textId="77777777" w:rsidR="00631AB8" w:rsidRDefault="00631AB8" w:rsidP="00631AB8">
      <w:pPr>
        <w:autoSpaceDE w:val="0"/>
        <w:autoSpaceDN w:val="0"/>
        <w:adjustRightInd w:val="0"/>
        <w:spacing w:after="120"/>
        <w:rPr>
          <w:sz w:val="22"/>
          <w:szCs w:val="22"/>
        </w:rPr>
      </w:pPr>
    </w:p>
    <w:tbl>
      <w:tblPr>
        <w:tblStyle w:val="LightShading"/>
        <w:tblW w:w="0" w:type="auto"/>
        <w:tblLook w:val="04A0" w:firstRow="1" w:lastRow="0" w:firstColumn="1" w:lastColumn="0" w:noHBand="0" w:noVBand="1"/>
      </w:tblPr>
      <w:tblGrid>
        <w:gridCol w:w="1915"/>
        <w:gridCol w:w="1915"/>
        <w:gridCol w:w="1915"/>
        <w:gridCol w:w="1915"/>
        <w:gridCol w:w="1916"/>
      </w:tblGrid>
      <w:tr w:rsidR="00290A3E" w14:paraId="4A650470" w14:textId="77777777" w:rsidTr="00E41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49FD7FC" w14:textId="77777777" w:rsidR="00290A3E" w:rsidRPr="00E41EB8" w:rsidRDefault="00290A3E" w:rsidP="00631AB8">
            <w:pPr>
              <w:autoSpaceDE w:val="0"/>
              <w:autoSpaceDN w:val="0"/>
              <w:adjustRightInd w:val="0"/>
              <w:spacing w:after="120"/>
              <w:rPr>
                <w:b w:val="0"/>
                <w:sz w:val="22"/>
                <w:szCs w:val="22"/>
              </w:rPr>
            </w:pPr>
            <w:r w:rsidRPr="00E41EB8">
              <w:rPr>
                <w:b w:val="0"/>
                <w:sz w:val="22"/>
                <w:szCs w:val="22"/>
              </w:rPr>
              <w:t xml:space="preserve">Blood fibrinogen level (mean, </w:t>
            </w:r>
            <w:proofErr w:type="spellStart"/>
            <w:r w:rsidRPr="00E41EB8">
              <w:rPr>
                <w:b w:val="0"/>
                <w:sz w:val="22"/>
                <w:szCs w:val="22"/>
              </w:rPr>
              <w:t>sd</w:t>
            </w:r>
            <w:proofErr w:type="spellEnd"/>
            <w:r w:rsidRPr="00E41EB8">
              <w:rPr>
                <w:b w:val="0"/>
                <w:sz w:val="22"/>
                <w:szCs w:val="22"/>
              </w:rPr>
              <w:t>, range)</w:t>
            </w:r>
          </w:p>
        </w:tc>
        <w:tc>
          <w:tcPr>
            <w:tcW w:w="1915" w:type="dxa"/>
          </w:tcPr>
          <w:p w14:paraId="332DDF46"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CRP Level &lt;1 mg/l</w:t>
            </w:r>
          </w:p>
        </w:tc>
        <w:tc>
          <w:tcPr>
            <w:tcW w:w="1915" w:type="dxa"/>
          </w:tcPr>
          <w:p w14:paraId="01DB5CAC"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CRP Level Between 1 and 3 mg/l</w:t>
            </w:r>
          </w:p>
        </w:tc>
        <w:tc>
          <w:tcPr>
            <w:tcW w:w="1915" w:type="dxa"/>
          </w:tcPr>
          <w:p w14:paraId="577ED699"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CRP Level &gt;3 mg/l</w:t>
            </w:r>
          </w:p>
        </w:tc>
        <w:tc>
          <w:tcPr>
            <w:tcW w:w="1916" w:type="dxa"/>
          </w:tcPr>
          <w:p w14:paraId="37FB9A8E"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Overall</w:t>
            </w:r>
          </w:p>
        </w:tc>
      </w:tr>
      <w:tr w:rsidR="00290A3E" w14:paraId="5AE55EFF" w14:textId="77777777" w:rsidTr="00E41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0682823" w14:textId="77777777" w:rsidR="00290A3E" w:rsidRDefault="00290A3E" w:rsidP="00290A3E">
            <w:pPr>
              <w:autoSpaceDE w:val="0"/>
              <w:autoSpaceDN w:val="0"/>
              <w:adjustRightInd w:val="0"/>
              <w:spacing w:after="120"/>
              <w:rPr>
                <w:sz w:val="22"/>
                <w:szCs w:val="22"/>
              </w:rPr>
            </w:pPr>
            <w:r>
              <w:rPr>
                <w:sz w:val="22"/>
                <w:szCs w:val="22"/>
              </w:rPr>
              <w:t xml:space="preserve"> No CVD </w:t>
            </w:r>
          </w:p>
        </w:tc>
        <w:tc>
          <w:tcPr>
            <w:tcW w:w="1915" w:type="dxa"/>
          </w:tcPr>
          <w:p w14:paraId="56D88C52"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277.48 mg/</w:t>
            </w:r>
            <w:proofErr w:type="spellStart"/>
            <w:r>
              <w:rPr>
                <w:sz w:val="22"/>
                <w:szCs w:val="22"/>
              </w:rPr>
              <w:t>dL</w:t>
            </w:r>
            <w:proofErr w:type="spellEnd"/>
            <w:r>
              <w:rPr>
                <w:sz w:val="22"/>
                <w:szCs w:val="22"/>
              </w:rPr>
              <w:t xml:space="preserve"> (48.52, 172-436), n = 348</w:t>
            </w:r>
          </w:p>
        </w:tc>
        <w:tc>
          <w:tcPr>
            <w:tcW w:w="1915" w:type="dxa"/>
          </w:tcPr>
          <w:p w14:paraId="4C8C1C2D"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310.02 mg/</w:t>
            </w:r>
            <w:proofErr w:type="spellStart"/>
            <w:r>
              <w:rPr>
                <w:sz w:val="22"/>
                <w:szCs w:val="22"/>
              </w:rPr>
              <w:t>dL</w:t>
            </w:r>
            <w:proofErr w:type="spellEnd"/>
            <w:r>
              <w:rPr>
                <w:sz w:val="22"/>
                <w:szCs w:val="22"/>
              </w:rPr>
              <w:t xml:space="preserve"> (52.46, 109-562), n = 2597</w:t>
            </w:r>
          </w:p>
        </w:tc>
        <w:tc>
          <w:tcPr>
            <w:tcW w:w="1915" w:type="dxa"/>
          </w:tcPr>
          <w:p w14:paraId="3621C3E3"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367.20 mg/</w:t>
            </w:r>
            <w:proofErr w:type="spellStart"/>
            <w:r>
              <w:rPr>
                <w:sz w:val="22"/>
                <w:szCs w:val="22"/>
              </w:rPr>
              <w:t>dL</w:t>
            </w:r>
            <w:proofErr w:type="spellEnd"/>
            <w:r>
              <w:rPr>
                <w:sz w:val="22"/>
                <w:szCs w:val="22"/>
              </w:rPr>
              <w:t xml:space="preserve"> (78.88, 132-872), n = 832</w:t>
            </w:r>
          </w:p>
        </w:tc>
        <w:tc>
          <w:tcPr>
            <w:tcW w:w="1916" w:type="dxa"/>
          </w:tcPr>
          <w:p w14:paraId="4864B7A0"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319.62 mg/</w:t>
            </w:r>
            <w:proofErr w:type="spellStart"/>
            <w:r>
              <w:rPr>
                <w:sz w:val="22"/>
                <w:szCs w:val="22"/>
              </w:rPr>
              <w:t>dL</w:t>
            </w:r>
            <w:proofErr w:type="spellEnd"/>
            <w:r>
              <w:rPr>
                <w:sz w:val="22"/>
                <w:szCs w:val="22"/>
              </w:rPr>
              <w:t xml:space="preserve"> (64.83, 109-872), n = 3777</w:t>
            </w:r>
          </w:p>
        </w:tc>
      </w:tr>
      <w:tr w:rsidR="00290A3E" w14:paraId="7698E333" w14:textId="77777777" w:rsidTr="00E41EB8">
        <w:tc>
          <w:tcPr>
            <w:cnfStyle w:val="001000000000" w:firstRow="0" w:lastRow="0" w:firstColumn="1" w:lastColumn="0" w:oddVBand="0" w:evenVBand="0" w:oddHBand="0" w:evenHBand="0" w:firstRowFirstColumn="0" w:firstRowLastColumn="0" w:lastRowFirstColumn="0" w:lastRowLastColumn="0"/>
            <w:tcW w:w="1915" w:type="dxa"/>
          </w:tcPr>
          <w:p w14:paraId="2C7A4FBA" w14:textId="77777777" w:rsidR="00290A3E" w:rsidRDefault="00290A3E" w:rsidP="00631AB8">
            <w:pPr>
              <w:autoSpaceDE w:val="0"/>
              <w:autoSpaceDN w:val="0"/>
              <w:adjustRightInd w:val="0"/>
              <w:spacing w:after="120"/>
              <w:rPr>
                <w:sz w:val="22"/>
                <w:szCs w:val="22"/>
              </w:rPr>
            </w:pPr>
            <w:r>
              <w:rPr>
                <w:sz w:val="22"/>
                <w:szCs w:val="22"/>
              </w:rPr>
              <w:t xml:space="preserve"> Prior CVD</w:t>
            </w:r>
          </w:p>
        </w:tc>
        <w:tc>
          <w:tcPr>
            <w:tcW w:w="1915" w:type="dxa"/>
          </w:tcPr>
          <w:p w14:paraId="6B516C68"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290.23 mg/</w:t>
            </w:r>
            <w:proofErr w:type="spellStart"/>
            <w:r>
              <w:rPr>
                <w:sz w:val="22"/>
                <w:szCs w:val="22"/>
              </w:rPr>
              <w:t>dL</w:t>
            </w:r>
            <w:proofErr w:type="spellEnd"/>
            <w:r>
              <w:rPr>
                <w:sz w:val="22"/>
                <w:szCs w:val="22"/>
              </w:rPr>
              <w:t xml:space="preserve"> (57.93, 180-540), n = 78</w:t>
            </w:r>
          </w:p>
        </w:tc>
        <w:tc>
          <w:tcPr>
            <w:tcW w:w="1915" w:type="dxa"/>
          </w:tcPr>
          <w:p w14:paraId="2DB8C9D1"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314.85 mg/</w:t>
            </w:r>
            <w:proofErr w:type="spellStart"/>
            <w:r>
              <w:rPr>
                <w:sz w:val="22"/>
                <w:szCs w:val="22"/>
              </w:rPr>
              <w:t>dL</w:t>
            </w:r>
            <w:proofErr w:type="spellEnd"/>
            <w:r>
              <w:rPr>
                <w:sz w:val="22"/>
                <w:szCs w:val="22"/>
              </w:rPr>
              <w:t xml:space="preserve"> (55.60, 138-592), n = 709</w:t>
            </w:r>
          </w:p>
        </w:tc>
        <w:tc>
          <w:tcPr>
            <w:tcW w:w="1915" w:type="dxa"/>
          </w:tcPr>
          <w:p w14:paraId="25233078"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386.29 mg/</w:t>
            </w:r>
            <w:proofErr w:type="spellStart"/>
            <w:r>
              <w:rPr>
                <w:sz w:val="22"/>
                <w:szCs w:val="22"/>
              </w:rPr>
              <w:t>dL</w:t>
            </w:r>
            <w:proofErr w:type="spellEnd"/>
            <w:r>
              <w:rPr>
                <w:sz w:val="22"/>
                <w:szCs w:val="22"/>
              </w:rPr>
              <w:t xml:space="preserve"> (84.50, 175-695), n = 695</w:t>
            </w:r>
          </w:p>
        </w:tc>
        <w:tc>
          <w:tcPr>
            <w:tcW w:w="1916" w:type="dxa"/>
          </w:tcPr>
          <w:p w14:paraId="52072164"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334.46 mg/</w:t>
            </w:r>
            <w:proofErr w:type="spellStart"/>
            <w:r>
              <w:rPr>
                <w:sz w:val="22"/>
                <w:szCs w:val="22"/>
              </w:rPr>
              <w:t>dL</w:t>
            </w:r>
            <w:proofErr w:type="spellEnd"/>
            <w:r>
              <w:rPr>
                <w:sz w:val="22"/>
                <w:szCs w:val="22"/>
              </w:rPr>
              <w:t xml:space="preserve"> (74.11, 138-695), n = 1122</w:t>
            </w:r>
          </w:p>
        </w:tc>
      </w:tr>
    </w:tbl>
    <w:p w14:paraId="62510E9E" w14:textId="77777777" w:rsidR="00290A3E" w:rsidRDefault="00290A3E" w:rsidP="00631AB8">
      <w:pPr>
        <w:autoSpaceDE w:val="0"/>
        <w:autoSpaceDN w:val="0"/>
        <w:adjustRightInd w:val="0"/>
        <w:spacing w:after="120"/>
        <w:rPr>
          <w:sz w:val="22"/>
          <w:szCs w:val="22"/>
        </w:rPr>
      </w:pPr>
    </w:p>
    <w:p w14:paraId="5AAA9D3C" w14:textId="77777777"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14:paraId="5E5EFED5"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7D630AC4" w14:textId="77777777" w:rsidR="008E2343" w:rsidRDefault="004E075F" w:rsidP="00852A44">
      <w:pPr>
        <w:autoSpaceDE w:val="0"/>
        <w:autoSpaceDN w:val="0"/>
        <w:adjustRightInd w:val="0"/>
        <w:spacing w:after="120"/>
        <w:rPr>
          <w:sz w:val="22"/>
          <w:szCs w:val="22"/>
        </w:rPr>
      </w:pPr>
      <w:r w:rsidRPr="00DE1227">
        <w:rPr>
          <w:b/>
          <w:sz w:val="22"/>
          <w:szCs w:val="22"/>
        </w:rPr>
        <w:t>Methods:</w:t>
      </w:r>
      <w:r>
        <w:rPr>
          <w:sz w:val="22"/>
          <w:szCs w:val="22"/>
        </w:rPr>
        <w:t xml:space="preserve"> </w:t>
      </w:r>
      <w:r w:rsidR="00134DA7">
        <w:rPr>
          <w:sz w:val="22"/>
          <w:szCs w:val="22"/>
        </w:rPr>
        <w:t xml:space="preserve">Mean blood fibrinogen levels were compared between groups whose subjects had either presence or absence of prior history of cardiovascular disease. Differences in mean blood fibrinogen levels were obtained using a t test with the assumption of equal variances. </w:t>
      </w:r>
      <w:r w:rsidR="00DE1227">
        <w:rPr>
          <w:sz w:val="22"/>
          <w:szCs w:val="22"/>
        </w:rPr>
        <w:t xml:space="preserve">95% confidence intervals for the difference in mean blood fibrinogen level between groups were calculated, also assuming equal variance between groups. </w:t>
      </w:r>
      <w:r w:rsidR="00134DA7">
        <w:rPr>
          <w:sz w:val="22"/>
          <w:szCs w:val="22"/>
        </w:rPr>
        <w:t>There were 86 subjects missing data on fibrinogen</w:t>
      </w:r>
      <w:r w:rsidR="00DE1227">
        <w:rPr>
          <w:sz w:val="22"/>
          <w:szCs w:val="22"/>
        </w:rPr>
        <w:t xml:space="preserve"> levels, and those subjects </w:t>
      </w:r>
      <w:r w:rsidR="00134DA7">
        <w:rPr>
          <w:sz w:val="22"/>
          <w:szCs w:val="22"/>
        </w:rPr>
        <w:t>were</w:t>
      </w:r>
      <w:r w:rsidR="00DE1227">
        <w:rPr>
          <w:sz w:val="22"/>
          <w:szCs w:val="22"/>
        </w:rPr>
        <w:t xml:space="preserve"> excluded from the analysis. </w:t>
      </w:r>
    </w:p>
    <w:p w14:paraId="5BA0F5CA" w14:textId="77777777" w:rsidR="008E2343" w:rsidRDefault="004E075F" w:rsidP="008E2343">
      <w:pPr>
        <w:autoSpaceDE w:val="0"/>
        <w:autoSpaceDN w:val="0"/>
        <w:adjustRightInd w:val="0"/>
        <w:spacing w:after="120"/>
        <w:rPr>
          <w:sz w:val="22"/>
          <w:szCs w:val="22"/>
        </w:rPr>
      </w:pPr>
      <w:r w:rsidRPr="00DE1227">
        <w:rPr>
          <w:b/>
          <w:sz w:val="22"/>
          <w:szCs w:val="22"/>
        </w:rPr>
        <w:t xml:space="preserve">Results: </w:t>
      </w:r>
      <w:r w:rsidR="00DE1227">
        <w:rPr>
          <w:sz w:val="22"/>
          <w:szCs w:val="22"/>
        </w:rPr>
        <w:t xml:space="preserve">Mean blood fibrinogen was 319.57 mg/dl among the group with no prior history of cardiovascular disease (n =3791), and was 334.46 among the group with prior history of cardiovascular disease (n = 1124). The difference in mean </w:t>
      </w:r>
      <w:r w:rsidR="00657E44">
        <w:rPr>
          <w:sz w:val="22"/>
          <w:szCs w:val="22"/>
        </w:rPr>
        <w:t xml:space="preserve">blood fibrinogen was 14.89 mg/dl, with those subjects having prior history of cardiovascular disease having higher mean blood fibrinogen levels. Based on a 95% confidence interval, the data observed would not be unusual if the true value of mean blood fibrinogen of subjects with prior history of cardiovascular disease was between 19.34 and 10.42 mg/dl higher than the mean blood fibrinogen level of subjects with no prior history of cardiovascular disease. Using an alpha level of 0.05, we can reject the null hypothesis that there is no difference in mean blood fibrinogen levels between the two groups (two sided p &lt; 0.001). Thus, we can conclude that there is an association between mean blood fibrinogen level and history of prior cardiovascular disease. </w:t>
      </w:r>
    </w:p>
    <w:p w14:paraId="49023880" w14:textId="77777777" w:rsidR="00261CFB" w:rsidRDefault="00D30346" w:rsidP="00D30346">
      <w:pPr>
        <w:numPr>
          <w:ilvl w:val="1"/>
          <w:numId w:val="19"/>
        </w:numPr>
        <w:autoSpaceDE w:val="0"/>
        <w:autoSpaceDN w:val="0"/>
        <w:adjustRightInd w:val="0"/>
        <w:spacing w:after="120"/>
        <w:rPr>
          <w:sz w:val="22"/>
          <w:szCs w:val="22"/>
        </w:rPr>
      </w:pPr>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753E5279" w14:textId="77777777" w:rsidR="00FE7FE4" w:rsidRDefault="00FE7FE4" w:rsidP="00FE7FE4">
      <w:pPr>
        <w:autoSpaceDE w:val="0"/>
        <w:autoSpaceDN w:val="0"/>
        <w:adjustRightInd w:val="0"/>
        <w:spacing w:after="120"/>
        <w:rPr>
          <w:sz w:val="22"/>
          <w:szCs w:val="22"/>
        </w:rPr>
      </w:pPr>
      <w:r>
        <w:rPr>
          <w:sz w:val="22"/>
          <w:szCs w:val="22"/>
        </w:rPr>
        <w:t xml:space="preserve">We could accomplish this same analysis by performing a linear regression with blood fibrinogen levels as the dependent variable (outcome) and prior history of cardiovascular disease as the independent variable (predictor of interest). This can be done using the STATA command “regress fib </w:t>
      </w:r>
      <w:proofErr w:type="spellStart"/>
      <w:r>
        <w:rPr>
          <w:sz w:val="22"/>
          <w:szCs w:val="22"/>
        </w:rPr>
        <w:t>prevdis</w:t>
      </w:r>
      <w:proofErr w:type="spellEnd"/>
      <w:r>
        <w:rPr>
          <w:sz w:val="22"/>
          <w:szCs w:val="22"/>
        </w:rPr>
        <w:t>”. The s</w:t>
      </w:r>
      <w:r w:rsidR="00C60D5C">
        <w:rPr>
          <w:sz w:val="22"/>
          <w:szCs w:val="22"/>
        </w:rPr>
        <w:t xml:space="preserve">tatistical output gives the slope of </w:t>
      </w:r>
      <w:r>
        <w:rPr>
          <w:sz w:val="22"/>
          <w:szCs w:val="22"/>
        </w:rPr>
        <w:t xml:space="preserve">14.89, which corresponds to the difference in mean blood fibrinogen levels between groups (with groups being defined by either </w:t>
      </w:r>
      <w:proofErr w:type="spellStart"/>
      <w:r>
        <w:rPr>
          <w:sz w:val="22"/>
          <w:szCs w:val="22"/>
        </w:rPr>
        <w:t>prevdis</w:t>
      </w:r>
      <w:proofErr w:type="spellEnd"/>
      <w:r>
        <w:rPr>
          <w:sz w:val="22"/>
          <w:szCs w:val="22"/>
        </w:rPr>
        <w:t xml:space="preserve"> = 0 or </w:t>
      </w:r>
      <w:proofErr w:type="spellStart"/>
      <w:r>
        <w:rPr>
          <w:sz w:val="22"/>
          <w:szCs w:val="22"/>
        </w:rPr>
        <w:t>prevdis</w:t>
      </w:r>
      <w:proofErr w:type="spellEnd"/>
      <w:r>
        <w:rPr>
          <w:sz w:val="22"/>
          <w:szCs w:val="22"/>
        </w:rPr>
        <w:t xml:space="preserve"> = 1). The </w:t>
      </w:r>
      <w:r w:rsidR="000078A1">
        <w:rPr>
          <w:sz w:val="22"/>
          <w:szCs w:val="22"/>
        </w:rPr>
        <w:t>95% confidence interval for the difference/</w:t>
      </w:r>
      <w:r w:rsidR="0054627F">
        <w:rPr>
          <w:sz w:val="22"/>
          <w:szCs w:val="22"/>
        </w:rPr>
        <w:t>slope</w:t>
      </w:r>
      <w:r w:rsidR="000078A1">
        <w:rPr>
          <w:sz w:val="22"/>
          <w:szCs w:val="22"/>
        </w:rPr>
        <w:t xml:space="preserve"> is provided as well as (10.42, 19.34). The mean blood fibrinogen level for the group with no history of cardiova</w:t>
      </w:r>
      <w:r w:rsidR="0054627F">
        <w:rPr>
          <w:sz w:val="22"/>
          <w:szCs w:val="22"/>
        </w:rPr>
        <w:t xml:space="preserve">scular disease is given as well, as the intercept. Adding the slope and intercept gives the value of mean blood fibrinogen level for the group that does have a history of previous cardiovascular disease. The p-value on the top line gives the p-value for the t test comparing means between groups. </w:t>
      </w:r>
    </w:p>
    <w:p w14:paraId="72EEF333"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53F4E67C" w14:textId="77777777" w:rsidR="0054627F" w:rsidRDefault="0054627F" w:rsidP="0054627F">
      <w:pPr>
        <w:autoSpaceDE w:val="0"/>
        <w:autoSpaceDN w:val="0"/>
        <w:adjustRightInd w:val="0"/>
        <w:spacing w:after="120"/>
        <w:rPr>
          <w:sz w:val="22"/>
          <w:szCs w:val="22"/>
        </w:rPr>
      </w:pPr>
      <w:r w:rsidRPr="00DE1227">
        <w:rPr>
          <w:b/>
          <w:sz w:val="22"/>
          <w:szCs w:val="22"/>
        </w:rPr>
        <w:t>Methods:</w:t>
      </w:r>
      <w:r>
        <w:rPr>
          <w:sz w:val="22"/>
          <w:szCs w:val="22"/>
        </w:rPr>
        <w:t xml:space="preserve"> Mean blood fibrinogen levels were compared between groups whose subjects had either presence or absence of prior history of cardiovascular disease. Differences in mean blood fibrinogen levels were obtained using a t test, this time with the assumption of unequal variances. 95% confidence intervals for the difference in mean blood fibrinogen level between groups were calculated, also assuming unequal variance between groups. There were 86 subjects missing data on fibrinogen levels, and those subjects were excluded from the analysis. </w:t>
      </w:r>
    </w:p>
    <w:p w14:paraId="753AFFBB" w14:textId="77777777" w:rsidR="00C60D5C" w:rsidRDefault="0054627F" w:rsidP="00C60D5C">
      <w:pPr>
        <w:autoSpaceDE w:val="0"/>
        <w:autoSpaceDN w:val="0"/>
        <w:adjustRightInd w:val="0"/>
        <w:spacing w:after="120"/>
        <w:rPr>
          <w:sz w:val="22"/>
          <w:szCs w:val="22"/>
        </w:rPr>
      </w:pPr>
      <w:r w:rsidRPr="00DE1227">
        <w:rPr>
          <w:b/>
          <w:sz w:val="22"/>
          <w:szCs w:val="22"/>
        </w:rPr>
        <w:t xml:space="preserve">Results: </w:t>
      </w:r>
      <w:r>
        <w:rPr>
          <w:sz w:val="22"/>
          <w:szCs w:val="22"/>
        </w:rPr>
        <w:t xml:space="preserve">Mean blood fibrinogen was 319.57 mg/dl among the group with no prior history of cardiovascular disease (n =3791), and was 334.46 among the group with prior history of cardiovascular disease (n = 1124). The difference in mean blood fibrinogen was 14.89 mg/dl, with those subjects having prior history of cardiovascular disease having higher mean blood fibrinogen levels. Based on a 95% confidence interval, the data observed would not be unusual if the true value of mean blood fibrinogen of subjects with prior history of cardiovascular disease was between 19.68 and 10.09 mg/dl higher than the mean blood fibrinogen level of subjects with no prior history of cardiovascular disease. Using an alpha level of 0.05, we can reject the null hypothesis that there is no difference in mean blood fibrinogen levels between the two groups (two sided p &lt; 0.001). Thus, we can conclude that there is an association between mean blood fibrinogen level and history of prior cardiovascular disease. </w:t>
      </w:r>
    </w:p>
    <w:p w14:paraId="73719D38" w14:textId="77777777" w:rsidR="00DB112D" w:rsidRDefault="00DB112D" w:rsidP="00DB112D">
      <w:pPr>
        <w:numPr>
          <w:ilvl w:val="1"/>
          <w:numId w:val="19"/>
        </w:numPr>
        <w:autoSpaceDE w:val="0"/>
        <w:autoSpaceDN w:val="0"/>
        <w:adjustRightInd w:val="0"/>
        <w:spacing w:after="120"/>
        <w:rPr>
          <w:sz w:val="22"/>
          <w:szCs w:val="22"/>
        </w:rPr>
      </w:pPr>
      <w:r>
        <w:rPr>
          <w:sz w:val="22"/>
          <w:szCs w:val="22"/>
        </w:rPr>
        <w:t>How could a s</w:t>
      </w:r>
      <w:r w:rsidR="00B97AAA">
        <w:rPr>
          <w:sz w:val="22"/>
          <w:szCs w:val="22"/>
        </w:rPr>
        <w:t>i</w:t>
      </w:r>
      <w:r>
        <w:rPr>
          <w:sz w:val="22"/>
          <w:szCs w:val="22"/>
        </w:rPr>
        <w:t xml:space="preserve">milar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68A969F3" w14:textId="77777777" w:rsidR="0054627F" w:rsidRDefault="00DC4D3A" w:rsidP="00DC4D3A">
      <w:pPr>
        <w:autoSpaceDE w:val="0"/>
        <w:autoSpaceDN w:val="0"/>
        <w:adjustRightInd w:val="0"/>
        <w:spacing w:after="120"/>
        <w:rPr>
          <w:sz w:val="22"/>
          <w:szCs w:val="22"/>
        </w:rPr>
      </w:pPr>
      <w:r>
        <w:rPr>
          <w:sz w:val="22"/>
          <w:szCs w:val="22"/>
        </w:rPr>
        <w:t xml:space="preserve">Similarly to part b, we could accomplish this same analysis by performing a linear regression with blood fibrinogen levels as the dependent variable (outcome) and prior history of cardiovascular disease as the independent variable (predictor of interest). This can be done using the STATA command “regress fib </w:t>
      </w:r>
      <w:proofErr w:type="spellStart"/>
      <w:r>
        <w:rPr>
          <w:sz w:val="22"/>
          <w:szCs w:val="22"/>
        </w:rPr>
        <w:t>prevdis</w:t>
      </w:r>
      <w:proofErr w:type="spellEnd"/>
      <w:r>
        <w:rPr>
          <w:sz w:val="22"/>
          <w:szCs w:val="22"/>
        </w:rPr>
        <w:t xml:space="preserve">, robust”. This command gives robust standard errors instead of standard errors, and takes into account the assumption of unequal variances. The statistical output still gives the slope of 14.89, which corresponds to the difference in mean blood fibrinogen levels between groups (with groups being defined by either </w:t>
      </w:r>
      <w:proofErr w:type="spellStart"/>
      <w:r>
        <w:rPr>
          <w:sz w:val="22"/>
          <w:szCs w:val="22"/>
        </w:rPr>
        <w:t>prevdis</w:t>
      </w:r>
      <w:proofErr w:type="spellEnd"/>
      <w:r>
        <w:rPr>
          <w:sz w:val="22"/>
          <w:szCs w:val="22"/>
        </w:rPr>
        <w:t xml:space="preserve"> = 0 or </w:t>
      </w:r>
      <w:proofErr w:type="spellStart"/>
      <w:r>
        <w:rPr>
          <w:sz w:val="22"/>
          <w:szCs w:val="22"/>
        </w:rPr>
        <w:t>prevdis</w:t>
      </w:r>
      <w:proofErr w:type="spellEnd"/>
      <w:r>
        <w:rPr>
          <w:sz w:val="22"/>
          <w:szCs w:val="22"/>
        </w:rPr>
        <w:t xml:space="preserve"> = 1). The 95% confidence interval for the difference/slope is provided as well as (10.08, 19.68). The mean blood fibrinogen level for the group with no history of cardiovascular disease is given as well, as the intercept. Adding the slope and intercept gives the value of mean blood fibrinogen level for the group that does have a history of previous cardiovascular disease. The p-value on the top line gives the p-value for the t test comparing means between groups. </w:t>
      </w:r>
    </w:p>
    <w:p w14:paraId="46526BD0" w14:textId="77777777" w:rsidR="00D30346" w:rsidRPr="000A4F8E" w:rsidRDefault="00DB112D" w:rsidP="00D30346">
      <w:pPr>
        <w:numPr>
          <w:ilvl w:val="1"/>
          <w:numId w:val="19"/>
        </w:numPr>
        <w:autoSpaceDE w:val="0"/>
        <w:autoSpaceDN w:val="0"/>
        <w:adjustRightInd w:val="0"/>
        <w:spacing w:after="120"/>
        <w:rPr>
          <w:sz w:val="22"/>
          <w:szCs w:val="22"/>
        </w:rPr>
      </w:pPr>
      <w:r w:rsidRPr="000A4F8E">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62FEF0EA" w14:textId="77777777" w:rsidR="0054627F" w:rsidRDefault="00B97AAA" w:rsidP="003B6DB5">
      <w:pPr>
        <w:autoSpaceDE w:val="0"/>
        <w:autoSpaceDN w:val="0"/>
        <w:adjustRightInd w:val="0"/>
        <w:spacing w:after="120"/>
        <w:rPr>
          <w:sz w:val="22"/>
          <w:szCs w:val="22"/>
        </w:rPr>
      </w:pPr>
      <w:r>
        <w:rPr>
          <w:sz w:val="22"/>
          <w:szCs w:val="22"/>
        </w:rPr>
        <w:t xml:space="preserve">The only difference between the results of part </w:t>
      </w:r>
      <w:proofErr w:type="gramStart"/>
      <w:r>
        <w:rPr>
          <w:sz w:val="22"/>
          <w:szCs w:val="22"/>
        </w:rPr>
        <w:t>a and</w:t>
      </w:r>
      <w:proofErr w:type="gramEnd"/>
      <w:r>
        <w:rPr>
          <w:sz w:val="22"/>
          <w:szCs w:val="22"/>
        </w:rPr>
        <w:t xml:space="preserve"> part c was that with the assumption of unequal variances, the confidence interval for the differences between mean blood fibrinogen level. </w:t>
      </w:r>
      <w:r w:rsidR="00F61C6C">
        <w:rPr>
          <w:sz w:val="22"/>
          <w:szCs w:val="22"/>
        </w:rPr>
        <w:t xml:space="preserve">The assumption of equal variances is not conservative enough and thus, in part a, leads to a p-value that is too small and a confidence interval that is too narrow. </w:t>
      </w:r>
      <w:r w:rsidR="003B6DB5">
        <w:rPr>
          <w:sz w:val="22"/>
          <w:szCs w:val="22"/>
        </w:rPr>
        <w:t xml:space="preserve">This would falsely magnify the association between- such that when the assumption of equal variances was removed, as it was in part c, a weaker association would have been found. </w:t>
      </w:r>
    </w:p>
    <w:p w14:paraId="696D1F7D"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1A5E007D" w14:textId="77777777"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14:paraId="23457B7A"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3B9EB669" w14:textId="16596FA5" w:rsidR="003B6DB5" w:rsidRDefault="00AA4AC1" w:rsidP="003B6DB5">
      <w:pPr>
        <w:autoSpaceDE w:val="0"/>
        <w:autoSpaceDN w:val="0"/>
        <w:adjustRightInd w:val="0"/>
        <w:spacing w:after="120"/>
        <w:ind w:left="1440"/>
        <w:rPr>
          <w:sz w:val="22"/>
          <w:szCs w:val="22"/>
        </w:rPr>
      </w:pPr>
      <w:r>
        <w:rPr>
          <w:sz w:val="22"/>
          <w:szCs w:val="22"/>
        </w:rPr>
        <w:t xml:space="preserve">The intercept is </w:t>
      </w:r>
      <w:r w:rsidR="005F3C32">
        <w:rPr>
          <w:sz w:val="22"/>
          <w:szCs w:val="22"/>
        </w:rPr>
        <w:t>304.015</w:t>
      </w:r>
      <w:r>
        <w:rPr>
          <w:sz w:val="22"/>
          <w:szCs w:val="22"/>
        </w:rPr>
        <w:t xml:space="preserve"> mg/dl. This gives the va</w:t>
      </w:r>
      <w:r w:rsidR="000A4F8E">
        <w:rPr>
          <w:sz w:val="22"/>
          <w:szCs w:val="22"/>
        </w:rPr>
        <w:t xml:space="preserve">lue of blood fibrinogen when CRP level is 0 mg/L. </w:t>
      </w:r>
      <w:r>
        <w:rPr>
          <w:sz w:val="22"/>
          <w:szCs w:val="22"/>
        </w:rPr>
        <w:t xml:space="preserve"> </w:t>
      </w:r>
    </w:p>
    <w:p w14:paraId="52C8B1BC" w14:textId="77777777" w:rsidR="003B6DB5" w:rsidRDefault="00B12CBC" w:rsidP="003B6DB5">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78576018" w14:textId="77777777" w:rsidR="00AA4AC1" w:rsidRPr="00AA4AC1" w:rsidRDefault="00AA4AC1" w:rsidP="00AA4AC1">
      <w:pPr>
        <w:autoSpaceDE w:val="0"/>
        <w:autoSpaceDN w:val="0"/>
        <w:adjustRightInd w:val="0"/>
        <w:spacing w:after="120"/>
        <w:ind w:left="1440"/>
        <w:rPr>
          <w:sz w:val="22"/>
          <w:szCs w:val="22"/>
        </w:rPr>
      </w:pPr>
      <w:r>
        <w:rPr>
          <w:sz w:val="22"/>
          <w:szCs w:val="22"/>
        </w:rPr>
        <w:t>The estimated slope from the fitted regression model is 5.25</w:t>
      </w:r>
      <w:r w:rsidR="00CC544A">
        <w:rPr>
          <w:sz w:val="22"/>
          <w:szCs w:val="22"/>
        </w:rPr>
        <w:t>1</w:t>
      </w:r>
      <w:r>
        <w:rPr>
          <w:sz w:val="22"/>
          <w:szCs w:val="22"/>
        </w:rPr>
        <w:t>. This indicates that CRP and FIB are positively associated, and furthermore that a 5.25</w:t>
      </w:r>
      <w:r w:rsidR="00CC544A">
        <w:rPr>
          <w:sz w:val="22"/>
          <w:szCs w:val="22"/>
        </w:rPr>
        <w:t>1</w:t>
      </w:r>
      <w:r>
        <w:rPr>
          <w:sz w:val="22"/>
          <w:szCs w:val="22"/>
        </w:rPr>
        <w:t xml:space="preserve"> unit increase in blood fibrinogen level for every unit increase in CRP level. </w:t>
      </w:r>
    </w:p>
    <w:p w14:paraId="4B0E8103"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06783985" w14:textId="47D5C8E5" w:rsidR="00AA4AC1" w:rsidRDefault="00AA4AC1" w:rsidP="00CC544A">
      <w:pPr>
        <w:autoSpaceDE w:val="0"/>
        <w:autoSpaceDN w:val="0"/>
        <w:adjustRightInd w:val="0"/>
        <w:spacing w:after="120"/>
        <w:ind w:left="1440"/>
        <w:rPr>
          <w:sz w:val="22"/>
          <w:szCs w:val="22"/>
        </w:rPr>
      </w:pPr>
      <w:r>
        <w:rPr>
          <w:sz w:val="22"/>
          <w:szCs w:val="22"/>
        </w:rPr>
        <w:t xml:space="preserve">The linear regression gave a p-value of &lt;0.001. Assuming an alpha level of 0.05, this indicates statistical significance and thus a rejection of the null hypothesis that there is no association between CRP and FIB. </w:t>
      </w:r>
      <w:r w:rsidR="000A4F8E">
        <w:rPr>
          <w:sz w:val="22"/>
          <w:szCs w:val="22"/>
        </w:rPr>
        <w:t>Using the slope 5.2509, we can calculate that for every 10% increase in blood CRP level, there will be an increase of 5.78 mg/</w:t>
      </w:r>
      <w:proofErr w:type="spellStart"/>
      <w:r w:rsidR="000A4F8E">
        <w:rPr>
          <w:sz w:val="22"/>
          <w:szCs w:val="22"/>
        </w:rPr>
        <w:t>dL</w:t>
      </w:r>
      <w:proofErr w:type="spellEnd"/>
      <w:r w:rsidR="000A4F8E">
        <w:rPr>
          <w:sz w:val="22"/>
          <w:szCs w:val="22"/>
        </w:rPr>
        <w:t xml:space="preserve"> in blood fibrinogen level. </w:t>
      </w:r>
    </w:p>
    <w:p w14:paraId="4D43463C"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28EA3800" w14:textId="77777777" w:rsidR="00AA4AC1" w:rsidRDefault="00AA4AC1" w:rsidP="00AA4AC1">
      <w:pPr>
        <w:autoSpaceDE w:val="0"/>
        <w:autoSpaceDN w:val="0"/>
        <w:adjustRightInd w:val="0"/>
        <w:spacing w:after="120"/>
        <w:ind w:left="1440"/>
        <w:rPr>
          <w:sz w:val="22"/>
          <w:szCs w:val="22"/>
        </w:rPr>
      </w:pPr>
      <w:r>
        <w:rPr>
          <w:sz w:val="22"/>
          <w:szCs w:val="22"/>
        </w:rPr>
        <w:t xml:space="preserve">Using the linear equation FIB = 304.0152 + 5.2509*CRP, and plugging in value of CRP = 1, 2, 3, 4, 5, 6, 8, 9, and 12, the results when solving for FIB are presented in Table 1 below. </w:t>
      </w:r>
    </w:p>
    <w:p w14:paraId="3C73276D" w14:textId="77777777"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28BC48C1" w14:textId="6F88CB16" w:rsidR="00044D3A" w:rsidRDefault="000A4F8E" w:rsidP="00044D3A">
      <w:pPr>
        <w:autoSpaceDE w:val="0"/>
        <w:autoSpaceDN w:val="0"/>
        <w:adjustRightInd w:val="0"/>
        <w:spacing w:after="120"/>
        <w:ind w:left="1440"/>
        <w:rPr>
          <w:sz w:val="22"/>
          <w:szCs w:val="22"/>
        </w:rPr>
      </w:pPr>
      <w:r>
        <w:rPr>
          <w:sz w:val="22"/>
          <w:szCs w:val="22"/>
        </w:rPr>
        <w:t>The intercept is 295.57 mg/</w:t>
      </w:r>
      <w:proofErr w:type="spellStart"/>
      <w:r>
        <w:rPr>
          <w:sz w:val="22"/>
          <w:szCs w:val="22"/>
        </w:rPr>
        <w:t>dL</w:t>
      </w:r>
      <w:proofErr w:type="spellEnd"/>
      <w:r>
        <w:rPr>
          <w:sz w:val="22"/>
          <w:szCs w:val="22"/>
        </w:rPr>
        <w:t xml:space="preserve">. This gives the value of blood fibrinogen when CRP level is 0 mg/L. The estimated slope form the fitted regression model is 36.83. </w:t>
      </w:r>
      <w:r w:rsidR="008571C9">
        <w:rPr>
          <w:sz w:val="22"/>
          <w:szCs w:val="22"/>
        </w:rPr>
        <w:t>Using the linear equation</w:t>
      </w:r>
      <w:r w:rsidR="002E0C57">
        <w:rPr>
          <w:sz w:val="22"/>
          <w:szCs w:val="22"/>
        </w:rPr>
        <w:t xml:space="preserve"> FIB = 295.5663</w:t>
      </w:r>
      <w:r w:rsidR="008571C9">
        <w:rPr>
          <w:sz w:val="22"/>
          <w:szCs w:val="22"/>
        </w:rPr>
        <w:t xml:space="preserve"> + 36.8332</w:t>
      </w:r>
      <w:r w:rsidR="00827EA8">
        <w:rPr>
          <w:sz w:val="22"/>
          <w:szCs w:val="22"/>
        </w:rPr>
        <w:t>log(</w:t>
      </w:r>
      <w:r w:rsidR="008571C9">
        <w:rPr>
          <w:sz w:val="22"/>
          <w:szCs w:val="22"/>
        </w:rPr>
        <w:t>CRP</w:t>
      </w:r>
      <w:r w:rsidR="00827EA8">
        <w:rPr>
          <w:sz w:val="22"/>
          <w:szCs w:val="22"/>
        </w:rPr>
        <w:t>)</w:t>
      </w:r>
      <w:r w:rsidR="008571C9">
        <w:rPr>
          <w:sz w:val="22"/>
          <w:szCs w:val="22"/>
        </w:rPr>
        <w:t xml:space="preserve">, and plugging in values of CRP = 1, 2, 3, 4, 5, 6, 8, 9, and 12, the results when solving for FIB are presented in Table 1 below. </w:t>
      </w:r>
      <w:r>
        <w:rPr>
          <w:sz w:val="22"/>
          <w:szCs w:val="22"/>
        </w:rPr>
        <w:t>Using the slope of 36.83 and multiplying by the log of 1.1, we can see that for every 10% increase in blood CRP level, there will be an increase of 3.51 mg/</w:t>
      </w:r>
      <w:proofErr w:type="spellStart"/>
      <w:r>
        <w:rPr>
          <w:sz w:val="22"/>
          <w:szCs w:val="22"/>
        </w:rPr>
        <w:t>dL</w:t>
      </w:r>
      <w:proofErr w:type="spellEnd"/>
      <w:r>
        <w:rPr>
          <w:sz w:val="22"/>
          <w:szCs w:val="22"/>
        </w:rPr>
        <w:t xml:space="preserve"> in blood fibrinogen level. </w:t>
      </w:r>
    </w:p>
    <w:p w14:paraId="6122A09D" w14:textId="77777777" w:rsidR="0010346C" w:rsidRDefault="00B12CBC" w:rsidP="0010346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14:paraId="08788FF0" w14:textId="22A4357F" w:rsidR="00B24F39" w:rsidRPr="009D5804" w:rsidRDefault="000A4F8E" w:rsidP="00B24F39">
      <w:pPr>
        <w:autoSpaceDE w:val="0"/>
        <w:autoSpaceDN w:val="0"/>
        <w:adjustRightInd w:val="0"/>
        <w:spacing w:after="120"/>
        <w:ind w:left="720"/>
        <w:rPr>
          <w:sz w:val="22"/>
          <w:szCs w:val="22"/>
        </w:rPr>
      </w:pPr>
      <w:r>
        <w:rPr>
          <w:sz w:val="22"/>
          <w:szCs w:val="22"/>
        </w:rPr>
        <w:t>The intercept is 5.70 mg/</w:t>
      </w:r>
      <w:proofErr w:type="spellStart"/>
      <w:r>
        <w:rPr>
          <w:sz w:val="22"/>
          <w:szCs w:val="22"/>
        </w:rPr>
        <w:t>dL</w:t>
      </w:r>
      <w:proofErr w:type="spellEnd"/>
      <w:r>
        <w:rPr>
          <w:sz w:val="22"/>
          <w:szCs w:val="22"/>
        </w:rPr>
        <w:t xml:space="preserve">. This gives the value of log transformed blood fibrinogen level when CRP level is 0 mg/L.  The slope is 0.01392. </w:t>
      </w:r>
      <w:r w:rsidR="00B24F39">
        <w:rPr>
          <w:sz w:val="22"/>
          <w:szCs w:val="22"/>
        </w:rPr>
        <w:t xml:space="preserve">Using </w:t>
      </w:r>
      <w:r w:rsidR="00CC544A">
        <w:rPr>
          <w:sz w:val="22"/>
          <w:szCs w:val="22"/>
        </w:rPr>
        <w:t>the linear equation FIB = 5.7068 + 0.01392</w:t>
      </w:r>
      <w:r w:rsidR="00B24F39">
        <w:rPr>
          <w:sz w:val="22"/>
          <w:szCs w:val="22"/>
        </w:rPr>
        <w:t xml:space="preserve">CRP, and plugging in values of CRP = 1, 2, 3, 4, 5, 6, 8, 9, and 12, the results when solving for FIB are presented in Table 1 below. </w:t>
      </w:r>
      <w:r>
        <w:rPr>
          <w:sz w:val="22"/>
          <w:szCs w:val="22"/>
        </w:rPr>
        <w:t xml:space="preserve">For every 10% increase in blood CRP level, there will be a 14.93% increase in blood fibrinogen level. </w:t>
      </w:r>
    </w:p>
    <w:p w14:paraId="1436A90E" w14:textId="77777777" w:rsidR="00B24F39" w:rsidRPr="00B24F39" w:rsidRDefault="00B24F39" w:rsidP="00B24F39">
      <w:pPr>
        <w:autoSpaceDE w:val="0"/>
        <w:autoSpaceDN w:val="0"/>
        <w:adjustRightInd w:val="0"/>
        <w:spacing w:after="120"/>
        <w:ind w:left="1440"/>
        <w:rPr>
          <w:sz w:val="22"/>
          <w:szCs w:val="22"/>
        </w:rPr>
      </w:pPr>
    </w:p>
    <w:p w14:paraId="100040C6" w14:textId="77777777"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74C1B8BA" w14:textId="15058891" w:rsidR="00847E26" w:rsidRPr="009D5804" w:rsidRDefault="00D623CA" w:rsidP="00847E26">
      <w:pPr>
        <w:autoSpaceDE w:val="0"/>
        <w:autoSpaceDN w:val="0"/>
        <w:adjustRightInd w:val="0"/>
        <w:spacing w:after="120"/>
        <w:ind w:left="720"/>
        <w:rPr>
          <w:sz w:val="22"/>
          <w:szCs w:val="22"/>
        </w:rPr>
      </w:pPr>
      <w:r>
        <w:rPr>
          <w:sz w:val="22"/>
          <w:szCs w:val="22"/>
        </w:rPr>
        <w:t>The intercept is 5.68 mg/</w:t>
      </w:r>
      <w:proofErr w:type="spellStart"/>
      <w:r>
        <w:rPr>
          <w:sz w:val="22"/>
          <w:szCs w:val="22"/>
        </w:rPr>
        <w:t>dL</w:t>
      </w:r>
      <w:proofErr w:type="spellEnd"/>
      <w:r>
        <w:rPr>
          <w:sz w:val="22"/>
          <w:szCs w:val="22"/>
        </w:rPr>
        <w:t>. This gives the value of log transformed blood fibrinogen level when log transformed CRP level is 0 mg/</w:t>
      </w:r>
      <w:proofErr w:type="spellStart"/>
      <w:r>
        <w:rPr>
          <w:sz w:val="22"/>
          <w:szCs w:val="22"/>
        </w:rPr>
        <w:t>dL</w:t>
      </w:r>
      <w:proofErr w:type="spellEnd"/>
      <w:r>
        <w:rPr>
          <w:sz w:val="22"/>
          <w:szCs w:val="22"/>
        </w:rPr>
        <w:t xml:space="preserve">. </w:t>
      </w:r>
      <w:r w:rsidR="00847E26">
        <w:rPr>
          <w:sz w:val="22"/>
          <w:szCs w:val="22"/>
        </w:rPr>
        <w:t xml:space="preserve">Using the linear equation FIB = 5.6786 + 0.1054CRP, and plugging in values of CRP = 1, 2, 3, 4, 5, 6, 8, 9, and 12, the results when solving for FIB are presented in Table 1 below. </w:t>
      </w:r>
      <w:r w:rsidR="00A42575">
        <w:rPr>
          <w:sz w:val="22"/>
          <w:szCs w:val="22"/>
        </w:rPr>
        <w:t xml:space="preserve">This information tells us that a 10% increase in blood CRP level is associated with a 1% increase in blood fibrinogen level. </w:t>
      </w:r>
    </w:p>
    <w:p w14:paraId="46D8BEBE" w14:textId="77777777" w:rsidR="00A632E4" w:rsidRDefault="00A632E4" w:rsidP="00847E26">
      <w:pPr>
        <w:autoSpaceDE w:val="0"/>
        <w:autoSpaceDN w:val="0"/>
        <w:adjustRightInd w:val="0"/>
        <w:spacing w:after="120"/>
        <w:ind w:left="1440"/>
        <w:rPr>
          <w:sz w:val="22"/>
          <w:szCs w:val="22"/>
        </w:rPr>
      </w:pPr>
    </w:p>
    <w:p w14:paraId="041A4C94"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Example of possible display of fitted values. You should indicate the summary measure of the fibrinogen distribution that is being estimated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12CBC" w:rsidRPr="00A75D9D" w14:paraId="7D613EBC" w14:textId="77777777" w:rsidTr="00A75D9D">
        <w:tc>
          <w:tcPr>
            <w:tcW w:w="1915" w:type="dxa"/>
            <w:shd w:val="clear" w:color="auto" w:fill="auto"/>
          </w:tcPr>
          <w:p w14:paraId="7FF87D2A" w14:textId="77777777" w:rsidR="00B12CBC" w:rsidRPr="00A75D9D" w:rsidRDefault="00B12CBC" w:rsidP="00A75D9D">
            <w:pPr>
              <w:autoSpaceDE w:val="0"/>
              <w:autoSpaceDN w:val="0"/>
              <w:adjustRightInd w:val="0"/>
              <w:spacing w:after="120"/>
              <w:rPr>
                <w:sz w:val="22"/>
                <w:szCs w:val="22"/>
              </w:rPr>
            </w:pPr>
          </w:p>
        </w:tc>
        <w:tc>
          <w:tcPr>
            <w:tcW w:w="7661" w:type="dxa"/>
            <w:gridSpan w:val="4"/>
            <w:shd w:val="clear" w:color="auto" w:fill="auto"/>
          </w:tcPr>
          <w:p w14:paraId="7AE6A552"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Fitted Values for Fibrinogen (mg/</w:t>
            </w:r>
            <w:proofErr w:type="spellStart"/>
            <w:r w:rsidRPr="00A75D9D">
              <w:rPr>
                <w:b/>
                <w:bCs/>
                <w:sz w:val="22"/>
                <w:szCs w:val="22"/>
              </w:rPr>
              <w:t>dL</w:t>
            </w:r>
            <w:proofErr w:type="spellEnd"/>
            <w:r w:rsidRPr="00A75D9D">
              <w:rPr>
                <w:b/>
                <w:bCs/>
                <w:sz w:val="22"/>
                <w:szCs w:val="22"/>
              </w:rPr>
              <w:t>)</w:t>
            </w:r>
          </w:p>
        </w:tc>
      </w:tr>
      <w:tr w:rsidR="00DD128B" w:rsidRPr="00A75D9D" w14:paraId="514ACD0C" w14:textId="77777777" w:rsidTr="00A75D9D">
        <w:tc>
          <w:tcPr>
            <w:tcW w:w="1915" w:type="dxa"/>
            <w:shd w:val="clear" w:color="auto" w:fill="auto"/>
          </w:tcPr>
          <w:p w14:paraId="16B0AD8F"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CRP level</w:t>
            </w:r>
          </w:p>
        </w:tc>
        <w:tc>
          <w:tcPr>
            <w:tcW w:w="1915" w:type="dxa"/>
            <w:shd w:val="clear" w:color="auto" w:fill="auto"/>
          </w:tcPr>
          <w:p w14:paraId="12FEF2C9" w14:textId="77777777" w:rsidR="00DD12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3: </w:t>
            </w:r>
            <w:r w:rsidR="00FA788B">
              <w:rPr>
                <w:b/>
                <w:bCs/>
                <w:sz w:val="22"/>
                <w:szCs w:val="22"/>
              </w:rPr>
              <w:br/>
              <w:t>mean</w:t>
            </w:r>
          </w:p>
        </w:tc>
        <w:tc>
          <w:tcPr>
            <w:tcW w:w="1915" w:type="dxa"/>
            <w:shd w:val="clear" w:color="auto" w:fill="auto"/>
          </w:tcPr>
          <w:p w14:paraId="59B4C676" w14:textId="77777777" w:rsidR="00FA78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4: </w:t>
            </w:r>
            <w:r w:rsidR="00FA788B">
              <w:rPr>
                <w:b/>
                <w:bCs/>
                <w:sz w:val="22"/>
                <w:szCs w:val="22"/>
              </w:rPr>
              <w:br/>
              <w:t>mean</w:t>
            </w:r>
          </w:p>
        </w:tc>
        <w:tc>
          <w:tcPr>
            <w:tcW w:w="1915" w:type="dxa"/>
            <w:shd w:val="clear" w:color="auto" w:fill="auto"/>
          </w:tcPr>
          <w:p w14:paraId="072E749D" w14:textId="77777777" w:rsidR="00DD12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5: </w:t>
            </w:r>
            <w:r w:rsidR="00FA788B">
              <w:rPr>
                <w:b/>
                <w:bCs/>
                <w:sz w:val="22"/>
                <w:szCs w:val="22"/>
              </w:rPr>
              <w:br/>
              <w:t>geometric mean</w:t>
            </w:r>
          </w:p>
        </w:tc>
        <w:tc>
          <w:tcPr>
            <w:tcW w:w="1916" w:type="dxa"/>
            <w:shd w:val="clear" w:color="auto" w:fill="auto"/>
          </w:tcPr>
          <w:p w14:paraId="1C3C530D" w14:textId="77777777" w:rsidR="00DD12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6: </w:t>
            </w:r>
            <w:r w:rsidR="00FA788B">
              <w:rPr>
                <w:b/>
                <w:bCs/>
                <w:sz w:val="22"/>
                <w:szCs w:val="22"/>
              </w:rPr>
              <w:t>geometric mean</w:t>
            </w:r>
          </w:p>
        </w:tc>
      </w:tr>
      <w:tr w:rsidR="00B12CBC" w:rsidRPr="00A75D9D" w14:paraId="2C3001EB" w14:textId="77777777" w:rsidTr="00A75D9D">
        <w:tc>
          <w:tcPr>
            <w:tcW w:w="1915" w:type="dxa"/>
            <w:shd w:val="clear" w:color="auto" w:fill="auto"/>
          </w:tcPr>
          <w:p w14:paraId="3DA92F75"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1 mg/L</w:t>
            </w:r>
          </w:p>
        </w:tc>
        <w:tc>
          <w:tcPr>
            <w:tcW w:w="1915" w:type="dxa"/>
            <w:shd w:val="clear" w:color="auto" w:fill="auto"/>
          </w:tcPr>
          <w:p w14:paraId="1E8E7D23" w14:textId="77777777" w:rsidR="00B12CBC" w:rsidRPr="00A75D9D" w:rsidRDefault="00AA4AC1" w:rsidP="00A75D9D">
            <w:pPr>
              <w:autoSpaceDE w:val="0"/>
              <w:autoSpaceDN w:val="0"/>
              <w:adjustRightInd w:val="0"/>
              <w:spacing w:after="120"/>
              <w:rPr>
                <w:sz w:val="22"/>
                <w:szCs w:val="22"/>
              </w:rPr>
            </w:pPr>
            <w:r>
              <w:rPr>
                <w:sz w:val="22"/>
                <w:szCs w:val="22"/>
              </w:rPr>
              <w:t>309.266 mg/dl</w:t>
            </w:r>
          </w:p>
        </w:tc>
        <w:tc>
          <w:tcPr>
            <w:tcW w:w="1915" w:type="dxa"/>
            <w:shd w:val="clear" w:color="auto" w:fill="auto"/>
          </w:tcPr>
          <w:p w14:paraId="5B637530" w14:textId="77777777" w:rsidR="00B12CBC" w:rsidRPr="00A75D9D" w:rsidRDefault="00827EA8" w:rsidP="00A75D9D">
            <w:pPr>
              <w:autoSpaceDE w:val="0"/>
              <w:autoSpaceDN w:val="0"/>
              <w:adjustRightInd w:val="0"/>
              <w:spacing w:after="120"/>
              <w:rPr>
                <w:sz w:val="22"/>
                <w:szCs w:val="22"/>
              </w:rPr>
            </w:pPr>
            <w:r>
              <w:rPr>
                <w:sz w:val="22"/>
                <w:szCs w:val="22"/>
              </w:rPr>
              <w:t>295.566</w:t>
            </w:r>
            <w:r w:rsidR="002777AE">
              <w:rPr>
                <w:sz w:val="22"/>
                <w:szCs w:val="22"/>
              </w:rPr>
              <w:t xml:space="preserve"> mg/dl</w:t>
            </w:r>
          </w:p>
        </w:tc>
        <w:tc>
          <w:tcPr>
            <w:tcW w:w="1915" w:type="dxa"/>
            <w:shd w:val="clear" w:color="auto" w:fill="auto"/>
          </w:tcPr>
          <w:p w14:paraId="1193AB9A" w14:textId="77777777" w:rsidR="00B12CBC" w:rsidRPr="00A75D9D" w:rsidRDefault="00CC544A" w:rsidP="00A75D9D">
            <w:pPr>
              <w:autoSpaceDE w:val="0"/>
              <w:autoSpaceDN w:val="0"/>
              <w:adjustRightInd w:val="0"/>
              <w:spacing w:after="120"/>
              <w:rPr>
                <w:sz w:val="22"/>
                <w:szCs w:val="22"/>
              </w:rPr>
            </w:pPr>
            <w:r>
              <w:rPr>
                <w:sz w:val="22"/>
                <w:szCs w:val="22"/>
              </w:rPr>
              <w:t>305.125</w:t>
            </w:r>
            <w:r w:rsidR="00EB197C">
              <w:rPr>
                <w:sz w:val="22"/>
                <w:szCs w:val="22"/>
              </w:rPr>
              <w:t xml:space="preserve"> mg/dl</w:t>
            </w:r>
          </w:p>
        </w:tc>
        <w:tc>
          <w:tcPr>
            <w:tcW w:w="1916" w:type="dxa"/>
            <w:shd w:val="clear" w:color="auto" w:fill="auto"/>
          </w:tcPr>
          <w:p w14:paraId="692ADB68" w14:textId="77777777" w:rsidR="00B12CBC" w:rsidRPr="00A75D9D" w:rsidRDefault="00E14005" w:rsidP="00A75D9D">
            <w:pPr>
              <w:autoSpaceDE w:val="0"/>
              <w:autoSpaceDN w:val="0"/>
              <w:adjustRightInd w:val="0"/>
              <w:spacing w:after="120"/>
              <w:rPr>
                <w:sz w:val="22"/>
                <w:szCs w:val="22"/>
              </w:rPr>
            </w:pPr>
            <w:r>
              <w:rPr>
                <w:sz w:val="22"/>
                <w:szCs w:val="22"/>
              </w:rPr>
              <w:t>292.5</w:t>
            </w:r>
            <w:r w:rsidR="001E573E">
              <w:rPr>
                <w:sz w:val="22"/>
                <w:szCs w:val="22"/>
              </w:rPr>
              <w:t>40 mg/dl</w:t>
            </w:r>
          </w:p>
        </w:tc>
      </w:tr>
      <w:tr w:rsidR="00B12CBC" w:rsidRPr="00A75D9D" w14:paraId="1F901C92" w14:textId="77777777" w:rsidTr="00A75D9D">
        <w:tc>
          <w:tcPr>
            <w:tcW w:w="1915" w:type="dxa"/>
            <w:shd w:val="clear" w:color="auto" w:fill="auto"/>
          </w:tcPr>
          <w:p w14:paraId="48C665BE"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2 mg/L</w:t>
            </w:r>
          </w:p>
        </w:tc>
        <w:tc>
          <w:tcPr>
            <w:tcW w:w="1915" w:type="dxa"/>
            <w:shd w:val="clear" w:color="auto" w:fill="auto"/>
          </w:tcPr>
          <w:p w14:paraId="7E3A0DE6" w14:textId="77777777" w:rsidR="00B12CBC" w:rsidRPr="00A75D9D" w:rsidRDefault="00AA4AC1" w:rsidP="00A75D9D">
            <w:pPr>
              <w:autoSpaceDE w:val="0"/>
              <w:autoSpaceDN w:val="0"/>
              <w:adjustRightInd w:val="0"/>
              <w:spacing w:after="120"/>
              <w:rPr>
                <w:sz w:val="22"/>
                <w:szCs w:val="22"/>
              </w:rPr>
            </w:pPr>
            <w:r>
              <w:rPr>
                <w:sz w:val="22"/>
                <w:szCs w:val="22"/>
              </w:rPr>
              <w:t>314.517 mg/dl</w:t>
            </w:r>
          </w:p>
        </w:tc>
        <w:tc>
          <w:tcPr>
            <w:tcW w:w="1915" w:type="dxa"/>
            <w:shd w:val="clear" w:color="auto" w:fill="auto"/>
          </w:tcPr>
          <w:p w14:paraId="143435A1" w14:textId="77777777" w:rsidR="00B12CBC" w:rsidRPr="00A75D9D" w:rsidRDefault="00827EA8" w:rsidP="00A75D9D">
            <w:pPr>
              <w:autoSpaceDE w:val="0"/>
              <w:autoSpaceDN w:val="0"/>
              <w:adjustRightInd w:val="0"/>
              <w:spacing w:after="120"/>
              <w:rPr>
                <w:sz w:val="22"/>
                <w:szCs w:val="22"/>
              </w:rPr>
            </w:pPr>
            <w:r>
              <w:rPr>
                <w:sz w:val="22"/>
                <w:szCs w:val="22"/>
              </w:rPr>
              <w:t>321.091</w:t>
            </w:r>
            <w:r w:rsidR="002777AE">
              <w:rPr>
                <w:sz w:val="22"/>
                <w:szCs w:val="22"/>
              </w:rPr>
              <w:t xml:space="preserve"> mg/dl</w:t>
            </w:r>
          </w:p>
        </w:tc>
        <w:tc>
          <w:tcPr>
            <w:tcW w:w="1915" w:type="dxa"/>
            <w:shd w:val="clear" w:color="auto" w:fill="auto"/>
          </w:tcPr>
          <w:p w14:paraId="31FA2BBE" w14:textId="77777777" w:rsidR="00B12CBC" w:rsidRPr="00A75D9D" w:rsidRDefault="00CC544A" w:rsidP="00A75D9D">
            <w:pPr>
              <w:autoSpaceDE w:val="0"/>
              <w:autoSpaceDN w:val="0"/>
              <w:adjustRightInd w:val="0"/>
              <w:spacing w:after="120"/>
              <w:rPr>
                <w:sz w:val="22"/>
                <w:szCs w:val="22"/>
              </w:rPr>
            </w:pPr>
            <w:r>
              <w:rPr>
                <w:sz w:val="22"/>
                <w:szCs w:val="22"/>
              </w:rPr>
              <w:t>309.402</w:t>
            </w:r>
            <w:r w:rsidR="00EB197C">
              <w:rPr>
                <w:sz w:val="22"/>
                <w:szCs w:val="22"/>
              </w:rPr>
              <w:t xml:space="preserve"> mg/dl</w:t>
            </w:r>
          </w:p>
        </w:tc>
        <w:tc>
          <w:tcPr>
            <w:tcW w:w="1916" w:type="dxa"/>
            <w:shd w:val="clear" w:color="auto" w:fill="auto"/>
          </w:tcPr>
          <w:p w14:paraId="656CF216" w14:textId="77777777" w:rsidR="00B12CBC" w:rsidRPr="00A75D9D" w:rsidRDefault="001E573E" w:rsidP="00A75D9D">
            <w:pPr>
              <w:autoSpaceDE w:val="0"/>
              <w:autoSpaceDN w:val="0"/>
              <w:adjustRightInd w:val="0"/>
              <w:spacing w:after="120"/>
              <w:rPr>
                <w:sz w:val="22"/>
                <w:szCs w:val="22"/>
              </w:rPr>
            </w:pPr>
            <w:r>
              <w:rPr>
                <w:sz w:val="22"/>
                <w:szCs w:val="22"/>
              </w:rPr>
              <w:t>314.712 mg/dl</w:t>
            </w:r>
          </w:p>
        </w:tc>
      </w:tr>
      <w:tr w:rsidR="00B12CBC" w:rsidRPr="00A75D9D" w14:paraId="027E8E83" w14:textId="77777777" w:rsidTr="00A75D9D">
        <w:tc>
          <w:tcPr>
            <w:tcW w:w="1915" w:type="dxa"/>
            <w:shd w:val="clear" w:color="auto" w:fill="auto"/>
          </w:tcPr>
          <w:p w14:paraId="76A4DA10"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3 mg/L</w:t>
            </w:r>
          </w:p>
        </w:tc>
        <w:tc>
          <w:tcPr>
            <w:tcW w:w="1915" w:type="dxa"/>
            <w:shd w:val="clear" w:color="auto" w:fill="auto"/>
          </w:tcPr>
          <w:p w14:paraId="2D4E8D87" w14:textId="77777777" w:rsidR="00B12CBC" w:rsidRPr="00A75D9D" w:rsidRDefault="00AA4AC1" w:rsidP="00A75D9D">
            <w:pPr>
              <w:autoSpaceDE w:val="0"/>
              <w:autoSpaceDN w:val="0"/>
              <w:adjustRightInd w:val="0"/>
              <w:spacing w:after="120"/>
              <w:rPr>
                <w:sz w:val="22"/>
                <w:szCs w:val="22"/>
              </w:rPr>
            </w:pPr>
            <w:r>
              <w:rPr>
                <w:sz w:val="22"/>
                <w:szCs w:val="22"/>
              </w:rPr>
              <w:t>319.768 mg/dl</w:t>
            </w:r>
          </w:p>
        </w:tc>
        <w:tc>
          <w:tcPr>
            <w:tcW w:w="1915" w:type="dxa"/>
            <w:shd w:val="clear" w:color="auto" w:fill="auto"/>
          </w:tcPr>
          <w:p w14:paraId="3998354E" w14:textId="77777777" w:rsidR="00B12CBC" w:rsidRPr="00A75D9D" w:rsidRDefault="00827EA8" w:rsidP="00A75D9D">
            <w:pPr>
              <w:autoSpaceDE w:val="0"/>
              <w:autoSpaceDN w:val="0"/>
              <w:adjustRightInd w:val="0"/>
              <w:spacing w:after="120"/>
              <w:rPr>
                <w:sz w:val="22"/>
                <w:szCs w:val="22"/>
              </w:rPr>
            </w:pPr>
            <w:r>
              <w:rPr>
                <w:sz w:val="22"/>
                <w:szCs w:val="22"/>
              </w:rPr>
              <w:t>336.032</w:t>
            </w:r>
            <w:r w:rsidR="002777AE">
              <w:rPr>
                <w:sz w:val="22"/>
                <w:szCs w:val="22"/>
              </w:rPr>
              <w:t xml:space="preserve"> mg/dl</w:t>
            </w:r>
          </w:p>
        </w:tc>
        <w:tc>
          <w:tcPr>
            <w:tcW w:w="1915" w:type="dxa"/>
            <w:shd w:val="clear" w:color="auto" w:fill="auto"/>
          </w:tcPr>
          <w:p w14:paraId="1F41D332" w14:textId="77777777" w:rsidR="00B12CBC" w:rsidRPr="00A75D9D" w:rsidRDefault="00CC544A" w:rsidP="00A75D9D">
            <w:pPr>
              <w:autoSpaceDE w:val="0"/>
              <w:autoSpaceDN w:val="0"/>
              <w:adjustRightInd w:val="0"/>
              <w:spacing w:after="120"/>
              <w:rPr>
                <w:sz w:val="22"/>
                <w:szCs w:val="22"/>
              </w:rPr>
            </w:pPr>
            <w:r>
              <w:rPr>
                <w:sz w:val="22"/>
                <w:szCs w:val="22"/>
              </w:rPr>
              <w:t>313.739</w:t>
            </w:r>
            <w:r w:rsidR="00EB197C">
              <w:rPr>
                <w:sz w:val="22"/>
                <w:szCs w:val="22"/>
              </w:rPr>
              <w:t xml:space="preserve"> mg/dl</w:t>
            </w:r>
          </w:p>
        </w:tc>
        <w:tc>
          <w:tcPr>
            <w:tcW w:w="1916" w:type="dxa"/>
            <w:shd w:val="clear" w:color="auto" w:fill="auto"/>
          </w:tcPr>
          <w:p w14:paraId="3B4FE12F" w14:textId="77777777" w:rsidR="00B12CBC" w:rsidRPr="00A75D9D" w:rsidRDefault="001E573E" w:rsidP="00A75D9D">
            <w:pPr>
              <w:autoSpaceDE w:val="0"/>
              <w:autoSpaceDN w:val="0"/>
              <w:adjustRightInd w:val="0"/>
              <w:spacing w:after="120"/>
              <w:rPr>
                <w:sz w:val="22"/>
                <w:szCs w:val="22"/>
              </w:rPr>
            </w:pPr>
            <w:r>
              <w:rPr>
                <w:sz w:val="22"/>
                <w:szCs w:val="22"/>
              </w:rPr>
              <w:t>328.453 mg/dl</w:t>
            </w:r>
          </w:p>
        </w:tc>
      </w:tr>
      <w:tr w:rsidR="00B12CBC" w:rsidRPr="00A75D9D" w14:paraId="52D6BE57" w14:textId="77777777" w:rsidTr="00A75D9D">
        <w:tc>
          <w:tcPr>
            <w:tcW w:w="1915" w:type="dxa"/>
            <w:shd w:val="clear" w:color="auto" w:fill="auto"/>
          </w:tcPr>
          <w:p w14:paraId="4C2DE12D"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4 mg/L</w:t>
            </w:r>
          </w:p>
        </w:tc>
        <w:tc>
          <w:tcPr>
            <w:tcW w:w="1915" w:type="dxa"/>
            <w:shd w:val="clear" w:color="auto" w:fill="auto"/>
          </w:tcPr>
          <w:p w14:paraId="17244DEC" w14:textId="77777777" w:rsidR="00B12CBC" w:rsidRPr="00A75D9D" w:rsidRDefault="006E2082" w:rsidP="00A75D9D">
            <w:pPr>
              <w:autoSpaceDE w:val="0"/>
              <w:autoSpaceDN w:val="0"/>
              <w:adjustRightInd w:val="0"/>
              <w:spacing w:after="120"/>
              <w:rPr>
                <w:sz w:val="22"/>
                <w:szCs w:val="22"/>
              </w:rPr>
            </w:pPr>
            <w:r>
              <w:rPr>
                <w:sz w:val="22"/>
                <w:szCs w:val="22"/>
              </w:rPr>
              <w:t>325.019 mg/dl</w:t>
            </w:r>
          </w:p>
        </w:tc>
        <w:tc>
          <w:tcPr>
            <w:tcW w:w="1915" w:type="dxa"/>
            <w:shd w:val="clear" w:color="auto" w:fill="auto"/>
          </w:tcPr>
          <w:p w14:paraId="66CE27A8" w14:textId="77777777" w:rsidR="00B12CBC" w:rsidRPr="00A75D9D" w:rsidRDefault="00827EA8" w:rsidP="00A75D9D">
            <w:pPr>
              <w:autoSpaceDE w:val="0"/>
              <w:autoSpaceDN w:val="0"/>
              <w:adjustRightInd w:val="0"/>
              <w:spacing w:after="120"/>
              <w:rPr>
                <w:sz w:val="22"/>
                <w:szCs w:val="22"/>
              </w:rPr>
            </w:pPr>
            <w:r>
              <w:rPr>
                <w:sz w:val="22"/>
                <w:szCs w:val="22"/>
              </w:rPr>
              <w:t>346.628</w:t>
            </w:r>
            <w:r w:rsidR="002777AE">
              <w:rPr>
                <w:sz w:val="22"/>
                <w:szCs w:val="22"/>
              </w:rPr>
              <w:t xml:space="preserve"> mg/dl</w:t>
            </w:r>
          </w:p>
        </w:tc>
        <w:tc>
          <w:tcPr>
            <w:tcW w:w="1915" w:type="dxa"/>
            <w:shd w:val="clear" w:color="auto" w:fill="auto"/>
          </w:tcPr>
          <w:p w14:paraId="0DD43878" w14:textId="77777777" w:rsidR="00B12CBC" w:rsidRPr="00A75D9D" w:rsidRDefault="000D7D33" w:rsidP="00A75D9D">
            <w:pPr>
              <w:autoSpaceDE w:val="0"/>
              <w:autoSpaceDN w:val="0"/>
              <w:adjustRightInd w:val="0"/>
              <w:spacing w:after="120"/>
              <w:rPr>
                <w:sz w:val="22"/>
                <w:szCs w:val="22"/>
              </w:rPr>
            </w:pPr>
            <w:r>
              <w:rPr>
                <w:sz w:val="22"/>
                <w:szCs w:val="22"/>
              </w:rPr>
              <w:t>318.136</w:t>
            </w:r>
            <w:r w:rsidR="00EB197C">
              <w:rPr>
                <w:sz w:val="22"/>
                <w:szCs w:val="22"/>
              </w:rPr>
              <w:t xml:space="preserve"> mg/dl</w:t>
            </w:r>
          </w:p>
        </w:tc>
        <w:tc>
          <w:tcPr>
            <w:tcW w:w="1916" w:type="dxa"/>
            <w:shd w:val="clear" w:color="auto" w:fill="auto"/>
          </w:tcPr>
          <w:p w14:paraId="2186FE4E" w14:textId="77777777" w:rsidR="00B12CBC" w:rsidRPr="00A75D9D" w:rsidRDefault="001E573E" w:rsidP="00A75D9D">
            <w:pPr>
              <w:autoSpaceDE w:val="0"/>
              <w:autoSpaceDN w:val="0"/>
              <w:adjustRightInd w:val="0"/>
              <w:spacing w:after="120"/>
              <w:rPr>
                <w:sz w:val="22"/>
                <w:szCs w:val="22"/>
              </w:rPr>
            </w:pPr>
            <w:r>
              <w:rPr>
                <w:sz w:val="22"/>
                <w:szCs w:val="22"/>
              </w:rPr>
              <w:t>338.565 mg/dl</w:t>
            </w:r>
          </w:p>
        </w:tc>
      </w:tr>
      <w:tr w:rsidR="00B12CBC" w:rsidRPr="00A75D9D" w14:paraId="620847E1" w14:textId="77777777" w:rsidTr="00A75D9D">
        <w:tc>
          <w:tcPr>
            <w:tcW w:w="1915" w:type="dxa"/>
            <w:shd w:val="clear" w:color="auto" w:fill="auto"/>
          </w:tcPr>
          <w:p w14:paraId="1350FECD"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6 mg/L</w:t>
            </w:r>
          </w:p>
        </w:tc>
        <w:tc>
          <w:tcPr>
            <w:tcW w:w="1915" w:type="dxa"/>
            <w:shd w:val="clear" w:color="auto" w:fill="auto"/>
          </w:tcPr>
          <w:p w14:paraId="254BC73B" w14:textId="77777777" w:rsidR="00B12CBC" w:rsidRPr="00A75D9D" w:rsidRDefault="006E2082" w:rsidP="00A75D9D">
            <w:pPr>
              <w:autoSpaceDE w:val="0"/>
              <w:autoSpaceDN w:val="0"/>
              <w:adjustRightInd w:val="0"/>
              <w:spacing w:after="120"/>
              <w:rPr>
                <w:sz w:val="22"/>
                <w:szCs w:val="22"/>
              </w:rPr>
            </w:pPr>
            <w:r>
              <w:rPr>
                <w:sz w:val="22"/>
                <w:szCs w:val="22"/>
              </w:rPr>
              <w:t>335.521 mg/dl</w:t>
            </w:r>
          </w:p>
        </w:tc>
        <w:tc>
          <w:tcPr>
            <w:tcW w:w="1915" w:type="dxa"/>
            <w:shd w:val="clear" w:color="auto" w:fill="auto"/>
          </w:tcPr>
          <w:p w14:paraId="6726E438" w14:textId="77777777" w:rsidR="00B12CBC" w:rsidRPr="00A75D9D" w:rsidRDefault="00827EA8" w:rsidP="00A75D9D">
            <w:pPr>
              <w:autoSpaceDE w:val="0"/>
              <w:autoSpaceDN w:val="0"/>
              <w:adjustRightInd w:val="0"/>
              <w:spacing w:after="120"/>
              <w:rPr>
                <w:sz w:val="22"/>
                <w:szCs w:val="22"/>
              </w:rPr>
            </w:pPr>
            <w:r>
              <w:rPr>
                <w:sz w:val="22"/>
                <w:szCs w:val="22"/>
              </w:rPr>
              <w:t>361.563</w:t>
            </w:r>
            <w:r w:rsidR="002777AE">
              <w:rPr>
                <w:sz w:val="22"/>
                <w:szCs w:val="22"/>
              </w:rPr>
              <w:t xml:space="preserve"> mg/dl</w:t>
            </w:r>
          </w:p>
        </w:tc>
        <w:tc>
          <w:tcPr>
            <w:tcW w:w="1915" w:type="dxa"/>
            <w:shd w:val="clear" w:color="auto" w:fill="auto"/>
          </w:tcPr>
          <w:p w14:paraId="5A0E249D" w14:textId="77777777" w:rsidR="00B12CBC" w:rsidRPr="00A75D9D" w:rsidRDefault="000D7D33" w:rsidP="00A75D9D">
            <w:pPr>
              <w:autoSpaceDE w:val="0"/>
              <w:autoSpaceDN w:val="0"/>
              <w:adjustRightInd w:val="0"/>
              <w:spacing w:after="120"/>
              <w:rPr>
                <w:sz w:val="22"/>
                <w:szCs w:val="22"/>
              </w:rPr>
            </w:pPr>
            <w:r>
              <w:rPr>
                <w:sz w:val="22"/>
                <w:szCs w:val="22"/>
              </w:rPr>
              <w:t>327.118</w:t>
            </w:r>
            <w:r w:rsidR="00EB197C">
              <w:rPr>
                <w:sz w:val="22"/>
                <w:szCs w:val="22"/>
              </w:rPr>
              <w:t xml:space="preserve"> mg/dl</w:t>
            </w:r>
          </w:p>
        </w:tc>
        <w:tc>
          <w:tcPr>
            <w:tcW w:w="1916" w:type="dxa"/>
            <w:shd w:val="clear" w:color="auto" w:fill="auto"/>
          </w:tcPr>
          <w:p w14:paraId="6B9F86EE" w14:textId="77777777" w:rsidR="00B12CBC" w:rsidRPr="00A75D9D" w:rsidRDefault="001E573E" w:rsidP="00A75D9D">
            <w:pPr>
              <w:autoSpaceDE w:val="0"/>
              <w:autoSpaceDN w:val="0"/>
              <w:adjustRightInd w:val="0"/>
              <w:spacing w:after="120"/>
              <w:rPr>
                <w:sz w:val="22"/>
                <w:szCs w:val="22"/>
              </w:rPr>
            </w:pPr>
            <w:r>
              <w:rPr>
                <w:sz w:val="22"/>
                <w:szCs w:val="22"/>
              </w:rPr>
              <w:t>353.347 mg/dl</w:t>
            </w:r>
          </w:p>
        </w:tc>
      </w:tr>
      <w:tr w:rsidR="00B12CBC" w:rsidRPr="00A75D9D" w14:paraId="1A1CFB74" w14:textId="77777777" w:rsidTr="00A75D9D">
        <w:tc>
          <w:tcPr>
            <w:tcW w:w="1915" w:type="dxa"/>
            <w:shd w:val="clear" w:color="auto" w:fill="auto"/>
          </w:tcPr>
          <w:p w14:paraId="72BA6079"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8 mg/L</w:t>
            </w:r>
          </w:p>
        </w:tc>
        <w:tc>
          <w:tcPr>
            <w:tcW w:w="1915" w:type="dxa"/>
            <w:shd w:val="clear" w:color="auto" w:fill="auto"/>
          </w:tcPr>
          <w:p w14:paraId="7313E4B6" w14:textId="77777777" w:rsidR="00B12CBC" w:rsidRPr="00A75D9D" w:rsidRDefault="006E2082" w:rsidP="00A75D9D">
            <w:pPr>
              <w:autoSpaceDE w:val="0"/>
              <w:autoSpaceDN w:val="0"/>
              <w:adjustRightInd w:val="0"/>
              <w:spacing w:after="120"/>
              <w:rPr>
                <w:sz w:val="22"/>
                <w:szCs w:val="22"/>
              </w:rPr>
            </w:pPr>
            <w:r>
              <w:rPr>
                <w:sz w:val="22"/>
                <w:szCs w:val="22"/>
              </w:rPr>
              <w:t>346.022 mg/dl</w:t>
            </w:r>
          </w:p>
        </w:tc>
        <w:tc>
          <w:tcPr>
            <w:tcW w:w="1915" w:type="dxa"/>
            <w:shd w:val="clear" w:color="auto" w:fill="auto"/>
          </w:tcPr>
          <w:p w14:paraId="5D3A038A" w14:textId="77777777" w:rsidR="00B12CBC" w:rsidRPr="00A75D9D" w:rsidRDefault="00827EA8" w:rsidP="00A75D9D">
            <w:pPr>
              <w:autoSpaceDE w:val="0"/>
              <w:autoSpaceDN w:val="0"/>
              <w:adjustRightInd w:val="0"/>
              <w:spacing w:after="120"/>
              <w:rPr>
                <w:sz w:val="22"/>
                <w:szCs w:val="22"/>
              </w:rPr>
            </w:pPr>
            <w:r>
              <w:rPr>
                <w:sz w:val="22"/>
                <w:szCs w:val="22"/>
              </w:rPr>
              <w:t>372.159</w:t>
            </w:r>
            <w:r w:rsidR="002777AE">
              <w:rPr>
                <w:sz w:val="22"/>
                <w:szCs w:val="22"/>
              </w:rPr>
              <w:t xml:space="preserve"> mg/dl</w:t>
            </w:r>
          </w:p>
        </w:tc>
        <w:tc>
          <w:tcPr>
            <w:tcW w:w="1915" w:type="dxa"/>
            <w:shd w:val="clear" w:color="auto" w:fill="auto"/>
          </w:tcPr>
          <w:p w14:paraId="15A6B4DB" w14:textId="77777777" w:rsidR="00B12CBC" w:rsidRPr="00A75D9D" w:rsidRDefault="000D7D33" w:rsidP="00A75D9D">
            <w:pPr>
              <w:autoSpaceDE w:val="0"/>
              <w:autoSpaceDN w:val="0"/>
              <w:adjustRightInd w:val="0"/>
              <w:spacing w:after="120"/>
              <w:rPr>
                <w:sz w:val="22"/>
                <w:szCs w:val="22"/>
              </w:rPr>
            </w:pPr>
            <w:r>
              <w:rPr>
                <w:sz w:val="22"/>
                <w:szCs w:val="22"/>
              </w:rPr>
              <w:t>336.353</w:t>
            </w:r>
            <w:r w:rsidR="00EB197C">
              <w:rPr>
                <w:sz w:val="22"/>
                <w:szCs w:val="22"/>
              </w:rPr>
              <w:t xml:space="preserve"> mg/dl</w:t>
            </w:r>
          </w:p>
        </w:tc>
        <w:tc>
          <w:tcPr>
            <w:tcW w:w="1916" w:type="dxa"/>
            <w:shd w:val="clear" w:color="auto" w:fill="auto"/>
          </w:tcPr>
          <w:p w14:paraId="3774E25E" w14:textId="77777777" w:rsidR="00B12CBC" w:rsidRPr="00A75D9D" w:rsidRDefault="001E573E" w:rsidP="00A75D9D">
            <w:pPr>
              <w:autoSpaceDE w:val="0"/>
              <w:autoSpaceDN w:val="0"/>
              <w:adjustRightInd w:val="0"/>
              <w:spacing w:after="120"/>
              <w:rPr>
                <w:sz w:val="22"/>
                <w:szCs w:val="22"/>
              </w:rPr>
            </w:pPr>
            <w:r>
              <w:rPr>
                <w:sz w:val="22"/>
                <w:szCs w:val="22"/>
              </w:rPr>
              <w:t>364.225 mg/dl</w:t>
            </w:r>
          </w:p>
        </w:tc>
      </w:tr>
      <w:tr w:rsidR="00B12CBC" w:rsidRPr="00A75D9D" w14:paraId="577DF3FD" w14:textId="77777777" w:rsidTr="00A75D9D">
        <w:tc>
          <w:tcPr>
            <w:tcW w:w="1915" w:type="dxa"/>
            <w:shd w:val="clear" w:color="auto" w:fill="auto"/>
          </w:tcPr>
          <w:p w14:paraId="64E759AB"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9 mg/L</w:t>
            </w:r>
          </w:p>
        </w:tc>
        <w:tc>
          <w:tcPr>
            <w:tcW w:w="1915" w:type="dxa"/>
            <w:shd w:val="clear" w:color="auto" w:fill="auto"/>
          </w:tcPr>
          <w:p w14:paraId="1A67EEBB" w14:textId="77777777" w:rsidR="00B12CBC" w:rsidRPr="00A75D9D" w:rsidRDefault="006E2082" w:rsidP="00A75D9D">
            <w:pPr>
              <w:autoSpaceDE w:val="0"/>
              <w:autoSpaceDN w:val="0"/>
              <w:adjustRightInd w:val="0"/>
              <w:spacing w:after="120"/>
              <w:rPr>
                <w:sz w:val="22"/>
                <w:szCs w:val="22"/>
              </w:rPr>
            </w:pPr>
            <w:r>
              <w:rPr>
                <w:sz w:val="22"/>
                <w:szCs w:val="22"/>
              </w:rPr>
              <w:t>351.273 mg/dl</w:t>
            </w:r>
          </w:p>
        </w:tc>
        <w:tc>
          <w:tcPr>
            <w:tcW w:w="1915" w:type="dxa"/>
            <w:shd w:val="clear" w:color="auto" w:fill="auto"/>
          </w:tcPr>
          <w:p w14:paraId="203E4E35" w14:textId="77777777" w:rsidR="00B12CBC" w:rsidRPr="00A75D9D" w:rsidRDefault="00827EA8" w:rsidP="00A75D9D">
            <w:pPr>
              <w:autoSpaceDE w:val="0"/>
              <w:autoSpaceDN w:val="0"/>
              <w:adjustRightInd w:val="0"/>
              <w:spacing w:after="120"/>
              <w:rPr>
                <w:sz w:val="22"/>
                <w:szCs w:val="22"/>
              </w:rPr>
            </w:pPr>
            <w:r>
              <w:rPr>
                <w:sz w:val="22"/>
                <w:szCs w:val="22"/>
              </w:rPr>
              <w:t>376.497</w:t>
            </w:r>
            <w:r w:rsidR="002777AE">
              <w:rPr>
                <w:sz w:val="22"/>
                <w:szCs w:val="22"/>
              </w:rPr>
              <w:t xml:space="preserve"> mg/dl</w:t>
            </w:r>
          </w:p>
        </w:tc>
        <w:tc>
          <w:tcPr>
            <w:tcW w:w="1915" w:type="dxa"/>
            <w:shd w:val="clear" w:color="auto" w:fill="auto"/>
          </w:tcPr>
          <w:p w14:paraId="114B0BAB" w14:textId="77777777" w:rsidR="00B12CBC" w:rsidRPr="00A75D9D" w:rsidRDefault="000D7D33" w:rsidP="00A75D9D">
            <w:pPr>
              <w:autoSpaceDE w:val="0"/>
              <w:autoSpaceDN w:val="0"/>
              <w:adjustRightInd w:val="0"/>
              <w:spacing w:after="120"/>
              <w:rPr>
                <w:sz w:val="22"/>
                <w:szCs w:val="22"/>
              </w:rPr>
            </w:pPr>
            <w:r>
              <w:rPr>
                <w:sz w:val="22"/>
                <w:szCs w:val="22"/>
              </w:rPr>
              <w:t>341.067</w:t>
            </w:r>
            <w:r w:rsidR="00EB197C">
              <w:rPr>
                <w:sz w:val="22"/>
                <w:szCs w:val="22"/>
              </w:rPr>
              <w:t xml:space="preserve"> mg/dl</w:t>
            </w:r>
          </w:p>
        </w:tc>
        <w:tc>
          <w:tcPr>
            <w:tcW w:w="1916" w:type="dxa"/>
            <w:shd w:val="clear" w:color="auto" w:fill="auto"/>
          </w:tcPr>
          <w:p w14:paraId="070B4C62" w14:textId="77777777" w:rsidR="00B12CBC" w:rsidRPr="00A75D9D" w:rsidRDefault="001E573E" w:rsidP="00A75D9D">
            <w:pPr>
              <w:autoSpaceDE w:val="0"/>
              <w:autoSpaceDN w:val="0"/>
              <w:adjustRightInd w:val="0"/>
              <w:spacing w:after="120"/>
              <w:rPr>
                <w:sz w:val="22"/>
                <w:szCs w:val="22"/>
              </w:rPr>
            </w:pPr>
            <w:r>
              <w:rPr>
                <w:sz w:val="22"/>
                <w:szCs w:val="22"/>
              </w:rPr>
              <w:t>368.775 mg/dl</w:t>
            </w:r>
          </w:p>
        </w:tc>
      </w:tr>
      <w:tr w:rsidR="00B12CBC" w:rsidRPr="00A75D9D" w14:paraId="65EE0182" w14:textId="77777777" w:rsidTr="00A75D9D">
        <w:tc>
          <w:tcPr>
            <w:tcW w:w="1915" w:type="dxa"/>
            <w:shd w:val="clear" w:color="auto" w:fill="auto"/>
          </w:tcPr>
          <w:p w14:paraId="16060715"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12 mg/L</w:t>
            </w:r>
          </w:p>
        </w:tc>
        <w:tc>
          <w:tcPr>
            <w:tcW w:w="1915" w:type="dxa"/>
            <w:shd w:val="clear" w:color="auto" w:fill="auto"/>
          </w:tcPr>
          <w:p w14:paraId="004A5FC3" w14:textId="77777777" w:rsidR="00B12CBC" w:rsidRPr="00A75D9D" w:rsidRDefault="006E2082" w:rsidP="00A75D9D">
            <w:pPr>
              <w:autoSpaceDE w:val="0"/>
              <w:autoSpaceDN w:val="0"/>
              <w:adjustRightInd w:val="0"/>
              <w:spacing w:after="120"/>
              <w:rPr>
                <w:sz w:val="22"/>
                <w:szCs w:val="22"/>
              </w:rPr>
            </w:pPr>
            <w:r>
              <w:rPr>
                <w:sz w:val="22"/>
                <w:szCs w:val="22"/>
              </w:rPr>
              <w:t>367.026 mg/dl</w:t>
            </w:r>
          </w:p>
        </w:tc>
        <w:tc>
          <w:tcPr>
            <w:tcW w:w="1915" w:type="dxa"/>
            <w:shd w:val="clear" w:color="auto" w:fill="auto"/>
          </w:tcPr>
          <w:p w14:paraId="404878FB" w14:textId="77777777" w:rsidR="00B12CBC" w:rsidRPr="00A75D9D" w:rsidRDefault="00827EA8" w:rsidP="00A75D9D">
            <w:pPr>
              <w:autoSpaceDE w:val="0"/>
              <w:autoSpaceDN w:val="0"/>
              <w:adjustRightInd w:val="0"/>
              <w:spacing w:after="120"/>
              <w:rPr>
                <w:sz w:val="22"/>
                <w:szCs w:val="22"/>
              </w:rPr>
            </w:pPr>
            <w:r>
              <w:rPr>
                <w:sz w:val="22"/>
                <w:szCs w:val="22"/>
              </w:rPr>
              <w:t>387.093</w:t>
            </w:r>
            <w:r w:rsidR="002777AE">
              <w:rPr>
                <w:sz w:val="22"/>
                <w:szCs w:val="22"/>
              </w:rPr>
              <w:t xml:space="preserve"> mg/dl</w:t>
            </w:r>
          </w:p>
        </w:tc>
        <w:tc>
          <w:tcPr>
            <w:tcW w:w="1915" w:type="dxa"/>
            <w:shd w:val="clear" w:color="auto" w:fill="auto"/>
          </w:tcPr>
          <w:p w14:paraId="3756176B" w14:textId="77777777" w:rsidR="00B12CBC" w:rsidRPr="00A75D9D" w:rsidRDefault="000D7D33" w:rsidP="00A75D9D">
            <w:pPr>
              <w:autoSpaceDE w:val="0"/>
              <w:autoSpaceDN w:val="0"/>
              <w:adjustRightInd w:val="0"/>
              <w:spacing w:after="120"/>
              <w:rPr>
                <w:sz w:val="22"/>
                <w:szCs w:val="22"/>
              </w:rPr>
            </w:pPr>
            <w:r>
              <w:rPr>
                <w:sz w:val="22"/>
                <w:szCs w:val="22"/>
              </w:rPr>
              <w:t>355.612</w:t>
            </w:r>
            <w:r w:rsidR="00EB197C">
              <w:rPr>
                <w:sz w:val="22"/>
                <w:szCs w:val="22"/>
              </w:rPr>
              <w:t xml:space="preserve"> mg/dl</w:t>
            </w:r>
          </w:p>
        </w:tc>
        <w:tc>
          <w:tcPr>
            <w:tcW w:w="1916" w:type="dxa"/>
            <w:shd w:val="clear" w:color="auto" w:fill="auto"/>
          </w:tcPr>
          <w:p w14:paraId="7CCD2AC0" w14:textId="77777777" w:rsidR="00B12CBC" w:rsidRPr="00A75D9D" w:rsidRDefault="001E573E" w:rsidP="00A75D9D">
            <w:pPr>
              <w:autoSpaceDE w:val="0"/>
              <w:autoSpaceDN w:val="0"/>
              <w:adjustRightInd w:val="0"/>
              <w:spacing w:after="120"/>
              <w:rPr>
                <w:sz w:val="22"/>
                <w:szCs w:val="22"/>
              </w:rPr>
            </w:pPr>
            <w:r>
              <w:rPr>
                <w:sz w:val="22"/>
                <w:szCs w:val="22"/>
              </w:rPr>
              <w:t>380.128 mg/dl</w:t>
            </w:r>
          </w:p>
        </w:tc>
        <w:bookmarkStart w:id="0" w:name="_GoBack"/>
        <w:bookmarkEnd w:id="0"/>
      </w:tr>
    </w:tbl>
    <w:p w14:paraId="76BCB882" w14:textId="77777777" w:rsidR="00B12CBC" w:rsidRDefault="00B12CBC" w:rsidP="00B12CBC">
      <w:pPr>
        <w:autoSpaceDE w:val="0"/>
        <w:autoSpaceDN w:val="0"/>
        <w:adjustRightInd w:val="0"/>
        <w:spacing w:after="120"/>
        <w:ind w:left="360"/>
        <w:rPr>
          <w:sz w:val="22"/>
          <w:szCs w:val="22"/>
        </w:rPr>
      </w:pPr>
    </w:p>
    <w:p w14:paraId="40FF3CBA" w14:textId="77777777"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14:paraId="1AC97BD2"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D128B" w:rsidRPr="00A75D9D" w14:paraId="07B9C4B3" w14:textId="77777777" w:rsidTr="00A75D9D">
        <w:tc>
          <w:tcPr>
            <w:tcW w:w="1915" w:type="dxa"/>
            <w:shd w:val="clear" w:color="auto" w:fill="auto"/>
          </w:tcPr>
          <w:p w14:paraId="3E9FEF5F" w14:textId="77777777" w:rsidR="00DD128B" w:rsidRPr="00A75D9D" w:rsidRDefault="00DD128B" w:rsidP="00A75D9D">
            <w:pPr>
              <w:autoSpaceDE w:val="0"/>
              <w:autoSpaceDN w:val="0"/>
              <w:adjustRightInd w:val="0"/>
              <w:spacing w:after="120"/>
              <w:rPr>
                <w:sz w:val="22"/>
                <w:szCs w:val="22"/>
              </w:rPr>
            </w:pPr>
          </w:p>
        </w:tc>
        <w:tc>
          <w:tcPr>
            <w:tcW w:w="7661" w:type="dxa"/>
            <w:gridSpan w:val="4"/>
            <w:shd w:val="clear" w:color="auto" w:fill="auto"/>
          </w:tcPr>
          <w:p w14:paraId="18AEDF50"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Fitted Values for Fibrinogen (mg/</w:t>
            </w:r>
            <w:proofErr w:type="spellStart"/>
            <w:r w:rsidRPr="00A75D9D">
              <w:rPr>
                <w:b/>
                <w:bCs/>
                <w:sz w:val="22"/>
                <w:szCs w:val="22"/>
              </w:rPr>
              <w:t>dL</w:t>
            </w:r>
            <w:proofErr w:type="spellEnd"/>
            <w:r w:rsidRPr="00A75D9D">
              <w:rPr>
                <w:b/>
                <w:bCs/>
                <w:sz w:val="22"/>
                <w:szCs w:val="22"/>
              </w:rPr>
              <w:t>)</w:t>
            </w:r>
          </w:p>
        </w:tc>
      </w:tr>
      <w:tr w:rsidR="00DD128B" w:rsidRPr="00A75D9D" w14:paraId="2DB5F43E" w14:textId="77777777" w:rsidTr="00A75D9D">
        <w:tc>
          <w:tcPr>
            <w:tcW w:w="1915" w:type="dxa"/>
            <w:shd w:val="clear" w:color="auto" w:fill="auto"/>
          </w:tcPr>
          <w:p w14:paraId="7CBBC930"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Comparisons across CRP level</w:t>
            </w:r>
          </w:p>
        </w:tc>
        <w:tc>
          <w:tcPr>
            <w:tcW w:w="1915" w:type="dxa"/>
            <w:shd w:val="clear" w:color="auto" w:fill="auto"/>
          </w:tcPr>
          <w:p w14:paraId="4B221F30" w14:textId="77777777" w:rsidR="00F527CA" w:rsidRPr="00A75D9D" w:rsidRDefault="00DD128B" w:rsidP="00E408AF">
            <w:pPr>
              <w:autoSpaceDE w:val="0"/>
              <w:autoSpaceDN w:val="0"/>
              <w:adjustRightInd w:val="0"/>
              <w:spacing w:after="120"/>
              <w:jc w:val="center"/>
              <w:rPr>
                <w:b/>
                <w:bCs/>
                <w:sz w:val="22"/>
                <w:szCs w:val="22"/>
              </w:rPr>
            </w:pPr>
            <w:r w:rsidRPr="00A75D9D">
              <w:rPr>
                <w:b/>
                <w:bCs/>
                <w:sz w:val="22"/>
                <w:szCs w:val="22"/>
              </w:rPr>
              <w:t xml:space="preserve">Problem 3: </w:t>
            </w:r>
            <w:r w:rsidR="00E408AF">
              <w:rPr>
                <w:b/>
                <w:bCs/>
                <w:sz w:val="22"/>
                <w:szCs w:val="22"/>
              </w:rPr>
              <w:br/>
            </w:r>
            <w:r w:rsidR="00F527CA">
              <w:rPr>
                <w:b/>
                <w:bCs/>
                <w:sz w:val="22"/>
                <w:szCs w:val="22"/>
              </w:rPr>
              <w:t>mean</w:t>
            </w:r>
          </w:p>
        </w:tc>
        <w:tc>
          <w:tcPr>
            <w:tcW w:w="1915" w:type="dxa"/>
            <w:shd w:val="clear" w:color="auto" w:fill="auto"/>
          </w:tcPr>
          <w:p w14:paraId="77134BE0" w14:textId="77777777" w:rsidR="00E408AF" w:rsidRPr="00A75D9D" w:rsidRDefault="00E408AF" w:rsidP="00E408AF">
            <w:pPr>
              <w:autoSpaceDE w:val="0"/>
              <w:autoSpaceDN w:val="0"/>
              <w:adjustRightInd w:val="0"/>
              <w:spacing w:after="120"/>
              <w:jc w:val="center"/>
              <w:rPr>
                <w:b/>
                <w:bCs/>
                <w:sz w:val="22"/>
                <w:szCs w:val="22"/>
              </w:rPr>
            </w:pPr>
            <w:r>
              <w:rPr>
                <w:b/>
                <w:bCs/>
                <w:sz w:val="22"/>
                <w:szCs w:val="22"/>
              </w:rPr>
              <w:t xml:space="preserve">Problem 4: </w:t>
            </w:r>
            <w:r>
              <w:rPr>
                <w:b/>
                <w:bCs/>
                <w:sz w:val="22"/>
                <w:szCs w:val="22"/>
              </w:rPr>
              <w:br/>
              <w:t>mean</w:t>
            </w:r>
          </w:p>
        </w:tc>
        <w:tc>
          <w:tcPr>
            <w:tcW w:w="1915" w:type="dxa"/>
            <w:shd w:val="clear" w:color="auto" w:fill="auto"/>
          </w:tcPr>
          <w:p w14:paraId="3A52CF9B" w14:textId="77777777" w:rsidR="00DD128B" w:rsidRPr="00A75D9D" w:rsidRDefault="00E408AF" w:rsidP="00E408AF">
            <w:pPr>
              <w:autoSpaceDE w:val="0"/>
              <w:autoSpaceDN w:val="0"/>
              <w:adjustRightInd w:val="0"/>
              <w:spacing w:after="120"/>
              <w:jc w:val="center"/>
              <w:rPr>
                <w:b/>
                <w:bCs/>
                <w:sz w:val="22"/>
                <w:szCs w:val="22"/>
              </w:rPr>
            </w:pPr>
            <w:r>
              <w:rPr>
                <w:b/>
                <w:bCs/>
                <w:sz w:val="22"/>
                <w:szCs w:val="22"/>
              </w:rPr>
              <w:t>Problem 5: geometric mean</w:t>
            </w:r>
          </w:p>
        </w:tc>
        <w:tc>
          <w:tcPr>
            <w:tcW w:w="1916" w:type="dxa"/>
            <w:shd w:val="clear" w:color="auto" w:fill="auto"/>
          </w:tcPr>
          <w:p w14:paraId="15F33145" w14:textId="77777777" w:rsidR="00DD128B" w:rsidRPr="00A75D9D" w:rsidRDefault="00E408AF" w:rsidP="00E408AF">
            <w:pPr>
              <w:autoSpaceDE w:val="0"/>
              <w:autoSpaceDN w:val="0"/>
              <w:adjustRightInd w:val="0"/>
              <w:spacing w:after="120"/>
              <w:jc w:val="center"/>
              <w:rPr>
                <w:b/>
                <w:bCs/>
                <w:sz w:val="22"/>
                <w:szCs w:val="22"/>
              </w:rPr>
            </w:pPr>
            <w:r>
              <w:rPr>
                <w:b/>
                <w:bCs/>
                <w:sz w:val="22"/>
                <w:szCs w:val="22"/>
              </w:rPr>
              <w:t>Problem 6: geometric mean</w:t>
            </w:r>
          </w:p>
        </w:tc>
      </w:tr>
      <w:tr w:rsidR="00DD128B" w:rsidRPr="00A75D9D" w14:paraId="7CC9D422" w14:textId="77777777" w:rsidTr="00A75D9D">
        <w:tc>
          <w:tcPr>
            <w:tcW w:w="9576" w:type="dxa"/>
            <w:gridSpan w:val="5"/>
            <w:shd w:val="clear" w:color="auto" w:fill="auto"/>
          </w:tcPr>
          <w:p w14:paraId="3867AFA3" w14:textId="77777777" w:rsidR="00DD128B" w:rsidRPr="00A75D9D" w:rsidRDefault="00DD128B" w:rsidP="00A75D9D">
            <w:pPr>
              <w:autoSpaceDE w:val="0"/>
              <w:autoSpaceDN w:val="0"/>
              <w:adjustRightInd w:val="0"/>
              <w:spacing w:after="120"/>
              <w:jc w:val="center"/>
              <w:rPr>
                <w:b/>
                <w:bCs/>
                <w:i/>
                <w:iCs/>
                <w:sz w:val="22"/>
                <w:szCs w:val="22"/>
              </w:rPr>
            </w:pPr>
            <w:r w:rsidRPr="00A75D9D">
              <w:rPr>
                <w:b/>
                <w:bCs/>
                <w:i/>
                <w:iCs/>
                <w:sz w:val="22"/>
                <w:szCs w:val="22"/>
              </w:rPr>
              <w:t>Differences</w:t>
            </w:r>
          </w:p>
        </w:tc>
      </w:tr>
      <w:tr w:rsidR="00DD128B" w:rsidRPr="00A75D9D" w14:paraId="59343EC7" w14:textId="77777777" w:rsidTr="00A75D9D">
        <w:tc>
          <w:tcPr>
            <w:tcW w:w="1915" w:type="dxa"/>
            <w:shd w:val="clear" w:color="auto" w:fill="auto"/>
          </w:tcPr>
          <w:p w14:paraId="65DC06F9"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2 mg/L – 1 mg/L</w:t>
            </w:r>
          </w:p>
        </w:tc>
        <w:tc>
          <w:tcPr>
            <w:tcW w:w="1915" w:type="dxa"/>
            <w:shd w:val="clear" w:color="auto" w:fill="auto"/>
          </w:tcPr>
          <w:p w14:paraId="45046A94" w14:textId="77777777" w:rsidR="00DD128B" w:rsidRPr="00A75D9D" w:rsidRDefault="00FC1264" w:rsidP="00A75D9D">
            <w:pPr>
              <w:autoSpaceDE w:val="0"/>
              <w:autoSpaceDN w:val="0"/>
              <w:adjustRightInd w:val="0"/>
              <w:spacing w:after="120"/>
              <w:rPr>
                <w:sz w:val="22"/>
                <w:szCs w:val="22"/>
              </w:rPr>
            </w:pPr>
            <w:r>
              <w:rPr>
                <w:sz w:val="22"/>
                <w:szCs w:val="22"/>
              </w:rPr>
              <w:t>5.251 mg/</w:t>
            </w:r>
            <w:proofErr w:type="spellStart"/>
            <w:r>
              <w:rPr>
                <w:sz w:val="22"/>
                <w:szCs w:val="22"/>
              </w:rPr>
              <w:t>dL</w:t>
            </w:r>
            <w:proofErr w:type="spellEnd"/>
          </w:p>
        </w:tc>
        <w:tc>
          <w:tcPr>
            <w:tcW w:w="1915" w:type="dxa"/>
            <w:shd w:val="clear" w:color="auto" w:fill="auto"/>
          </w:tcPr>
          <w:p w14:paraId="55798DBA" w14:textId="77777777" w:rsidR="00DD128B" w:rsidRPr="00A75D9D" w:rsidRDefault="009259E8" w:rsidP="00A75D9D">
            <w:pPr>
              <w:autoSpaceDE w:val="0"/>
              <w:autoSpaceDN w:val="0"/>
              <w:adjustRightInd w:val="0"/>
              <w:spacing w:after="120"/>
              <w:rPr>
                <w:sz w:val="22"/>
                <w:szCs w:val="22"/>
              </w:rPr>
            </w:pPr>
            <w:r>
              <w:rPr>
                <w:sz w:val="22"/>
                <w:szCs w:val="22"/>
              </w:rPr>
              <w:t>25.525 mg/</w:t>
            </w:r>
            <w:proofErr w:type="spellStart"/>
            <w:r>
              <w:rPr>
                <w:sz w:val="22"/>
                <w:szCs w:val="22"/>
              </w:rPr>
              <w:t>dL</w:t>
            </w:r>
            <w:proofErr w:type="spellEnd"/>
          </w:p>
        </w:tc>
        <w:tc>
          <w:tcPr>
            <w:tcW w:w="1915" w:type="dxa"/>
            <w:shd w:val="clear" w:color="auto" w:fill="auto"/>
          </w:tcPr>
          <w:p w14:paraId="333EE9DE" w14:textId="77777777" w:rsidR="00DD128B" w:rsidRPr="00A75D9D" w:rsidRDefault="00F527CA" w:rsidP="00A75D9D">
            <w:pPr>
              <w:autoSpaceDE w:val="0"/>
              <w:autoSpaceDN w:val="0"/>
              <w:adjustRightInd w:val="0"/>
              <w:spacing w:after="120"/>
              <w:rPr>
                <w:sz w:val="22"/>
                <w:szCs w:val="22"/>
              </w:rPr>
            </w:pPr>
            <w:r>
              <w:rPr>
                <w:sz w:val="22"/>
                <w:szCs w:val="22"/>
              </w:rPr>
              <w:t>4.277 mg/</w:t>
            </w:r>
            <w:proofErr w:type="spellStart"/>
            <w:r>
              <w:rPr>
                <w:sz w:val="22"/>
                <w:szCs w:val="22"/>
              </w:rPr>
              <w:t>dL</w:t>
            </w:r>
            <w:proofErr w:type="spellEnd"/>
          </w:p>
        </w:tc>
        <w:tc>
          <w:tcPr>
            <w:tcW w:w="1916" w:type="dxa"/>
            <w:shd w:val="clear" w:color="auto" w:fill="auto"/>
          </w:tcPr>
          <w:p w14:paraId="0F9EC690" w14:textId="77777777" w:rsidR="00DD128B" w:rsidRPr="00A75D9D" w:rsidRDefault="008318AE" w:rsidP="00A75D9D">
            <w:pPr>
              <w:autoSpaceDE w:val="0"/>
              <w:autoSpaceDN w:val="0"/>
              <w:adjustRightInd w:val="0"/>
              <w:spacing w:after="120"/>
              <w:rPr>
                <w:sz w:val="22"/>
                <w:szCs w:val="22"/>
              </w:rPr>
            </w:pPr>
            <w:r>
              <w:rPr>
                <w:sz w:val="22"/>
                <w:szCs w:val="22"/>
              </w:rPr>
              <w:t>22.172 mg/</w:t>
            </w:r>
            <w:proofErr w:type="spellStart"/>
            <w:r>
              <w:rPr>
                <w:sz w:val="22"/>
                <w:szCs w:val="22"/>
              </w:rPr>
              <w:t>dL</w:t>
            </w:r>
            <w:proofErr w:type="spellEnd"/>
          </w:p>
        </w:tc>
      </w:tr>
      <w:tr w:rsidR="00DD128B" w:rsidRPr="00A75D9D" w14:paraId="694C7B81" w14:textId="77777777" w:rsidTr="00A75D9D">
        <w:tc>
          <w:tcPr>
            <w:tcW w:w="1915" w:type="dxa"/>
            <w:shd w:val="clear" w:color="auto" w:fill="auto"/>
          </w:tcPr>
          <w:p w14:paraId="44594889"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3 mg/L – 2 mg/L</w:t>
            </w:r>
          </w:p>
        </w:tc>
        <w:tc>
          <w:tcPr>
            <w:tcW w:w="1915" w:type="dxa"/>
            <w:shd w:val="clear" w:color="auto" w:fill="auto"/>
          </w:tcPr>
          <w:p w14:paraId="30408D5B" w14:textId="77777777" w:rsidR="00DD128B" w:rsidRPr="00A75D9D" w:rsidRDefault="00FC1264" w:rsidP="00A75D9D">
            <w:pPr>
              <w:autoSpaceDE w:val="0"/>
              <w:autoSpaceDN w:val="0"/>
              <w:adjustRightInd w:val="0"/>
              <w:spacing w:after="120"/>
              <w:rPr>
                <w:sz w:val="22"/>
                <w:szCs w:val="22"/>
              </w:rPr>
            </w:pPr>
            <w:r>
              <w:rPr>
                <w:sz w:val="22"/>
                <w:szCs w:val="22"/>
              </w:rPr>
              <w:t>5.251 mg/</w:t>
            </w:r>
            <w:proofErr w:type="spellStart"/>
            <w:r>
              <w:rPr>
                <w:sz w:val="22"/>
                <w:szCs w:val="22"/>
              </w:rPr>
              <w:t>dL</w:t>
            </w:r>
            <w:proofErr w:type="spellEnd"/>
          </w:p>
        </w:tc>
        <w:tc>
          <w:tcPr>
            <w:tcW w:w="1915" w:type="dxa"/>
            <w:shd w:val="clear" w:color="auto" w:fill="auto"/>
          </w:tcPr>
          <w:p w14:paraId="377BB0E1" w14:textId="77777777" w:rsidR="00DD128B" w:rsidRPr="00A75D9D" w:rsidRDefault="009259E8" w:rsidP="00A75D9D">
            <w:pPr>
              <w:autoSpaceDE w:val="0"/>
              <w:autoSpaceDN w:val="0"/>
              <w:adjustRightInd w:val="0"/>
              <w:spacing w:after="120"/>
              <w:rPr>
                <w:sz w:val="22"/>
                <w:szCs w:val="22"/>
              </w:rPr>
            </w:pPr>
            <w:r>
              <w:rPr>
                <w:sz w:val="22"/>
                <w:szCs w:val="22"/>
              </w:rPr>
              <w:t>14.941 mg/</w:t>
            </w:r>
            <w:proofErr w:type="spellStart"/>
            <w:r>
              <w:rPr>
                <w:sz w:val="22"/>
                <w:szCs w:val="22"/>
              </w:rPr>
              <w:t>dL</w:t>
            </w:r>
            <w:proofErr w:type="spellEnd"/>
          </w:p>
        </w:tc>
        <w:tc>
          <w:tcPr>
            <w:tcW w:w="1915" w:type="dxa"/>
            <w:shd w:val="clear" w:color="auto" w:fill="auto"/>
          </w:tcPr>
          <w:p w14:paraId="1F3D72E5" w14:textId="77777777" w:rsidR="00DD128B" w:rsidRPr="00A75D9D" w:rsidRDefault="00F527CA" w:rsidP="00A75D9D">
            <w:pPr>
              <w:autoSpaceDE w:val="0"/>
              <w:autoSpaceDN w:val="0"/>
              <w:adjustRightInd w:val="0"/>
              <w:spacing w:after="120"/>
              <w:rPr>
                <w:sz w:val="22"/>
                <w:szCs w:val="22"/>
              </w:rPr>
            </w:pPr>
            <w:r>
              <w:rPr>
                <w:sz w:val="22"/>
                <w:szCs w:val="22"/>
              </w:rPr>
              <w:t>4.337 mg/</w:t>
            </w:r>
            <w:proofErr w:type="spellStart"/>
            <w:r>
              <w:rPr>
                <w:sz w:val="22"/>
                <w:szCs w:val="22"/>
              </w:rPr>
              <w:t>dL</w:t>
            </w:r>
            <w:proofErr w:type="spellEnd"/>
          </w:p>
        </w:tc>
        <w:tc>
          <w:tcPr>
            <w:tcW w:w="1916" w:type="dxa"/>
            <w:shd w:val="clear" w:color="auto" w:fill="auto"/>
          </w:tcPr>
          <w:p w14:paraId="136D75CA" w14:textId="77777777" w:rsidR="00DD128B" w:rsidRPr="00A75D9D" w:rsidRDefault="008318AE" w:rsidP="00A75D9D">
            <w:pPr>
              <w:autoSpaceDE w:val="0"/>
              <w:autoSpaceDN w:val="0"/>
              <w:adjustRightInd w:val="0"/>
              <w:spacing w:after="120"/>
              <w:rPr>
                <w:sz w:val="22"/>
                <w:szCs w:val="22"/>
              </w:rPr>
            </w:pPr>
            <w:r>
              <w:rPr>
                <w:sz w:val="22"/>
                <w:szCs w:val="22"/>
              </w:rPr>
              <w:t>13.740 mg/</w:t>
            </w:r>
            <w:proofErr w:type="spellStart"/>
            <w:r>
              <w:rPr>
                <w:sz w:val="22"/>
                <w:szCs w:val="22"/>
              </w:rPr>
              <w:t>dL</w:t>
            </w:r>
            <w:proofErr w:type="spellEnd"/>
          </w:p>
        </w:tc>
      </w:tr>
      <w:tr w:rsidR="00EE485A" w:rsidRPr="00A75D9D" w14:paraId="4A623221" w14:textId="77777777" w:rsidTr="00A75D9D">
        <w:tc>
          <w:tcPr>
            <w:tcW w:w="1915" w:type="dxa"/>
            <w:shd w:val="clear" w:color="auto" w:fill="auto"/>
          </w:tcPr>
          <w:p w14:paraId="362AFBC0"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1 mg/L</w:t>
            </w:r>
          </w:p>
        </w:tc>
        <w:tc>
          <w:tcPr>
            <w:tcW w:w="1915" w:type="dxa"/>
            <w:shd w:val="clear" w:color="auto" w:fill="auto"/>
          </w:tcPr>
          <w:p w14:paraId="2A08C034" w14:textId="77777777" w:rsidR="00EE485A" w:rsidRPr="00A75D9D" w:rsidRDefault="00FC1264" w:rsidP="00A75D9D">
            <w:pPr>
              <w:autoSpaceDE w:val="0"/>
              <w:autoSpaceDN w:val="0"/>
              <w:adjustRightInd w:val="0"/>
              <w:spacing w:after="120"/>
              <w:rPr>
                <w:sz w:val="22"/>
                <w:szCs w:val="22"/>
              </w:rPr>
            </w:pPr>
            <w:r>
              <w:rPr>
                <w:sz w:val="22"/>
                <w:szCs w:val="22"/>
              </w:rPr>
              <w:t>15.753 mg/</w:t>
            </w:r>
            <w:proofErr w:type="spellStart"/>
            <w:r>
              <w:rPr>
                <w:sz w:val="22"/>
                <w:szCs w:val="22"/>
              </w:rPr>
              <w:t>dL</w:t>
            </w:r>
            <w:proofErr w:type="spellEnd"/>
          </w:p>
        </w:tc>
        <w:tc>
          <w:tcPr>
            <w:tcW w:w="1915" w:type="dxa"/>
            <w:shd w:val="clear" w:color="auto" w:fill="auto"/>
          </w:tcPr>
          <w:p w14:paraId="2CC2615C" w14:textId="77777777" w:rsidR="00EE485A" w:rsidRPr="00A75D9D" w:rsidRDefault="009259E8" w:rsidP="00A75D9D">
            <w:pPr>
              <w:autoSpaceDE w:val="0"/>
              <w:autoSpaceDN w:val="0"/>
              <w:adjustRightInd w:val="0"/>
              <w:spacing w:after="120"/>
              <w:rPr>
                <w:sz w:val="22"/>
                <w:szCs w:val="22"/>
              </w:rPr>
            </w:pPr>
            <w:r>
              <w:rPr>
                <w:sz w:val="22"/>
                <w:szCs w:val="22"/>
              </w:rPr>
              <w:t>51.062 mg/</w:t>
            </w:r>
            <w:proofErr w:type="spellStart"/>
            <w:r>
              <w:rPr>
                <w:sz w:val="22"/>
                <w:szCs w:val="22"/>
              </w:rPr>
              <w:t>dL</w:t>
            </w:r>
            <w:proofErr w:type="spellEnd"/>
          </w:p>
        </w:tc>
        <w:tc>
          <w:tcPr>
            <w:tcW w:w="1915" w:type="dxa"/>
            <w:shd w:val="clear" w:color="auto" w:fill="auto"/>
          </w:tcPr>
          <w:p w14:paraId="381DD16D" w14:textId="77777777" w:rsidR="00EE485A" w:rsidRPr="00A75D9D" w:rsidRDefault="00F527CA" w:rsidP="00A75D9D">
            <w:pPr>
              <w:autoSpaceDE w:val="0"/>
              <w:autoSpaceDN w:val="0"/>
              <w:adjustRightInd w:val="0"/>
              <w:spacing w:after="120"/>
              <w:rPr>
                <w:sz w:val="22"/>
                <w:szCs w:val="22"/>
              </w:rPr>
            </w:pPr>
            <w:r>
              <w:rPr>
                <w:sz w:val="22"/>
                <w:szCs w:val="22"/>
              </w:rPr>
              <w:t>13.011 mg/</w:t>
            </w:r>
            <w:proofErr w:type="spellStart"/>
            <w:r>
              <w:rPr>
                <w:sz w:val="22"/>
                <w:szCs w:val="22"/>
              </w:rPr>
              <w:t>dL</w:t>
            </w:r>
            <w:proofErr w:type="spellEnd"/>
          </w:p>
        </w:tc>
        <w:tc>
          <w:tcPr>
            <w:tcW w:w="1916" w:type="dxa"/>
            <w:shd w:val="clear" w:color="auto" w:fill="auto"/>
          </w:tcPr>
          <w:p w14:paraId="6AF8159E" w14:textId="77777777" w:rsidR="00EE485A" w:rsidRPr="00A75D9D" w:rsidRDefault="008318AE" w:rsidP="00A75D9D">
            <w:pPr>
              <w:autoSpaceDE w:val="0"/>
              <w:autoSpaceDN w:val="0"/>
              <w:adjustRightInd w:val="0"/>
              <w:spacing w:after="120"/>
              <w:rPr>
                <w:sz w:val="22"/>
                <w:szCs w:val="22"/>
              </w:rPr>
            </w:pPr>
            <w:r>
              <w:rPr>
                <w:sz w:val="22"/>
                <w:szCs w:val="22"/>
              </w:rPr>
              <w:t>46.025 mg/</w:t>
            </w:r>
            <w:proofErr w:type="spellStart"/>
            <w:r>
              <w:rPr>
                <w:sz w:val="22"/>
                <w:szCs w:val="22"/>
              </w:rPr>
              <w:t>dL</w:t>
            </w:r>
            <w:proofErr w:type="spellEnd"/>
          </w:p>
        </w:tc>
      </w:tr>
      <w:tr w:rsidR="00EE485A" w:rsidRPr="00A75D9D" w14:paraId="72E4DD7F" w14:textId="77777777" w:rsidTr="00A75D9D">
        <w:tc>
          <w:tcPr>
            <w:tcW w:w="1915" w:type="dxa"/>
            <w:shd w:val="clear" w:color="auto" w:fill="auto"/>
          </w:tcPr>
          <w:p w14:paraId="3429ECD6"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2 mg/L</w:t>
            </w:r>
          </w:p>
        </w:tc>
        <w:tc>
          <w:tcPr>
            <w:tcW w:w="1915" w:type="dxa"/>
            <w:shd w:val="clear" w:color="auto" w:fill="auto"/>
          </w:tcPr>
          <w:p w14:paraId="476FA735" w14:textId="77777777" w:rsidR="00EE485A" w:rsidRPr="00A75D9D" w:rsidRDefault="00FC1264" w:rsidP="00A75D9D">
            <w:pPr>
              <w:autoSpaceDE w:val="0"/>
              <w:autoSpaceDN w:val="0"/>
              <w:adjustRightInd w:val="0"/>
              <w:spacing w:after="120"/>
              <w:rPr>
                <w:sz w:val="22"/>
                <w:szCs w:val="22"/>
              </w:rPr>
            </w:pPr>
            <w:r>
              <w:rPr>
                <w:sz w:val="22"/>
                <w:szCs w:val="22"/>
              </w:rPr>
              <w:t>10.502 mg/</w:t>
            </w:r>
            <w:proofErr w:type="spellStart"/>
            <w:r>
              <w:rPr>
                <w:sz w:val="22"/>
                <w:szCs w:val="22"/>
              </w:rPr>
              <w:t>dL</w:t>
            </w:r>
            <w:proofErr w:type="spellEnd"/>
          </w:p>
        </w:tc>
        <w:tc>
          <w:tcPr>
            <w:tcW w:w="1915" w:type="dxa"/>
            <w:shd w:val="clear" w:color="auto" w:fill="auto"/>
          </w:tcPr>
          <w:p w14:paraId="216E7173" w14:textId="77777777" w:rsidR="00EE485A" w:rsidRPr="00A75D9D" w:rsidRDefault="009259E8" w:rsidP="00A75D9D">
            <w:pPr>
              <w:autoSpaceDE w:val="0"/>
              <w:autoSpaceDN w:val="0"/>
              <w:adjustRightInd w:val="0"/>
              <w:spacing w:after="120"/>
              <w:rPr>
                <w:sz w:val="22"/>
                <w:szCs w:val="22"/>
              </w:rPr>
            </w:pPr>
            <w:r>
              <w:rPr>
                <w:sz w:val="22"/>
                <w:szCs w:val="22"/>
              </w:rPr>
              <w:t>25.537 mg/</w:t>
            </w:r>
            <w:proofErr w:type="spellStart"/>
            <w:r>
              <w:rPr>
                <w:sz w:val="22"/>
                <w:szCs w:val="22"/>
              </w:rPr>
              <w:t>dL</w:t>
            </w:r>
            <w:proofErr w:type="spellEnd"/>
          </w:p>
        </w:tc>
        <w:tc>
          <w:tcPr>
            <w:tcW w:w="1915" w:type="dxa"/>
            <w:shd w:val="clear" w:color="auto" w:fill="auto"/>
          </w:tcPr>
          <w:p w14:paraId="25031069" w14:textId="77777777" w:rsidR="00EE485A" w:rsidRPr="00A75D9D" w:rsidRDefault="00F527CA" w:rsidP="00A75D9D">
            <w:pPr>
              <w:autoSpaceDE w:val="0"/>
              <w:autoSpaceDN w:val="0"/>
              <w:adjustRightInd w:val="0"/>
              <w:spacing w:after="120"/>
              <w:rPr>
                <w:sz w:val="22"/>
                <w:szCs w:val="22"/>
              </w:rPr>
            </w:pPr>
            <w:r>
              <w:rPr>
                <w:sz w:val="22"/>
                <w:szCs w:val="22"/>
              </w:rPr>
              <w:t>8.734 mg/</w:t>
            </w:r>
            <w:proofErr w:type="spellStart"/>
            <w:r>
              <w:rPr>
                <w:sz w:val="22"/>
                <w:szCs w:val="22"/>
              </w:rPr>
              <w:t>dL</w:t>
            </w:r>
            <w:proofErr w:type="spellEnd"/>
          </w:p>
        </w:tc>
        <w:tc>
          <w:tcPr>
            <w:tcW w:w="1916" w:type="dxa"/>
            <w:shd w:val="clear" w:color="auto" w:fill="auto"/>
          </w:tcPr>
          <w:p w14:paraId="01995880" w14:textId="77777777" w:rsidR="00EE485A" w:rsidRPr="00A75D9D" w:rsidRDefault="008318AE" w:rsidP="00A75D9D">
            <w:pPr>
              <w:autoSpaceDE w:val="0"/>
              <w:autoSpaceDN w:val="0"/>
              <w:adjustRightInd w:val="0"/>
              <w:spacing w:after="120"/>
              <w:rPr>
                <w:sz w:val="22"/>
                <w:szCs w:val="22"/>
              </w:rPr>
            </w:pPr>
            <w:r>
              <w:rPr>
                <w:sz w:val="22"/>
                <w:szCs w:val="22"/>
              </w:rPr>
              <w:t>23.853 mg/</w:t>
            </w:r>
            <w:proofErr w:type="spellStart"/>
            <w:r>
              <w:rPr>
                <w:sz w:val="22"/>
                <w:szCs w:val="22"/>
              </w:rPr>
              <w:t>dL</w:t>
            </w:r>
            <w:proofErr w:type="spellEnd"/>
          </w:p>
        </w:tc>
      </w:tr>
      <w:tr w:rsidR="00EE485A" w:rsidRPr="00A75D9D" w14:paraId="685B1F1C" w14:textId="77777777" w:rsidTr="00A75D9D">
        <w:tc>
          <w:tcPr>
            <w:tcW w:w="1915" w:type="dxa"/>
            <w:shd w:val="clear" w:color="auto" w:fill="auto"/>
          </w:tcPr>
          <w:p w14:paraId="5112376A"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6 mg/L – 3 mg/L</w:t>
            </w:r>
          </w:p>
        </w:tc>
        <w:tc>
          <w:tcPr>
            <w:tcW w:w="1915" w:type="dxa"/>
            <w:shd w:val="clear" w:color="auto" w:fill="auto"/>
          </w:tcPr>
          <w:p w14:paraId="42E4C0A3" w14:textId="77777777" w:rsidR="00EE485A" w:rsidRPr="00A75D9D" w:rsidRDefault="00FC1264" w:rsidP="00A75D9D">
            <w:pPr>
              <w:autoSpaceDE w:val="0"/>
              <w:autoSpaceDN w:val="0"/>
              <w:adjustRightInd w:val="0"/>
              <w:spacing w:after="120"/>
              <w:rPr>
                <w:sz w:val="22"/>
                <w:szCs w:val="22"/>
              </w:rPr>
            </w:pPr>
            <w:r>
              <w:rPr>
                <w:sz w:val="22"/>
                <w:szCs w:val="22"/>
              </w:rPr>
              <w:t>15.753 mg/</w:t>
            </w:r>
            <w:proofErr w:type="spellStart"/>
            <w:r>
              <w:rPr>
                <w:sz w:val="22"/>
                <w:szCs w:val="22"/>
              </w:rPr>
              <w:t>dL</w:t>
            </w:r>
            <w:proofErr w:type="spellEnd"/>
          </w:p>
        </w:tc>
        <w:tc>
          <w:tcPr>
            <w:tcW w:w="1915" w:type="dxa"/>
            <w:shd w:val="clear" w:color="auto" w:fill="auto"/>
          </w:tcPr>
          <w:p w14:paraId="5CBF12F7" w14:textId="77777777" w:rsidR="00EE485A" w:rsidRPr="00A75D9D" w:rsidRDefault="009259E8" w:rsidP="00A75D9D">
            <w:pPr>
              <w:autoSpaceDE w:val="0"/>
              <w:autoSpaceDN w:val="0"/>
              <w:adjustRightInd w:val="0"/>
              <w:spacing w:after="120"/>
              <w:rPr>
                <w:sz w:val="22"/>
                <w:szCs w:val="22"/>
              </w:rPr>
            </w:pPr>
            <w:r>
              <w:rPr>
                <w:sz w:val="22"/>
                <w:szCs w:val="22"/>
              </w:rPr>
              <w:t>25.531 mg/</w:t>
            </w:r>
            <w:proofErr w:type="spellStart"/>
            <w:r>
              <w:rPr>
                <w:sz w:val="22"/>
                <w:szCs w:val="22"/>
              </w:rPr>
              <w:t>dL</w:t>
            </w:r>
            <w:proofErr w:type="spellEnd"/>
          </w:p>
        </w:tc>
        <w:tc>
          <w:tcPr>
            <w:tcW w:w="1915" w:type="dxa"/>
            <w:shd w:val="clear" w:color="auto" w:fill="auto"/>
          </w:tcPr>
          <w:p w14:paraId="29478132" w14:textId="77777777" w:rsidR="00EE485A" w:rsidRPr="00A75D9D" w:rsidRDefault="00F527CA" w:rsidP="00A75D9D">
            <w:pPr>
              <w:autoSpaceDE w:val="0"/>
              <w:autoSpaceDN w:val="0"/>
              <w:adjustRightInd w:val="0"/>
              <w:spacing w:after="120"/>
              <w:rPr>
                <w:sz w:val="22"/>
                <w:szCs w:val="22"/>
              </w:rPr>
            </w:pPr>
            <w:r>
              <w:rPr>
                <w:sz w:val="22"/>
                <w:szCs w:val="22"/>
              </w:rPr>
              <w:t>13.379 mg/</w:t>
            </w:r>
            <w:proofErr w:type="spellStart"/>
            <w:r>
              <w:rPr>
                <w:sz w:val="22"/>
                <w:szCs w:val="22"/>
              </w:rPr>
              <w:t>dL</w:t>
            </w:r>
            <w:proofErr w:type="spellEnd"/>
          </w:p>
        </w:tc>
        <w:tc>
          <w:tcPr>
            <w:tcW w:w="1916" w:type="dxa"/>
            <w:shd w:val="clear" w:color="auto" w:fill="auto"/>
          </w:tcPr>
          <w:p w14:paraId="3734317B" w14:textId="77777777" w:rsidR="00EE485A" w:rsidRPr="00A75D9D" w:rsidRDefault="008318AE" w:rsidP="00A75D9D">
            <w:pPr>
              <w:autoSpaceDE w:val="0"/>
              <w:autoSpaceDN w:val="0"/>
              <w:adjustRightInd w:val="0"/>
              <w:spacing w:after="120"/>
              <w:rPr>
                <w:sz w:val="22"/>
                <w:szCs w:val="22"/>
              </w:rPr>
            </w:pPr>
            <w:r>
              <w:rPr>
                <w:sz w:val="22"/>
                <w:szCs w:val="22"/>
              </w:rPr>
              <w:t>24.894 mg/</w:t>
            </w:r>
            <w:proofErr w:type="spellStart"/>
            <w:r>
              <w:rPr>
                <w:sz w:val="22"/>
                <w:szCs w:val="22"/>
              </w:rPr>
              <w:t>dL</w:t>
            </w:r>
            <w:proofErr w:type="spellEnd"/>
          </w:p>
        </w:tc>
      </w:tr>
      <w:tr w:rsidR="00EE485A" w:rsidRPr="00A75D9D" w14:paraId="5F33161A" w14:textId="77777777" w:rsidTr="00A75D9D">
        <w:tc>
          <w:tcPr>
            <w:tcW w:w="1915" w:type="dxa"/>
            <w:shd w:val="clear" w:color="auto" w:fill="auto"/>
          </w:tcPr>
          <w:p w14:paraId="0AC576CD"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8 mg/L – 4 mg/L</w:t>
            </w:r>
          </w:p>
        </w:tc>
        <w:tc>
          <w:tcPr>
            <w:tcW w:w="1915" w:type="dxa"/>
            <w:shd w:val="clear" w:color="auto" w:fill="auto"/>
          </w:tcPr>
          <w:p w14:paraId="546B5317" w14:textId="77777777" w:rsidR="00EE485A" w:rsidRPr="00A75D9D" w:rsidRDefault="00C36A8C" w:rsidP="00A75D9D">
            <w:pPr>
              <w:autoSpaceDE w:val="0"/>
              <w:autoSpaceDN w:val="0"/>
              <w:adjustRightInd w:val="0"/>
              <w:spacing w:after="120"/>
              <w:rPr>
                <w:sz w:val="22"/>
                <w:szCs w:val="22"/>
              </w:rPr>
            </w:pPr>
            <w:r>
              <w:rPr>
                <w:sz w:val="22"/>
                <w:szCs w:val="22"/>
              </w:rPr>
              <w:t>21.003 mg/</w:t>
            </w:r>
            <w:proofErr w:type="spellStart"/>
            <w:r>
              <w:rPr>
                <w:sz w:val="22"/>
                <w:szCs w:val="22"/>
              </w:rPr>
              <w:t>dL</w:t>
            </w:r>
            <w:proofErr w:type="spellEnd"/>
          </w:p>
        </w:tc>
        <w:tc>
          <w:tcPr>
            <w:tcW w:w="1915" w:type="dxa"/>
            <w:shd w:val="clear" w:color="auto" w:fill="auto"/>
          </w:tcPr>
          <w:p w14:paraId="345F712C" w14:textId="77777777" w:rsidR="00EE485A" w:rsidRPr="00A75D9D" w:rsidRDefault="009259E8" w:rsidP="00A75D9D">
            <w:pPr>
              <w:autoSpaceDE w:val="0"/>
              <w:autoSpaceDN w:val="0"/>
              <w:adjustRightInd w:val="0"/>
              <w:spacing w:after="120"/>
              <w:rPr>
                <w:sz w:val="22"/>
                <w:szCs w:val="22"/>
              </w:rPr>
            </w:pPr>
            <w:r>
              <w:rPr>
                <w:sz w:val="22"/>
                <w:szCs w:val="22"/>
              </w:rPr>
              <w:t>25.521 mg/</w:t>
            </w:r>
            <w:proofErr w:type="spellStart"/>
            <w:r>
              <w:rPr>
                <w:sz w:val="22"/>
                <w:szCs w:val="22"/>
              </w:rPr>
              <w:t>dL</w:t>
            </w:r>
            <w:proofErr w:type="spellEnd"/>
          </w:p>
        </w:tc>
        <w:tc>
          <w:tcPr>
            <w:tcW w:w="1915" w:type="dxa"/>
            <w:shd w:val="clear" w:color="auto" w:fill="auto"/>
          </w:tcPr>
          <w:p w14:paraId="4C857A54" w14:textId="77777777" w:rsidR="00EE485A" w:rsidRPr="00A75D9D" w:rsidRDefault="00F527CA" w:rsidP="00A75D9D">
            <w:pPr>
              <w:autoSpaceDE w:val="0"/>
              <w:autoSpaceDN w:val="0"/>
              <w:adjustRightInd w:val="0"/>
              <w:spacing w:after="120"/>
              <w:rPr>
                <w:sz w:val="22"/>
                <w:szCs w:val="22"/>
              </w:rPr>
            </w:pPr>
            <w:r>
              <w:rPr>
                <w:sz w:val="22"/>
                <w:szCs w:val="22"/>
              </w:rPr>
              <w:t>18.217 mg/</w:t>
            </w:r>
            <w:proofErr w:type="spellStart"/>
            <w:r>
              <w:rPr>
                <w:sz w:val="22"/>
                <w:szCs w:val="22"/>
              </w:rPr>
              <w:t>dL</w:t>
            </w:r>
            <w:proofErr w:type="spellEnd"/>
          </w:p>
        </w:tc>
        <w:tc>
          <w:tcPr>
            <w:tcW w:w="1916" w:type="dxa"/>
            <w:shd w:val="clear" w:color="auto" w:fill="auto"/>
          </w:tcPr>
          <w:p w14:paraId="37B2BE16" w14:textId="77777777" w:rsidR="00EE485A" w:rsidRPr="00A75D9D" w:rsidRDefault="008318AE" w:rsidP="00A75D9D">
            <w:pPr>
              <w:autoSpaceDE w:val="0"/>
              <w:autoSpaceDN w:val="0"/>
              <w:adjustRightInd w:val="0"/>
              <w:spacing w:after="120"/>
              <w:rPr>
                <w:sz w:val="22"/>
                <w:szCs w:val="22"/>
              </w:rPr>
            </w:pPr>
            <w:r>
              <w:rPr>
                <w:sz w:val="22"/>
                <w:szCs w:val="22"/>
              </w:rPr>
              <w:t>35.772 mg/</w:t>
            </w:r>
            <w:proofErr w:type="spellStart"/>
            <w:r>
              <w:rPr>
                <w:sz w:val="22"/>
                <w:szCs w:val="22"/>
              </w:rPr>
              <w:t>dL</w:t>
            </w:r>
            <w:proofErr w:type="spellEnd"/>
          </w:p>
        </w:tc>
      </w:tr>
      <w:tr w:rsidR="00DD128B" w:rsidRPr="00A75D9D" w14:paraId="1F96B342" w14:textId="77777777" w:rsidTr="00A75D9D">
        <w:tc>
          <w:tcPr>
            <w:tcW w:w="1915" w:type="dxa"/>
            <w:shd w:val="clear" w:color="auto" w:fill="auto"/>
          </w:tcPr>
          <w:p w14:paraId="45E3C18E" w14:textId="77777777" w:rsidR="00DD128B" w:rsidRPr="00A75D9D" w:rsidRDefault="00EE485A" w:rsidP="00A75D9D">
            <w:pPr>
              <w:autoSpaceDE w:val="0"/>
              <w:autoSpaceDN w:val="0"/>
              <w:adjustRightInd w:val="0"/>
              <w:spacing w:after="120"/>
              <w:jc w:val="center"/>
              <w:rPr>
                <w:b/>
                <w:bCs/>
                <w:sz w:val="22"/>
                <w:szCs w:val="22"/>
              </w:rPr>
            </w:pPr>
            <w:r w:rsidRPr="00A75D9D">
              <w:rPr>
                <w:b/>
                <w:bCs/>
                <w:sz w:val="22"/>
                <w:szCs w:val="22"/>
              </w:rPr>
              <w:t>9</w:t>
            </w:r>
            <w:r w:rsidR="00DD128B" w:rsidRPr="00A75D9D">
              <w:rPr>
                <w:b/>
                <w:bCs/>
                <w:sz w:val="22"/>
                <w:szCs w:val="22"/>
              </w:rPr>
              <w:t xml:space="preserve"> mg/L – </w:t>
            </w:r>
            <w:r w:rsidRPr="00A75D9D">
              <w:rPr>
                <w:b/>
                <w:bCs/>
                <w:sz w:val="22"/>
                <w:szCs w:val="22"/>
              </w:rPr>
              <w:t>6</w:t>
            </w:r>
            <w:r w:rsidR="00DD128B" w:rsidRPr="00A75D9D">
              <w:rPr>
                <w:b/>
                <w:bCs/>
                <w:sz w:val="22"/>
                <w:szCs w:val="22"/>
              </w:rPr>
              <w:t xml:space="preserve"> mg/L</w:t>
            </w:r>
          </w:p>
        </w:tc>
        <w:tc>
          <w:tcPr>
            <w:tcW w:w="1915" w:type="dxa"/>
            <w:shd w:val="clear" w:color="auto" w:fill="auto"/>
          </w:tcPr>
          <w:p w14:paraId="4D8543D2" w14:textId="77777777" w:rsidR="00DD128B" w:rsidRPr="00A75D9D" w:rsidRDefault="00C36A8C" w:rsidP="00A75D9D">
            <w:pPr>
              <w:autoSpaceDE w:val="0"/>
              <w:autoSpaceDN w:val="0"/>
              <w:adjustRightInd w:val="0"/>
              <w:spacing w:after="120"/>
              <w:rPr>
                <w:sz w:val="22"/>
                <w:szCs w:val="22"/>
              </w:rPr>
            </w:pPr>
            <w:r>
              <w:rPr>
                <w:sz w:val="22"/>
                <w:szCs w:val="22"/>
              </w:rPr>
              <w:t>15.752 mg/</w:t>
            </w:r>
            <w:proofErr w:type="spellStart"/>
            <w:r>
              <w:rPr>
                <w:sz w:val="22"/>
                <w:szCs w:val="22"/>
              </w:rPr>
              <w:t>dL</w:t>
            </w:r>
            <w:proofErr w:type="spellEnd"/>
          </w:p>
        </w:tc>
        <w:tc>
          <w:tcPr>
            <w:tcW w:w="1915" w:type="dxa"/>
            <w:shd w:val="clear" w:color="auto" w:fill="auto"/>
          </w:tcPr>
          <w:p w14:paraId="0C87A3F6" w14:textId="77777777" w:rsidR="00DD128B" w:rsidRPr="00A75D9D" w:rsidRDefault="009259E8" w:rsidP="00A75D9D">
            <w:pPr>
              <w:autoSpaceDE w:val="0"/>
              <w:autoSpaceDN w:val="0"/>
              <w:adjustRightInd w:val="0"/>
              <w:spacing w:after="120"/>
              <w:rPr>
                <w:sz w:val="22"/>
                <w:szCs w:val="22"/>
              </w:rPr>
            </w:pPr>
            <w:r>
              <w:rPr>
                <w:sz w:val="22"/>
                <w:szCs w:val="22"/>
              </w:rPr>
              <w:t>14.934 mg/</w:t>
            </w:r>
            <w:proofErr w:type="spellStart"/>
            <w:r>
              <w:rPr>
                <w:sz w:val="22"/>
                <w:szCs w:val="22"/>
              </w:rPr>
              <w:t>dL</w:t>
            </w:r>
            <w:proofErr w:type="spellEnd"/>
          </w:p>
        </w:tc>
        <w:tc>
          <w:tcPr>
            <w:tcW w:w="1915" w:type="dxa"/>
            <w:shd w:val="clear" w:color="auto" w:fill="auto"/>
          </w:tcPr>
          <w:p w14:paraId="4AA9D195" w14:textId="77777777" w:rsidR="00DD128B" w:rsidRPr="00A75D9D" w:rsidRDefault="00F527CA" w:rsidP="00A75D9D">
            <w:pPr>
              <w:autoSpaceDE w:val="0"/>
              <w:autoSpaceDN w:val="0"/>
              <w:adjustRightInd w:val="0"/>
              <w:spacing w:after="120"/>
              <w:rPr>
                <w:sz w:val="22"/>
                <w:szCs w:val="22"/>
              </w:rPr>
            </w:pPr>
            <w:r>
              <w:rPr>
                <w:sz w:val="22"/>
                <w:szCs w:val="22"/>
              </w:rPr>
              <w:t>13.949 mg/</w:t>
            </w:r>
            <w:proofErr w:type="spellStart"/>
            <w:r>
              <w:rPr>
                <w:sz w:val="22"/>
                <w:szCs w:val="22"/>
              </w:rPr>
              <w:t>dL</w:t>
            </w:r>
            <w:proofErr w:type="spellEnd"/>
          </w:p>
        </w:tc>
        <w:tc>
          <w:tcPr>
            <w:tcW w:w="1916" w:type="dxa"/>
            <w:shd w:val="clear" w:color="auto" w:fill="auto"/>
          </w:tcPr>
          <w:p w14:paraId="6FDA2A53" w14:textId="77777777" w:rsidR="00DD128B" w:rsidRPr="00A75D9D" w:rsidRDefault="008318AE" w:rsidP="00A75D9D">
            <w:pPr>
              <w:autoSpaceDE w:val="0"/>
              <w:autoSpaceDN w:val="0"/>
              <w:adjustRightInd w:val="0"/>
              <w:spacing w:after="120"/>
              <w:rPr>
                <w:sz w:val="22"/>
                <w:szCs w:val="22"/>
              </w:rPr>
            </w:pPr>
            <w:r>
              <w:rPr>
                <w:sz w:val="22"/>
                <w:szCs w:val="22"/>
              </w:rPr>
              <w:t>15.428 mg/</w:t>
            </w:r>
            <w:proofErr w:type="spellStart"/>
            <w:r>
              <w:rPr>
                <w:sz w:val="22"/>
                <w:szCs w:val="22"/>
              </w:rPr>
              <w:t>dL</w:t>
            </w:r>
            <w:proofErr w:type="spellEnd"/>
          </w:p>
        </w:tc>
      </w:tr>
      <w:tr w:rsidR="00DD128B" w:rsidRPr="00A75D9D" w14:paraId="73B3484B" w14:textId="77777777" w:rsidTr="00A75D9D">
        <w:tc>
          <w:tcPr>
            <w:tcW w:w="1915" w:type="dxa"/>
            <w:shd w:val="clear" w:color="auto" w:fill="auto"/>
          </w:tcPr>
          <w:p w14:paraId="73679D40" w14:textId="77777777" w:rsidR="00DD128B" w:rsidRPr="00A75D9D" w:rsidRDefault="00EE485A" w:rsidP="00A75D9D">
            <w:pPr>
              <w:autoSpaceDE w:val="0"/>
              <w:autoSpaceDN w:val="0"/>
              <w:adjustRightInd w:val="0"/>
              <w:spacing w:after="120"/>
              <w:jc w:val="center"/>
              <w:rPr>
                <w:b/>
                <w:bCs/>
                <w:sz w:val="22"/>
                <w:szCs w:val="22"/>
              </w:rPr>
            </w:pPr>
            <w:r w:rsidRPr="00A75D9D">
              <w:rPr>
                <w:b/>
                <w:bCs/>
                <w:sz w:val="22"/>
                <w:szCs w:val="22"/>
              </w:rPr>
              <w:t>9</w:t>
            </w:r>
            <w:r w:rsidR="00DD128B" w:rsidRPr="00A75D9D">
              <w:rPr>
                <w:b/>
                <w:bCs/>
                <w:sz w:val="22"/>
                <w:szCs w:val="22"/>
              </w:rPr>
              <w:t xml:space="preserve"> mg/L – </w:t>
            </w:r>
            <w:r w:rsidRPr="00A75D9D">
              <w:rPr>
                <w:b/>
                <w:bCs/>
                <w:sz w:val="22"/>
                <w:szCs w:val="22"/>
              </w:rPr>
              <w:t>8</w:t>
            </w:r>
            <w:r w:rsidR="00DD128B" w:rsidRPr="00A75D9D">
              <w:rPr>
                <w:b/>
                <w:bCs/>
                <w:sz w:val="22"/>
                <w:szCs w:val="22"/>
              </w:rPr>
              <w:t xml:space="preserve"> mg/L</w:t>
            </w:r>
          </w:p>
        </w:tc>
        <w:tc>
          <w:tcPr>
            <w:tcW w:w="1915" w:type="dxa"/>
            <w:shd w:val="clear" w:color="auto" w:fill="auto"/>
          </w:tcPr>
          <w:p w14:paraId="69089BE1" w14:textId="77777777" w:rsidR="00DD128B" w:rsidRPr="00A75D9D" w:rsidRDefault="00C36A8C" w:rsidP="00A75D9D">
            <w:pPr>
              <w:autoSpaceDE w:val="0"/>
              <w:autoSpaceDN w:val="0"/>
              <w:adjustRightInd w:val="0"/>
              <w:spacing w:after="120"/>
              <w:rPr>
                <w:sz w:val="22"/>
                <w:szCs w:val="22"/>
              </w:rPr>
            </w:pPr>
            <w:r>
              <w:rPr>
                <w:sz w:val="22"/>
                <w:szCs w:val="22"/>
              </w:rPr>
              <w:t>5.752 mg/</w:t>
            </w:r>
            <w:proofErr w:type="spellStart"/>
            <w:r>
              <w:rPr>
                <w:sz w:val="22"/>
                <w:szCs w:val="22"/>
              </w:rPr>
              <w:t>dL</w:t>
            </w:r>
            <w:proofErr w:type="spellEnd"/>
          </w:p>
        </w:tc>
        <w:tc>
          <w:tcPr>
            <w:tcW w:w="1915" w:type="dxa"/>
            <w:shd w:val="clear" w:color="auto" w:fill="auto"/>
          </w:tcPr>
          <w:p w14:paraId="0A50FBDB" w14:textId="77777777" w:rsidR="00DD128B" w:rsidRPr="00A75D9D" w:rsidRDefault="009259E8" w:rsidP="00A75D9D">
            <w:pPr>
              <w:autoSpaceDE w:val="0"/>
              <w:autoSpaceDN w:val="0"/>
              <w:adjustRightInd w:val="0"/>
              <w:spacing w:after="120"/>
              <w:rPr>
                <w:sz w:val="22"/>
                <w:szCs w:val="22"/>
              </w:rPr>
            </w:pPr>
            <w:r>
              <w:rPr>
                <w:sz w:val="22"/>
                <w:szCs w:val="22"/>
              </w:rPr>
              <w:t>4.338 mg/</w:t>
            </w:r>
            <w:proofErr w:type="spellStart"/>
            <w:r>
              <w:rPr>
                <w:sz w:val="22"/>
                <w:szCs w:val="22"/>
              </w:rPr>
              <w:t>dL</w:t>
            </w:r>
            <w:proofErr w:type="spellEnd"/>
          </w:p>
        </w:tc>
        <w:tc>
          <w:tcPr>
            <w:tcW w:w="1915" w:type="dxa"/>
            <w:shd w:val="clear" w:color="auto" w:fill="auto"/>
          </w:tcPr>
          <w:p w14:paraId="5FDAB05C" w14:textId="77777777" w:rsidR="00DD128B" w:rsidRPr="00A75D9D" w:rsidRDefault="00F527CA" w:rsidP="00A75D9D">
            <w:pPr>
              <w:autoSpaceDE w:val="0"/>
              <w:autoSpaceDN w:val="0"/>
              <w:adjustRightInd w:val="0"/>
              <w:spacing w:after="120"/>
              <w:rPr>
                <w:sz w:val="22"/>
                <w:szCs w:val="22"/>
              </w:rPr>
            </w:pPr>
            <w:r>
              <w:rPr>
                <w:sz w:val="22"/>
                <w:szCs w:val="22"/>
              </w:rPr>
              <w:t>4.714 mg/</w:t>
            </w:r>
            <w:proofErr w:type="spellStart"/>
            <w:r>
              <w:rPr>
                <w:sz w:val="22"/>
                <w:szCs w:val="22"/>
              </w:rPr>
              <w:t>dL</w:t>
            </w:r>
            <w:proofErr w:type="spellEnd"/>
          </w:p>
        </w:tc>
        <w:tc>
          <w:tcPr>
            <w:tcW w:w="1916" w:type="dxa"/>
            <w:shd w:val="clear" w:color="auto" w:fill="auto"/>
          </w:tcPr>
          <w:p w14:paraId="63ACB547" w14:textId="77777777" w:rsidR="00DD128B" w:rsidRPr="00A75D9D" w:rsidRDefault="008318AE" w:rsidP="00A75D9D">
            <w:pPr>
              <w:autoSpaceDE w:val="0"/>
              <w:autoSpaceDN w:val="0"/>
              <w:adjustRightInd w:val="0"/>
              <w:spacing w:after="120"/>
              <w:rPr>
                <w:sz w:val="22"/>
                <w:szCs w:val="22"/>
              </w:rPr>
            </w:pPr>
            <w:r>
              <w:rPr>
                <w:sz w:val="22"/>
                <w:szCs w:val="22"/>
              </w:rPr>
              <w:t>4.550 mg/</w:t>
            </w:r>
            <w:proofErr w:type="spellStart"/>
            <w:r>
              <w:rPr>
                <w:sz w:val="22"/>
                <w:szCs w:val="22"/>
              </w:rPr>
              <w:t>dL</w:t>
            </w:r>
            <w:proofErr w:type="spellEnd"/>
          </w:p>
        </w:tc>
      </w:tr>
      <w:tr w:rsidR="00DD128B" w:rsidRPr="00A75D9D" w14:paraId="26045C25" w14:textId="77777777" w:rsidTr="00A75D9D">
        <w:tc>
          <w:tcPr>
            <w:tcW w:w="1915" w:type="dxa"/>
            <w:shd w:val="clear" w:color="auto" w:fill="auto"/>
          </w:tcPr>
          <w:p w14:paraId="3FE96DD7"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12 mg/L – 6 mg/L</w:t>
            </w:r>
          </w:p>
        </w:tc>
        <w:tc>
          <w:tcPr>
            <w:tcW w:w="1915" w:type="dxa"/>
            <w:shd w:val="clear" w:color="auto" w:fill="auto"/>
          </w:tcPr>
          <w:p w14:paraId="7927B009" w14:textId="77777777" w:rsidR="00DD128B" w:rsidRPr="00A75D9D" w:rsidRDefault="00C36A8C" w:rsidP="00A75D9D">
            <w:pPr>
              <w:autoSpaceDE w:val="0"/>
              <w:autoSpaceDN w:val="0"/>
              <w:adjustRightInd w:val="0"/>
              <w:spacing w:after="120"/>
              <w:rPr>
                <w:sz w:val="22"/>
                <w:szCs w:val="22"/>
              </w:rPr>
            </w:pPr>
            <w:r>
              <w:rPr>
                <w:sz w:val="22"/>
                <w:szCs w:val="22"/>
              </w:rPr>
              <w:t>31.505 mg/</w:t>
            </w:r>
            <w:proofErr w:type="spellStart"/>
            <w:r>
              <w:rPr>
                <w:sz w:val="22"/>
                <w:szCs w:val="22"/>
              </w:rPr>
              <w:t>dL</w:t>
            </w:r>
            <w:proofErr w:type="spellEnd"/>
          </w:p>
        </w:tc>
        <w:tc>
          <w:tcPr>
            <w:tcW w:w="1915" w:type="dxa"/>
            <w:shd w:val="clear" w:color="auto" w:fill="auto"/>
          </w:tcPr>
          <w:p w14:paraId="02994ECC" w14:textId="77777777" w:rsidR="00DD128B" w:rsidRPr="00A75D9D" w:rsidRDefault="004254C2" w:rsidP="00A75D9D">
            <w:pPr>
              <w:autoSpaceDE w:val="0"/>
              <w:autoSpaceDN w:val="0"/>
              <w:adjustRightInd w:val="0"/>
              <w:spacing w:after="120"/>
              <w:rPr>
                <w:sz w:val="22"/>
                <w:szCs w:val="22"/>
              </w:rPr>
            </w:pPr>
            <w:r>
              <w:rPr>
                <w:sz w:val="22"/>
                <w:szCs w:val="22"/>
              </w:rPr>
              <w:t>25.531</w:t>
            </w:r>
            <w:r w:rsidR="009259E8">
              <w:rPr>
                <w:sz w:val="22"/>
                <w:szCs w:val="22"/>
              </w:rPr>
              <w:t xml:space="preserve"> mg/</w:t>
            </w:r>
            <w:proofErr w:type="spellStart"/>
            <w:r w:rsidR="009259E8">
              <w:rPr>
                <w:sz w:val="22"/>
                <w:szCs w:val="22"/>
              </w:rPr>
              <w:t>dL</w:t>
            </w:r>
            <w:proofErr w:type="spellEnd"/>
          </w:p>
        </w:tc>
        <w:tc>
          <w:tcPr>
            <w:tcW w:w="1915" w:type="dxa"/>
            <w:shd w:val="clear" w:color="auto" w:fill="auto"/>
          </w:tcPr>
          <w:p w14:paraId="4E708F99" w14:textId="77777777" w:rsidR="00DD128B" w:rsidRPr="00A75D9D" w:rsidRDefault="00F527CA" w:rsidP="00A75D9D">
            <w:pPr>
              <w:autoSpaceDE w:val="0"/>
              <w:autoSpaceDN w:val="0"/>
              <w:adjustRightInd w:val="0"/>
              <w:spacing w:after="120"/>
              <w:rPr>
                <w:sz w:val="22"/>
                <w:szCs w:val="22"/>
              </w:rPr>
            </w:pPr>
            <w:r>
              <w:rPr>
                <w:sz w:val="22"/>
                <w:szCs w:val="22"/>
              </w:rPr>
              <w:t>28.494 mg/</w:t>
            </w:r>
            <w:proofErr w:type="spellStart"/>
            <w:r>
              <w:rPr>
                <w:sz w:val="22"/>
                <w:szCs w:val="22"/>
              </w:rPr>
              <w:t>dL</w:t>
            </w:r>
            <w:proofErr w:type="spellEnd"/>
          </w:p>
        </w:tc>
        <w:tc>
          <w:tcPr>
            <w:tcW w:w="1916" w:type="dxa"/>
            <w:shd w:val="clear" w:color="auto" w:fill="auto"/>
          </w:tcPr>
          <w:p w14:paraId="4F41AFDC" w14:textId="77777777" w:rsidR="00DD128B" w:rsidRPr="00A75D9D" w:rsidRDefault="008318AE" w:rsidP="00A75D9D">
            <w:pPr>
              <w:autoSpaceDE w:val="0"/>
              <w:autoSpaceDN w:val="0"/>
              <w:adjustRightInd w:val="0"/>
              <w:spacing w:after="120"/>
              <w:rPr>
                <w:sz w:val="22"/>
                <w:szCs w:val="22"/>
              </w:rPr>
            </w:pPr>
            <w:r>
              <w:rPr>
                <w:sz w:val="22"/>
                <w:szCs w:val="22"/>
              </w:rPr>
              <w:t>26.781 mg/</w:t>
            </w:r>
            <w:proofErr w:type="spellStart"/>
            <w:r>
              <w:rPr>
                <w:sz w:val="22"/>
                <w:szCs w:val="22"/>
              </w:rPr>
              <w:t>dL</w:t>
            </w:r>
            <w:proofErr w:type="spellEnd"/>
          </w:p>
        </w:tc>
      </w:tr>
      <w:tr w:rsidR="00EE485A" w:rsidRPr="00A75D9D" w14:paraId="60870F8D" w14:textId="77777777" w:rsidTr="00A75D9D">
        <w:tc>
          <w:tcPr>
            <w:tcW w:w="9576" w:type="dxa"/>
            <w:gridSpan w:val="5"/>
            <w:shd w:val="clear" w:color="auto" w:fill="auto"/>
          </w:tcPr>
          <w:p w14:paraId="104FCD63" w14:textId="77777777" w:rsidR="00EE485A" w:rsidRPr="00A75D9D" w:rsidRDefault="00EE485A" w:rsidP="00A75D9D">
            <w:pPr>
              <w:autoSpaceDE w:val="0"/>
              <w:autoSpaceDN w:val="0"/>
              <w:adjustRightInd w:val="0"/>
              <w:spacing w:after="120"/>
              <w:jc w:val="center"/>
              <w:rPr>
                <w:b/>
                <w:bCs/>
                <w:i/>
                <w:iCs/>
                <w:sz w:val="22"/>
                <w:szCs w:val="22"/>
              </w:rPr>
            </w:pPr>
            <w:r w:rsidRPr="00A75D9D">
              <w:rPr>
                <w:b/>
                <w:bCs/>
                <w:i/>
                <w:iCs/>
                <w:sz w:val="22"/>
                <w:szCs w:val="22"/>
              </w:rPr>
              <w:t>Ratios</w:t>
            </w:r>
          </w:p>
        </w:tc>
      </w:tr>
      <w:tr w:rsidR="00EE485A" w:rsidRPr="00A75D9D" w14:paraId="3EE27050" w14:textId="77777777" w:rsidTr="00A75D9D">
        <w:tc>
          <w:tcPr>
            <w:tcW w:w="1915" w:type="dxa"/>
            <w:shd w:val="clear" w:color="auto" w:fill="auto"/>
          </w:tcPr>
          <w:p w14:paraId="386C8417"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2 mg/L / 1 mg/L</w:t>
            </w:r>
          </w:p>
        </w:tc>
        <w:tc>
          <w:tcPr>
            <w:tcW w:w="1915" w:type="dxa"/>
            <w:shd w:val="clear" w:color="auto" w:fill="auto"/>
          </w:tcPr>
          <w:p w14:paraId="36144777" w14:textId="77777777" w:rsidR="00EE485A" w:rsidRPr="00A75D9D" w:rsidRDefault="00B12D65" w:rsidP="00A75D9D">
            <w:pPr>
              <w:autoSpaceDE w:val="0"/>
              <w:autoSpaceDN w:val="0"/>
              <w:adjustRightInd w:val="0"/>
              <w:spacing w:after="120"/>
              <w:rPr>
                <w:sz w:val="22"/>
                <w:szCs w:val="22"/>
              </w:rPr>
            </w:pPr>
            <w:r>
              <w:rPr>
                <w:sz w:val="22"/>
                <w:szCs w:val="22"/>
              </w:rPr>
              <w:t>0.983</w:t>
            </w:r>
          </w:p>
        </w:tc>
        <w:tc>
          <w:tcPr>
            <w:tcW w:w="1915" w:type="dxa"/>
            <w:shd w:val="clear" w:color="auto" w:fill="auto"/>
          </w:tcPr>
          <w:p w14:paraId="4306634B" w14:textId="77777777" w:rsidR="00EE485A" w:rsidRPr="00A75D9D" w:rsidRDefault="009259E8" w:rsidP="00A75D9D">
            <w:pPr>
              <w:autoSpaceDE w:val="0"/>
              <w:autoSpaceDN w:val="0"/>
              <w:adjustRightInd w:val="0"/>
              <w:spacing w:after="120"/>
              <w:rPr>
                <w:sz w:val="22"/>
                <w:szCs w:val="22"/>
              </w:rPr>
            </w:pPr>
            <w:r>
              <w:rPr>
                <w:sz w:val="22"/>
                <w:szCs w:val="22"/>
              </w:rPr>
              <w:t>1.086</w:t>
            </w:r>
          </w:p>
        </w:tc>
        <w:tc>
          <w:tcPr>
            <w:tcW w:w="1915" w:type="dxa"/>
            <w:shd w:val="clear" w:color="auto" w:fill="auto"/>
          </w:tcPr>
          <w:p w14:paraId="671BFD86" w14:textId="77777777" w:rsidR="00EE485A" w:rsidRPr="00A75D9D" w:rsidRDefault="00333A9D" w:rsidP="00A75D9D">
            <w:pPr>
              <w:autoSpaceDE w:val="0"/>
              <w:autoSpaceDN w:val="0"/>
              <w:adjustRightInd w:val="0"/>
              <w:spacing w:after="120"/>
              <w:rPr>
                <w:sz w:val="22"/>
                <w:szCs w:val="22"/>
              </w:rPr>
            </w:pPr>
            <w:r>
              <w:rPr>
                <w:sz w:val="22"/>
                <w:szCs w:val="22"/>
              </w:rPr>
              <w:t>1.014</w:t>
            </w:r>
          </w:p>
        </w:tc>
        <w:tc>
          <w:tcPr>
            <w:tcW w:w="1916" w:type="dxa"/>
            <w:shd w:val="clear" w:color="auto" w:fill="auto"/>
          </w:tcPr>
          <w:p w14:paraId="37D9F03F" w14:textId="77777777" w:rsidR="00EE485A" w:rsidRPr="00A75D9D" w:rsidRDefault="00A84896" w:rsidP="00A75D9D">
            <w:pPr>
              <w:autoSpaceDE w:val="0"/>
              <w:autoSpaceDN w:val="0"/>
              <w:adjustRightInd w:val="0"/>
              <w:spacing w:after="120"/>
              <w:rPr>
                <w:sz w:val="22"/>
                <w:szCs w:val="22"/>
              </w:rPr>
            </w:pPr>
            <w:r>
              <w:rPr>
                <w:sz w:val="22"/>
                <w:szCs w:val="22"/>
              </w:rPr>
              <w:t>1.076</w:t>
            </w:r>
          </w:p>
        </w:tc>
      </w:tr>
      <w:tr w:rsidR="00EE485A" w:rsidRPr="00A75D9D" w14:paraId="7A05CEF0" w14:textId="77777777" w:rsidTr="00A75D9D">
        <w:tc>
          <w:tcPr>
            <w:tcW w:w="1915" w:type="dxa"/>
            <w:shd w:val="clear" w:color="auto" w:fill="auto"/>
          </w:tcPr>
          <w:p w14:paraId="0FFB7539"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3 mg/L / 2 mg/L</w:t>
            </w:r>
          </w:p>
        </w:tc>
        <w:tc>
          <w:tcPr>
            <w:tcW w:w="1915" w:type="dxa"/>
            <w:shd w:val="clear" w:color="auto" w:fill="auto"/>
          </w:tcPr>
          <w:p w14:paraId="3CCCBC1C" w14:textId="77777777" w:rsidR="00EE485A" w:rsidRPr="00A75D9D" w:rsidRDefault="00B12D65" w:rsidP="00A75D9D">
            <w:pPr>
              <w:autoSpaceDE w:val="0"/>
              <w:autoSpaceDN w:val="0"/>
              <w:adjustRightInd w:val="0"/>
              <w:spacing w:after="120"/>
              <w:rPr>
                <w:sz w:val="22"/>
                <w:szCs w:val="22"/>
              </w:rPr>
            </w:pPr>
            <w:r>
              <w:rPr>
                <w:sz w:val="22"/>
                <w:szCs w:val="22"/>
              </w:rPr>
              <w:t>1.017</w:t>
            </w:r>
          </w:p>
        </w:tc>
        <w:tc>
          <w:tcPr>
            <w:tcW w:w="1915" w:type="dxa"/>
            <w:shd w:val="clear" w:color="auto" w:fill="auto"/>
          </w:tcPr>
          <w:p w14:paraId="1559650D" w14:textId="77777777" w:rsidR="00EE485A" w:rsidRPr="00A75D9D" w:rsidRDefault="009259E8" w:rsidP="00A75D9D">
            <w:pPr>
              <w:autoSpaceDE w:val="0"/>
              <w:autoSpaceDN w:val="0"/>
              <w:adjustRightInd w:val="0"/>
              <w:spacing w:after="120"/>
              <w:rPr>
                <w:sz w:val="22"/>
                <w:szCs w:val="22"/>
              </w:rPr>
            </w:pPr>
            <w:r>
              <w:rPr>
                <w:sz w:val="22"/>
                <w:szCs w:val="22"/>
              </w:rPr>
              <w:t>1.047</w:t>
            </w:r>
          </w:p>
        </w:tc>
        <w:tc>
          <w:tcPr>
            <w:tcW w:w="1915" w:type="dxa"/>
            <w:shd w:val="clear" w:color="auto" w:fill="auto"/>
          </w:tcPr>
          <w:p w14:paraId="21866643" w14:textId="77777777" w:rsidR="00EE485A" w:rsidRPr="00A75D9D" w:rsidRDefault="00333A9D" w:rsidP="00A75D9D">
            <w:pPr>
              <w:autoSpaceDE w:val="0"/>
              <w:autoSpaceDN w:val="0"/>
              <w:adjustRightInd w:val="0"/>
              <w:spacing w:after="120"/>
              <w:rPr>
                <w:sz w:val="22"/>
                <w:szCs w:val="22"/>
              </w:rPr>
            </w:pPr>
            <w:r>
              <w:rPr>
                <w:sz w:val="22"/>
                <w:szCs w:val="22"/>
              </w:rPr>
              <w:t>1.014</w:t>
            </w:r>
          </w:p>
        </w:tc>
        <w:tc>
          <w:tcPr>
            <w:tcW w:w="1916" w:type="dxa"/>
            <w:shd w:val="clear" w:color="auto" w:fill="auto"/>
          </w:tcPr>
          <w:p w14:paraId="3C0DD735" w14:textId="77777777" w:rsidR="00EE485A" w:rsidRPr="00A75D9D" w:rsidRDefault="00A84896" w:rsidP="00A75D9D">
            <w:pPr>
              <w:autoSpaceDE w:val="0"/>
              <w:autoSpaceDN w:val="0"/>
              <w:adjustRightInd w:val="0"/>
              <w:spacing w:after="120"/>
              <w:rPr>
                <w:sz w:val="22"/>
                <w:szCs w:val="22"/>
              </w:rPr>
            </w:pPr>
            <w:r>
              <w:rPr>
                <w:sz w:val="22"/>
                <w:szCs w:val="22"/>
              </w:rPr>
              <w:t>1.044</w:t>
            </w:r>
          </w:p>
        </w:tc>
      </w:tr>
      <w:tr w:rsidR="00EE485A" w:rsidRPr="00A75D9D" w14:paraId="0266E83C" w14:textId="77777777" w:rsidTr="00A75D9D">
        <w:tc>
          <w:tcPr>
            <w:tcW w:w="1915" w:type="dxa"/>
            <w:shd w:val="clear" w:color="auto" w:fill="auto"/>
          </w:tcPr>
          <w:p w14:paraId="4BE0C05A"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1 mg/L</w:t>
            </w:r>
          </w:p>
        </w:tc>
        <w:tc>
          <w:tcPr>
            <w:tcW w:w="1915" w:type="dxa"/>
            <w:shd w:val="clear" w:color="auto" w:fill="auto"/>
          </w:tcPr>
          <w:p w14:paraId="08401D95" w14:textId="77777777" w:rsidR="00EE485A" w:rsidRPr="00A75D9D" w:rsidRDefault="00B12D65" w:rsidP="00A75D9D">
            <w:pPr>
              <w:autoSpaceDE w:val="0"/>
              <w:autoSpaceDN w:val="0"/>
              <w:adjustRightInd w:val="0"/>
              <w:spacing w:after="120"/>
              <w:rPr>
                <w:sz w:val="22"/>
                <w:szCs w:val="22"/>
              </w:rPr>
            </w:pPr>
            <w:r>
              <w:rPr>
                <w:sz w:val="22"/>
                <w:szCs w:val="22"/>
              </w:rPr>
              <w:t>1.051</w:t>
            </w:r>
          </w:p>
        </w:tc>
        <w:tc>
          <w:tcPr>
            <w:tcW w:w="1915" w:type="dxa"/>
            <w:shd w:val="clear" w:color="auto" w:fill="auto"/>
          </w:tcPr>
          <w:p w14:paraId="1EBB8B49" w14:textId="77777777" w:rsidR="00EE485A" w:rsidRPr="00A75D9D" w:rsidRDefault="009259E8" w:rsidP="00A75D9D">
            <w:pPr>
              <w:autoSpaceDE w:val="0"/>
              <w:autoSpaceDN w:val="0"/>
              <w:adjustRightInd w:val="0"/>
              <w:spacing w:after="120"/>
              <w:rPr>
                <w:sz w:val="22"/>
                <w:szCs w:val="22"/>
              </w:rPr>
            </w:pPr>
            <w:r>
              <w:rPr>
                <w:sz w:val="22"/>
                <w:szCs w:val="22"/>
              </w:rPr>
              <w:t>1.173</w:t>
            </w:r>
          </w:p>
        </w:tc>
        <w:tc>
          <w:tcPr>
            <w:tcW w:w="1915" w:type="dxa"/>
            <w:shd w:val="clear" w:color="auto" w:fill="auto"/>
          </w:tcPr>
          <w:p w14:paraId="1BDB452A" w14:textId="77777777" w:rsidR="00EE485A" w:rsidRPr="00A75D9D" w:rsidRDefault="00333A9D" w:rsidP="00A75D9D">
            <w:pPr>
              <w:autoSpaceDE w:val="0"/>
              <w:autoSpaceDN w:val="0"/>
              <w:adjustRightInd w:val="0"/>
              <w:spacing w:after="120"/>
              <w:rPr>
                <w:sz w:val="22"/>
                <w:szCs w:val="22"/>
              </w:rPr>
            </w:pPr>
            <w:r>
              <w:rPr>
                <w:sz w:val="22"/>
                <w:szCs w:val="22"/>
              </w:rPr>
              <w:t>1.043</w:t>
            </w:r>
          </w:p>
        </w:tc>
        <w:tc>
          <w:tcPr>
            <w:tcW w:w="1916" w:type="dxa"/>
            <w:shd w:val="clear" w:color="auto" w:fill="auto"/>
          </w:tcPr>
          <w:p w14:paraId="45F92756" w14:textId="77777777" w:rsidR="00EE485A" w:rsidRPr="00A75D9D" w:rsidRDefault="00A84896" w:rsidP="00A75D9D">
            <w:pPr>
              <w:autoSpaceDE w:val="0"/>
              <w:autoSpaceDN w:val="0"/>
              <w:adjustRightInd w:val="0"/>
              <w:spacing w:after="120"/>
              <w:rPr>
                <w:sz w:val="22"/>
                <w:szCs w:val="22"/>
              </w:rPr>
            </w:pPr>
            <w:r>
              <w:rPr>
                <w:sz w:val="22"/>
                <w:szCs w:val="22"/>
              </w:rPr>
              <w:t>1.157</w:t>
            </w:r>
          </w:p>
        </w:tc>
      </w:tr>
      <w:tr w:rsidR="00EE485A" w:rsidRPr="00A75D9D" w14:paraId="3E0770DB" w14:textId="77777777" w:rsidTr="00A75D9D">
        <w:tc>
          <w:tcPr>
            <w:tcW w:w="1915" w:type="dxa"/>
            <w:shd w:val="clear" w:color="auto" w:fill="auto"/>
          </w:tcPr>
          <w:p w14:paraId="40E7FF0B"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2 mg/L</w:t>
            </w:r>
          </w:p>
        </w:tc>
        <w:tc>
          <w:tcPr>
            <w:tcW w:w="1915" w:type="dxa"/>
            <w:shd w:val="clear" w:color="auto" w:fill="auto"/>
          </w:tcPr>
          <w:p w14:paraId="1F301A26" w14:textId="77777777" w:rsidR="00EE485A" w:rsidRPr="00A75D9D" w:rsidRDefault="00B12D65" w:rsidP="00A75D9D">
            <w:pPr>
              <w:autoSpaceDE w:val="0"/>
              <w:autoSpaceDN w:val="0"/>
              <w:adjustRightInd w:val="0"/>
              <w:spacing w:after="120"/>
              <w:rPr>
                <w:sz w:val="22"/>
                <w:szCs w:val="22"/>
              </w:rPr>
            </w:pPr>
            <w:r>
              <w:rPr>
                <w:sz w:val="22"/>
                <w:szCs w:val="22"/>
              </w:rPr>
              <w:t>1.033</w:t>
            </w:r>
          </w:p>
        </w:tc>
        <w:tc>
          <w:tcPr>
            <w:tcW w:w="1915" w:type="dxa"/>
            <w:shd w:val="clear" w:color="auto" w:fill="auto"/>
          </w:tcPr>
          <w:p w14:paraId="1367E36C" w14:textId="77777777" w:rsidR="00EE485A" w:rsidRPr="00A75D9D" w:rsidRDefault="009259E8" w:rsidP="00A75D9D">
            <w:pPr>
              <w:autoSpaceDE w:val="0"/>
              <w:autoSpaceDN w:val="0"/>
              <w:adjustRightInd w:val="0"/>
              <w:spacing w:after="120"/>
              <w:rPr>
                <w:sz w:val="22"/>
                <w:szCs w:val="22"/>
              </w:rPr>
            </w:pPr>
            <w:r>
              <w:rPr>
                <w:sz w:val="22"/>
                <w:szCs w:val="22"/>
              </w:rPr>
              <w:t>1.080</w:t>
            </w:r>
          </w:p>
        </w:tc>
        <w:tc>
          <w:tcPr>
            <w:tcW w:w="1915" w:type="dxa"/>
            <w:shd w:val="clear" w:color="auto" w:fill="auto"/>
          </w:tcPr>
          <w:p w14:paraId="138C61E1" w14:textId="77777777" w:rsidR="00EE485A" w:rsidRPr="00A75D9D" w:rsidRDefault="00333A9D" w:rsidP="00A75D9D">
            <w:pPr>
              <w:autoSpaceDE w:val="0"/>
              <w:autoSpaceDN w:val="0"/>
              <w:adjustRightInd w:val="0"/>
              <w:spacing w:after="120"/>
              <w:rPr>
                <w:sz w:val="22"/>
                <w:szCs w:val="22"/>
              </w:rPr>
            </w:pPr>
            <w:r>
              <w:rPr>
                <w:sz w:val="22"/>
                <w:szCs w:val="22"/>
              </w:rPr>
              <w:t>1.028</w:t>
            </w:r>
          </w:p>
        </w:tc>
        <w:tc>
          <w:tcPr>
            <w:tcW w:w="1916" w:type="dxa"/>
            <w:shd w:val="clear" w:color="auto" w:fill="auto"/>
          </w:tcPr>
          <w:p w14:paraId="0B93BEB2" w14:textId="77777777" w:rsidR="00EE485A" w:rsidRPr="00A75D9D" w:rsidRDefault="00A84896" w:rsidP="00A75D9D">
            <w:pPr>
              <w:autoSpaceDE w:val="0"/>
              <w:autoSpaceDN w:val="0"/>
              <w:adjustRightInd w:val="0"/>
              <w:spacing w:after="120"/>
              <w:rPr>
                <w:sz w:val="22"/>
                <w:szCs w:val="22"/>
              </w:rPr>
            </w:pPr>
            <w:r>
              <w:rPr>
                <w:sz w:val="22"/>
                <w:szCs w:val="22"/>
              </w:rPr>
              <w:t>1.076</w:t>
            </w:r>
          </w:p>
        </w:tc>
      </w:tr>
      <w:tr w:rsidR="00EE485A" w:rsidRPr="00A75D9D" w14:paraId="4246B42C" w14:textId="77777777" w:rsidTr="00A75D9D">
        <w:tc>
          <w:tcPr>
            <w:tcW w:w="1915" w:type="dxa"/>
            <w:shd w:val="clear" w:color="auto" w:fill="auto"/>
          </w:tcPr>
          <w:p w14:paraId="3E815242"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6 mg/L / 3 mg/L</w:t>
            </w:r>
          </w:p>
        </w:tc>
        <w:tc>
          <w:tcPr>
            <w:tcW w:w="1915" w:type="dxa"/>
            <w:shd w:val="clear" w:color="auto" w:fill="auto"/>
          </w:tcPr>
          <w:p w14:paraId="023D7982" w14:textId="77777777" w:rsidR="00EE485A" w:rsidRPr="00A75D9D" w:rsidRDefault="00B12D65" w:rsidP="00A75D9D">
            <w:pPr>
              <w:autoSpaceDE w:val="0"/>
              <w:autoSpaceDN w:val="0"/>
              <w:adjustRightInd w:val="0"/>
              <w:spacing w:after="120"/>
              <w:rPr>
                <w:sz w:val="22"/>
                <w:szCs w:val="22"/>
              </w:rPr>
            </w:pPr>
            <w:r>
              <w:rPr>
                <w:sz w:val="22"/>
                <w:szCs w:val="22"/>
              </w:rPr>
              <w:t>1.049</w:t>
            </w:r>
          </w:p>
        </w:tc>
        <w:tc>
          <w:tcPr>
            <w:tcW w:w="1915" w:type="dxa"/>
            <w:shd w:val="clear" w:color="auto" w:fill="auto"/>
          </w:tcPr>
          <w:p w14:paraId="0B6B274D" w14:textId="77777777" w:rsidR="00EE485A" w:rsidRPr="00A75D9D" w:rsidRDefault="009259E8" w:rsidP="00A75D9D">
            <w:pPr>
              <w:autoSpaceDE w:val="0"/>
              <w:autoSpaceDN w:val="0"/>
              <w:adjustRightInd w:val="0"/>
              <w:spacing w:after="120"/>
              <w:rPr>
                <w:sz w:val="22"/>
                <w:szCs w:val="22"/>
              </w:rPr>
            </w:pPr>
            <w:r>
              <w:rPr>
                <w:sz w:val="22"/>
                <w:szCs w:val="22"/>
              </w:rPr>
              <w:t>1.076</w:t>
            </w:r>
          </w:p>
        </w:tc>
        <w:tc>
          <w:tcPr>
            <w:tcW w:w="1915" w:type="dxa"/>
            <w:shd w:val="clear" w:color="auto" w:fill="auto"/>
          </w:tcPr>
          <w:p w14:paraId="28CF7BDC" w14:textId="77777777" w:rsidR="00EE485A" w:rsidRPr="00A75D9D" w:rsidRDefault="00333A9D" w:rsidP="00A75D9D">
            <w:pPr>
              <w:autoSpaceDE w:val="0"/>
              <w:autoSpaceDN w:val="0"/>
              <w:adjustRightInd w:val="0"/>
              <w:spacing w:after="120"/>
              <w:rPr>
                <w:sz w:val="22"/>
                <w:szCs w:val="22"/>
              </w:rPr>
            </w:pPr>
            <w:r>
              <w:rPr>
                <w:sz w:val="22"/>
                <w:szCs w:val="22"/>
              </w:rPr>
              <w:t>1.043</w:t>
            </w:r>
          </w:p>
        </w:tc>
        <w:tc>
          <w:tcPr>
            <w:tcW w:w="1916" w:type="dxa"/>
            <w:shd w:val="clear" w:color="auto" w:fill="auto"/>
          </w:tcPr>
          <w:p w14:paraId="3ACF6AF3" w14:textId="77777777" w:rsidR="00EE485A" w:rsidRPr="00A75D9D" w:rsidRDefault="005166BF" w:rsidP="00A75D9D">
            <w:pPr>
              <w:autoSpaceDE w:val="0"/>
              <w:autoSpaceDN w:val="0"/>
              <w:adjustRightInd w:val="0"/>
              <w:spacing w:after="120"/>
              <w:rPr>
                <w:sz w:val="22"/>
                <w:szCs w:val="22"/>
              </w:rPr>
            </w:pPr>
            <w:r>
              <w:rPr>
                <w:sz w:val="22"/>
                <w:szCs w:val="22"/>
              </w:rPr>
              <w:t>1.076</w:t>
            </w:r>
          </w:p>
        </w:tc>
      </w:tr>
      <w:tr w:rsidR="00EE485A" w:rsidRPr="00A75D9D" w14:paraId="312DDABB" w14:textId="77777777" w:rsidTr="00A75D9D">
        <w:tc>
          <w:tcPr>
            <w:tcW w:w="1915" w:type="dxa"/>
            <w:shd w:val="clear" w:color="auto" w:fill="auto"/>
          </w:tcPr>
          <w:p w14:paraId="2D7ACD82"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8 mg/L / 4 mg/L</w:t>
            </w:r>
          </w:p>
        </w:tc>
        <w:tc>
          <w:tcPr>
            <w:tcW w:w="1915" w:type="dxa"/>
            <w:shd w:val="clear" w:color="auto" w:fill="auto"/>
          </w:tcPr>
          <w:p w14:paraId="5B2ABFAE" w14:textId="77777777" w:rsidR="00EE485A" w:rsidRPr="00A75D9D" w:rsidRDefault="009D5790" w:rsidP="00A75D9D">
            <w:pPr>
              <w:autoSpaceDE w:val="0"/>
              <w:autoSpaceDN w:val="0"/>
              <w:adjustRightInd w:val="0"/>
              <w:spacing w:after="120"/>
              <w:rPr>
                <w:sz w:val="22"/>
                <w:szCs w:val="22"/>
              </w:rPr>
            </w:pPr>
            <w:r>
              <w:rPr>
                <w:sz w:val="22"/>
                <w:szCs w:val="22"/>
              </w:rPr>
              <w:t>1.065</w:t>
            </w:r>
          </w:p>
        </w:tc>
        <w:tc>
          <w:tcPr>
            <w:tcW w:w="1915" w:type="dxa"/>
            <w:shd w:val="clear" w:color="auto" w:fill="auto"/>
          </w:tcPr>
          <w:p w14:paraId="12084CAE" w14:textId="77777777" w:rsidR="00EE485A" w:rsidRPr="00A75D9D" w:rsidRDefault="009259E8" w:rsidP="00A75D9D">
            <w:pPr>
              <w:autoSpaceDE w:val="0"/>
              <w:autoSpaceDN w:val="0"/>
              <w:adjustRightInd w:val="0"/>
              <w:spacing w:after="120"/>
              <w:rPr>
                <w:sz w:val="22"/>
                <w:szCs w:val="22"/>
              </w:rPr>
            </w:pPr>
            <w:r>
              <w:rPr>
                <w:sz w:val="22"/>
                <w:szCs w:val="22"/>
              </w:rPr>
              <w:t>1.074</w:t>
            </w:r>
          </w:p>
        </w:tc>
        <w:tc>
          <w:tcPr>
            <w:tcW w:w="1915" w:type="dxa"/>
            <w:shd w:val="clear" w:color="auto" w:fill="auto"/>
          </w:tcPr>
          <w:p w14:paraId="63727A36" w14:textId="77777777" w:rsidR="00EE485A" w:rsidRPr="00A75D9D" w:rsidRDefault="00333A9D" w:rsidP="00A75D9D">
            <w:pPr>
              <w:autoSpaceDE w:val="0"/>
              <w:autoSpaceDN w:val="0"/>
              <w:adjustRightInd w:val="0"/>
              <w:spacing w:after="120"/>
              <w:rPr>
                <w:sz w:val="22"/>
                <w:szCs w:val="22"/>
              </w:rPr>
            </w:pPr>
            <w:r>
              <w:rPr>
                <w:sz w:val="22"/>
                <w:szCs w:val="22"/>
              </w:rPr>
              <w:t>1.057</w:t>
            </w:r>
          </w:p>
        </w:tc>
        <w:tc>
          <w:tcPr>
            <w:tcW w:w="1916" w:type="dxa"/>
            <w:shd w:val="clear" w:color="auto" w:fill="auto"/>
          </w:tcPr>
          <w:p w14:paraId="39C76300" w14:textId="77777777" w:rsidR="00EE485A" w:rsidRPr="00A75D9D" w:rsidRDefault="005D4BB8" w:rsidP="00A75D9D">
            <w:pPr>
              <w:autoSpaceDE w:val="0"/>
              <w:autoSpaceDN w:val="0"/>
              <w:adjustRightInd w:val="0"/>
              <w:spacing w:after="120"/>
              <w:rPr>
                <w:sz w:val="22"/>
                <w:szCs w:val="22"/>
              </w:rPr>
            </w:pPr>
            <w:r>
              <w:rPr>
                <w:sz w:val="22"/>
                <w:szCs w:val="22"/>
              </w:rPr>
              <w:t>1.076</w:t>
            </w:r>
          </w:p>
        </w:tc>
      </w:tr>
      <w:tr w:rsidR="00EE485A" w:rsidRPr="00A75D9D" w14:paraId="7D64117F" w14:textId="77777777" w:rsidTr="00A75D9D">
        <w:tc>
          <w:tcPr>
            <w:tcW w:w="1915" w:type="dxa"/>
            <w:shd w:val="clear" w:color="auto" w:fill="auto"/>
          </w:tcPr>
          <w:p w14:paraId="472D08B5"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9 mg/L / 6 mg/L</w:t>
            </w:r>
          </w:p>
        </w:tc>
        <w:tc>
          <w:tcPr>
            <w:tcW w:w="1915" w:type="dxa"/>
            <w:shd w:val="clear" w:color="auto" w:fill="auto"/>
          </w:tcPr>
          <w:p w14:paraId="25B3DA40" w14:textId="77777777" w:rsidR="00EE485A" w:rsidRPr="00A75D9D" w:rsidRDefault="009D5790" w:rsidP="00A75D9D">
            <w:pPr>
              <w:autoSpaceDE w:val="0"/>
              <w:autoSpaceDN w:val="0"/>
              <w:adjustRightInd w:val="0"/>
              <w:spacing w:after="120"/>
              <w:rPr>
                <w:sz w:val="22"/>
                <w:szCs w:val="22"/>
              </w:rPr>
            </w:pPr>
            <w:r>
              <w:rPr>
                <w:sz w:val="22"/>
                <w:szCs w:val="22"/>
              </w:rPr>
              <w:t>1.047</w:t>
            </w:r>
          </w:p>
        </w:tc>
        <w:tc>
          <w:tcPr>
            <w:tcW w:w="1915" w:type="dxa"/>
            <w:shd w:val="clear" w:color="auto" w:fill="auto"/>
          </w:tcPr>
          <w:p w14:paraId="7FC8A290" w14:textId="77777777" w:rsidR="00EE485A" w:rsidRPr="00A75D9D" w:rsidRDefault="009259E8" w:rsidP="00A75D9D">
            <w:pPr>
              <w:autoSpaceDE w:val="0"/>
              <w:autoSpaceDN w:val="0"/>
              <w:adjustRightInd w:val="0"/>
              <w:spacing w:after="120"/>
              <w:rPr>
                <w:sz w:val="22"/>
                <w:szCs w:val="22"/>
              </w:rPr>
            </w:pPr>
            <w:r>
              <w:rPr>
                <w:sz w:val="22"/>
                <w:szCs w:val="22"/>
              </w:rPr>
              <w:t>1.041</w:t>
            </w:r>
          </w:p>
        </w:tc>
        <w:tc>
          <w:tcPr>
            <w:tcW w:w="1915" w:type="dxa"/>
            <w:shd w:val="clear" w:color="auto" w:fill="auto"/>
          </w:tcPr>
          <w:p w14:paraId="4F115BEF" w14:textId="77777777" w:rsidR="00EE485A" w:rsidRPr="00A75D9D" w:rsidRDefault="00333A9D" w:rsidP="00A75D9D">
            <w:pPr>
              <w:autoSpaceDE w:val="0"/>
              <w:autoSpaceDN w:val="0"/>
              <w:adjustRightInd w:val="0"/>
              <w:spacing w:after="120"/>
              <w:rPr>
                <w:sz w:val="22"/>
                <w:szCs w:val="22"/>
              </w:rPr>
            </w:pPr>
            <w:r>
              <w:rPr>
                <w:sz w:val="22"/>
                <w:szCs w:val="22"/>
              </w:rPr>
              <w:t>1.042</w:t>
            </w:r>
          </w:p>
        </w:tc>
        <w:tc>
          <w:tcPr>
            <w:tcW w:w="1916" w:type="dxa"/>
            <w:shd w:val="clear" w:color="auto" w:fill="auto"/>
          </w:tcPr>
          <w:p w14:paraId="6800AFC5" w14:textId="77777777" w:rsidR="00EE485A" w:rsidRPr="00A75D9D" w:rsidRDefault="00F20B43" w:rsidP="00A75D9D">
            <w:pPr>
              <w:autoSpaceDE w:val="0"/>
              <w:autoSpaceDN w:val="0"/>
              <w:adjustRightInd w:val="0"/>
              <w:spacing w:after="120"/>
              <w:rPr>
                <w:sz w:val="22"/>
                <w:szCs w:val="22"/>
              </w:rPr>
            </w:pPr>
            <w:r>
              <w:rPr>
                <w:sz w:val="22"/>
                <w:szCs w:val="22"/>
              </w:rPr>
              <w:t>1.044</w:t>
            </w:r>
          </w:p>
        </w:tc>
      </w:tr>
      <w:tr w:rsidR="00EE485A" w:rsidRPr="00A75D9D" w14:paraId="3B47884E" w14:textId="77777777" w:rsidTr="00A75D9D">
        <w:tc>
          <w:tcPr>
            <w:tcW w:w="1915" w:type="dxa"/>
            <w:shd w:val="clear" w:color="auto" w:fill="auto"/>
          </w:tcPr>
          <w:p w14:paraId="03003BC9"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9 mg/L / 8 mg/L</w:t>
            </w:r>
          </w:p>
        </w:tc>
        <w:tc>
          <w:tcPr>
            <w:tcW w:w="1915" w:type="dxa"/>
            <w:shd w:val="clear" w:color="auto" w:fill="auto"/>
          </w:tcPr>
          <w:p w14:paraId="3B02513B" w14:textId="77777777" w:rsidR="00EE485A" w:rsidRPr="00A75D9D" w:rsidRDefault="009D5790" w:rsidP="00A75D9D">
            <w:pPr>
              <w:autoSpaceDE w:val="0"/>
              <w:autoSpaceDN w:val="0"/>
              <w:adjustRightInd w:val="0"/>
              <w:spacing w:after="120"/>
              <w:rPr>
                <w:sz w:val="22"/>
                <w:szCs w:val="22"/>
              </w:rPr>
            </w:pPr>
            <w:r>
              <w:rPr>
                <w:sz w:val="22"/>
                <w:szCs w:val="22"/>
              </w:rPr>
              <w:t>1.015</w:t>
            </w:r>
          </w:p>
        </w:tc>
        <w:tc>
          <w:tcPr>
            <w:tcW w:w="1915" w:type="dxa"/>
            <w:shd w:val="clear" w:color="auto" w:fill="auto"/>
          </w:tcPr>
          <w:p w14:paraId="62F31BA7" w14:textId="77777777" w:rsidR="00EE485A" w:rsidRPr="00A75D9D" w:rsidRDefault="009259E8" w:rsidP="00A75D9D">
            <w:pPr>
              <w:autoSpaceDE w:val="0"/>
              <w:autoSpaceDN w:val="0"/>
              <w:adjustRightInd w:val="0"/>
              <w:spacing w:after="120"/>
              <w:rPr>
                <w:sz w:val="22"/>
                <w:szCs w:val="22"/>
              </w:rPr>
            </w:pPr>
            <w:r>
              <w:rPr>
                <w:sz w:val="22"/>
                <w:szCs w:val="22"/>
              </w:rPr>
              <w:t>1.012</w:t>
            </w:r>
          </w:p>
        </w:tc>
        <w:tc>
          <w:tcPr>
            <w:tcW w:w="1915" w:type="dxa"/>
            <w:shd w:val="clear" w:color="auto" w:fill="auto"/>
          </w:tcPr>
          <w:p w14:paraId="2378B0A2" w14:textId="77777777" w:rsidR="00EE485A" w:rsidRPr="00A75D9D" w:rsidRDefault="00333A9D" w:rsidP="00A75D9D">
            <w:pPr>
              <w:autoSpaceDE w:val="0"/>
              <w:autoSpaceDN w:val="0"/>
              <w:adjustRightInd w:val="0"/>
              <w:spacing w:after="120"/>
              <w:rPr>
                <w:sz w:val="22"/>
                <w:szCs w:val="22"/>
              </w:rPr>
            </w:pPr>
            <w:r>
              <w:rPr>
                <w:sz w:val="22"/>
                <w:szCs w:val="22"/>
              </w:rPr>
              <w:t>1.014</w:t>
            </w:r>
          </w:p>
        </w:tc>
        <w:tc>
          <w:tcPr>
            <w:tcW w:w="1916" w:type="dxa"/>
            <w:shd w:val="clear" w:color="auto" w:fill="auto"/>
          </w:tcPr>
          <w:p w14:paraId="681CFDF5" w14:textId="77777777" w:rsidR="00EE485A" w:rsidRPr="00A75D9D" w:rsidRDefault="00F20B43" w:rsidP="00A75D9D">
            <w:pPr>
              <w:autoSpaceDE w:val="0"/>
              <w:autoSpaceDN w:val="0"/>
              <w:adjustRightInd w:val="0"/>
              <w:spacing w:after="120"/>
              <w:rPr>
                <w:sz w:val="22"/>
                <w:szCs w:val="22"/>
              </w:rPr>
            </w:pPr>
            <w:r>
              <w:rPr>
                <w:sz w:val="22"/>
                <w:szCs w:val="22"/>
              </w:rPr>
              <w:t>1.012</w:t>
            </w:r>
          </w:p>
        </w:tc>
      </w:tr>
      <w:tr w:rsidR="00EE485A" w:rsidRPr="00A75D9D" w14:paraId="40AA4C26" w14:textId="77777777" w:rsidTr="00A75D9D">
        <w:tc>
          <w:tcPr>
            <w:tcW w:w="1915" w:type="dxa"/>
            <w:shd w:val="clear" w:color="auto" w:fill="auto"/>
          </w:tcPr>
          <w:p w14:paraId="4244EC2E"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12 mg/L / 6 mg/L</w:t>
            </w:r>
          </w:p>
        </w:tc>
        <w:tc>
          <w:tcPr>
            <w:tcW w:w="1915" w:type="dxa"/>
            <w:shd w:val="clear" w:color="auto" w:fill="auto"/>
          </w:tcPr>
          <w:p w14:paraId="6925845D" w14:textId="77777777" w:rsidR="00EE485A" w:rsidRPr="00A75D9D" w:rsidRDefault="009D5790" w:rsidP="00A75D9D">
            <w:pPr>
              <w:autoSpaceDE w:val="0"/>
              <w:autoSpaceDN w:val="0"/>
              <w:adjustRightInd w:val="0"/>
              <w:spacing w:after="120"/>
              <w:rPr>
                <w:sz w:val="22"/>
                <w:szCs w:val="22"/>
              </w:rPr>
            </w:pPr>
            <w:r>
              <w:rPr>
                <w:sz w:val="22"/>
                <w:szCs w:val="22"/>
              </w:rPr>
              <w:t>1.094</w:t>
            </w:r>
          </w:p>
        </w:tc>
        <w:tc>
          <w:tcPr>
            <w:tcW w:w="1915" w:type="dxa"/>
            <w:shd w:val="clear" w:color="auto" w:fill="auto"/>
          </w:tcPr>
          <w:p w14:paraId="5F53D3F4" w14:textId="77777777" w:rsidR="00EE485A" w:rsidRPr="00A75D9D" w:rsidRDefault="009259E8" w:rsidP="00A75D9D">
            <w:pPr>
              <w:autoSpaceDE w:val="0"/>
              <w:autoSpaceDN w:val="0"/>
              <w:adjustRightInd w:val="0"/>
              <w:spacing w:after="120"/>
              <w:rPr>
                <w:sz w:val="22"/>
                <w:szCs w:val="22"/>
              </w:rPr>
            </w:pPr>
            <w:r>
              <w:rPr>
                <w:sz w:val="22"/>
                <w:szCs w:val="22"/>
              </w:rPr>
              <w:t>1.071</w:t>
            </w:r>
          </w:p>
        </w:tc>
        <w:tc>
          <w:tcPr>
            <w:tcW w:w="1915" w:type="dxa"/>
            <w:shd w:val="clear" w:color="auto" w:fill="auto"/>
          </w:tcPr>
          <w:p w14:paraId="2DF70E42" w14:textId="77777777" w:rsidR="00EE485A" w:rsidRPr="00A75D9D" w:rsidRDefault="00333A9D" w:rsidP="00A75D9D">
            <w:pPr>
              <w:autoSpaceDE w:val="0"/>
              <w:autoSpaceDN w:val="0"/>
              <w:adjustRightInd w:val="0"/>
              <w:spacing w:after="120"/>
              <w:rPr>
                <w:sz w:val="22"/>
                <w:szCs w:val="22"/>
              </w:rPr>
            </w:pPr>
            <w:r>
              <w:rPr>
                <w:sz w:val="22"/>
                <w:szCs w:val="22"/>
              </w:rPr>
              <w:t>1.087</w:t>
            </w:r>
          </w:p>
        </w:tc>
        <w:tc>
          <w:tcPr>
            <w:tcW w:w="1916" w:type="dxa"/>
            <w:shd w:val="clear" w:color="auto" w:fill="auto"/>
          </w:tcPr>
          <w:p w14:paraId="79EAD2EA" w14:textId="77777777" w:rsidR="00EE485A" w:rsidRPr="00A75D9D" w:rsidRDefault="00F20B43" w:rsidP="00A75D9D">
            <w:pPr>
              <w:autoSpaceDE w:val="0"/>
              <w:autoSpaceDN w:val="0"/>
              <w:adjustRightInd w:val="0"/>
              <w:spacing w:after="120"/>
              <w:rPr>
                <w:sz w:val="22"/>
                <w:szCs w:val="22"/>
              </w:rPr>
            </w:pPr>
            <w:r>
              <w:rPr>
                <w:sz w:val="22"/>
                <w:szCs w:val="22"/>
              </w:rPr>
              <w:t>1.076</w:t>
            </w:r>
          </w:p>
        </w:tc>
      </w:tr>
    </w:tbl>
    <w:p w14:paraId="6038326F" w14:textId="77777777" w:rsidR="00DD128B" w:rsidRDefault="00DD128B" w:rsidP="00DD128B">
      <w:pPr>
        <w:autoSpaceDE w:val="0"/>
        <w:autoSpaceDN w:val="0"/>
        <w:adjustRightInd w:val="0"/>
        <w:spacing w:after="120"/>
        <w:ind w:left="360"/>
        <w:rPr>
          <w:sz w:val="22"/>
          <w:szCs w:val="22"/>
        </w:rPr>
      </w:pPr>
    </w:p>
    <w:p w14:paraId="66F3A3FD" w14:textId="77777777"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14:paraId="2BE70EAF"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14:paraId="5A2B0705" w14:textId="77777777" w:rsidR="00A72458" w:rsidRDefault="00E408AF" w:rsidP="00A72458">
      <w:pPr>
        <w:autoSpaceDE w:val="0"/>
        <w:autoSpaceDN w:val="0"/>
        <w:adjustRightInd w:val="0"/>
        <w:spacing w:after="120"/>
        <w:rPr>
          <w:sz w:val="22"/>
          <w:szCs w:val="22"/>
        </w:rPr>
      </w:pPr>
      <w:r>
        <w:rPr>
          <w:sz w:val="22"/>
          <w:szCs w:val="22"/>
        </w:rPr>
        <w:t>The analysis in problem 3 gave constant differences in the fitted values when comparing two groups that differed by an absolute increase in c units in CRP levels</w:t>
      </w:r>
      <w:proofErr w:type="gramStart"/>
      <w:r>
        <w:rPr>
          <w:sz w:val="22"/>
          <w:szCs w:val="22"/>
        </w:rPr>
        <w:t>..</w:t>
      </w:r>
      <w:proofErr w:type="gramEnd"/>
      <w:r>
        <w:rPr>
          <w:sz w:val="22"/>
          <w:szCs w:val="22"/>
        </w:rPr>
        <w:t xml:space="preserve"> All of those differences with a </w:t>
      </w:r>
      <w:proofErr w:type="gramStart"/>
      <w:r>
        <w:rPr>
          <w:sz w:val="22"/>
          <w:szCs w:val="22"/>
        </w:rPr>
        <w:t>1 unit</w:t>
      </w:r>
      <w:proofErr w:type="gramEnd"/>
      <w:r>
        <w:rPr>
          <w:sz w:val="22"/>
          <w:szCs w:val="22"/>
        </w:rPr>
        <w:t xml:space="preserve"> increase in CRP levels (2 mg/L – 1 mg/L, 3 mg/L – 2 mg/L, 9 mg/L – 8 mg/L) were 5.251 mg/</w:t>
      </w:r>
      <w:proofErr w:type="spellStart"/>
      <w:r>
        <w:rPr>
          <w:sz w:val="22"/>
          <w:szCs w:val="22"/>
        </w:rPr>
        <w:t>dL</w:t>
      </w:r>
      <w:proofErr w:type="spellEnd"/>
      <w:r>
        <w:rPr>
          <w:sz w:val="22"/>
          <w:szCs w:val="22"/>
        </w:rPr>
        <w:t xml:space="preserve">. All those with a </w:t>
      </w:r>
      <w:proofErr w:type="gramStart"/>
      <w:r>
        <w:rPr>
          <w:sz w:val="22"/>
          <w:szCs w:val="22"/>
        </w:rPr>
        <w:t>3 unit</w:t>
      </w:r>
      <w:proofErr w:type="gramEnd"/>
      <w:r>
        <w:rPr>
          <w:sz w:val="22"/>
          <w:szCs w:val="22"/>
        </w:rPr>
        <w:t xml:space="preserve"> difference in CRP levels gave a difference of 15.752. </w:t>
      </w:r>
    </w:p>
    <w:p w14:paraId="3FB9348A" w14:textId="77777777" w:rsidR="00E408AF" w:rsidRDefault="008060B8" w:rsidP="00A72458">
      <w:pPr>
        <w:autoSpaceDE w:val="0"/>
        <w:autoSpaceDN w:val="0"/>
        <w:adjustRightInd w:val="0"/>
        <w:spacing w:after="120"/>
        <w:rPr>
          <w:sz w:val="22"/>
          <w:szCs w:val="22"/>
        </w:rPr>
      </w:pPr>
      <w:r>
        <w:rPr>
          <w:sz w:val="22"/>
          <w:szCs w:val="22"/>
        </w:rPr>
        <w:t xml:space="preserve">The analysis in problem 5 was similar but did not give exactly the same differences in the fitted values when comparing two groups that differed by an absolute increase in c units in CRP levels. </w:t>
      </w:r>
    </w:p>
    <w:p w14:paraId="3F217749"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roofErr w:type="gramStart"/>
      <w:r>
        <w:rPr>
          <w:sz w:val="22"/>
          <w:szCs w:val="22"/>
        </w:rPr>
        <w:t>..</w:t>
      </w:r>
      <w:proofErr w:type="gramEnd"/>
      <w:r w:rsidR="00AC3ACF">
        <w:rPr>
          <w:sz w:val="22"/>
          <w:szCs w:val="22"/>
        </w:rPr>
        <w:t>’’</w:t>
      </w:r>
    </w:p>
    <w:p w14:paraId="01EA0D9B" w14:textId="77777777" w:rsidR="008060B8" w:rsidRDefault="008060B8" w:rsidP="008060B8">
      <w:pPr>
        <w:autoSpaceDE w:val="0"/>
        <w:autoSpaceDN w:val="0"/>
        <w:adjustRightInd w:val="0"/>
        <w:spacing w:after="120"/>
        <w:rPr>
          <w:sz w:val="22"/>
          <w:szCs w:val="22"/>
        </w:rPr>
      </w:pPr>
      <w:r>
        <w:rPr>
          <w:sz w:val="22"/>
          <w:szCs w:val="22"/>
        </w:rPr>
        <w:t xml:space="preserve">The analysis in problem 5 gave constant ratios of the fitted values when comparing two groups that differed by an absolute increase in c units in CRP levels. A 1 unit increase in CRP levels gave a ratio of 1.014 in 3 cases, and a 3 unit increase in CRP levels gave a ratio of 1.043 in 3 cases. </w:t>
      </w:r>
    </w:p>
    <w:p w14:paraId="0B189DDF"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4A6D2E15" w14:textId="77777777" w:rsidR="005D4BB8" w:rsidRDefault="005D4BB8" w:rsidP="005D4BB8">
      <w:pPr>
        <w:autoSpaceDE w:val="0"/>
        <w:autoSpaceDN w:val="0"/>
        <w:adjustRightInd w:val="0"/>
        <w:spacing w:after="120"/>
        <w:rPr>
          <w:sz w:val="22"/>
          <w:szCs w:val="22"/>
        </w:rPr>
      </w:pPr>
      <w:r>
        <w:rPr>
          <w:sz w:val="22"/>
          <w:szCs w:val="22"/>
        </w:rPr>
        <w:t xml:space="preserve">The analysis in problem 4 gave constant differences in the fitted values when comparing two groups that differed by a relative c-fold increase in CRP levels. </w:t>
      </w:r>
      <w:r w:rsidR="004254C2">
        <w:rPr>
          <w:sz w:val="22"/>
          <w:szCs w:val="22"/>
        </w:rPr>
        <w:t xml:space="preserve">A doubling of CRP levels gave a difference of 25.521 in 5 cases. </w:t>
      </w:r>
    </w:p>
    <w:p w14:paraId="598DC3B2"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2E9959AF" w14:textId="77777777" w:rsidR="004254C2" w:rsidRDefault="004254C2" w:rsidP="004254C2">
      <w:pPr>
        <w:autoSpaceDE w:val="0"/>
        <w:autoSpaceDN w:val="0"/>
        <w:adjustRightInd w:val="0"/>
        <w:spacing w:after="120"/>
        <w:rPr>
          <w:sz w:val="22"/>
          <w:szCs w:val="22"/>
        </w:rPr>
      </w:pPr>
      <w:r>
        <w:rPr>
          <w:sz w:val="22"/>
          <w:szCs w:val="22"/>
        </w:rPr>
        <w:t xml:space="preserve">The analysis in problem 6 gave constant ratios in the fitted values when comparing two groups that differed by a relative c-fold increase in CRP levels. A doubling of CRP levels gave a ratio of 1.076 in 5 cases. </w:t>
      </w:r>
    </w:p>
    <w:p w14:paraId="4C125621" w14:textId="77777777" w:rsidR="00261CFB" w:rsidRPr="009D5804" w:rsidRDefault="00FA39A9" w:rsidP="00261CFB">
      <w:pPr>
        <w:numPr>
          <w:ilvl w:val="0"/>
          <w:numId w:val="19"/>
        </w:numPr>
        <w:autoSpaceDE w:val="0"/>
        <w:autoSpaceDN w:val="0"/>
        <w:adjustRightInd w:val="0"/>
        <w:spacing w:after="120"/>
        <w:rPr>
          <w:sz w:val="22"/>
          <w:szCs w:val="22"/>
        </w:rPr>
      </w:pPr>
      <w:r>
        <w:rPr>
          <w:sz w:val="22"/>
          <w:szCs w:val="22"/>
        </w:rPr>
        <w:t>How would you decide which of the four potential analyses should be used to investigate associations between fibrinogen and CRP?</w:t>
      </w:r>
    </w:p>
    <w:p w14:paraId="767F1BBB" w14:textId="77777777" w:rsidR="009D5804" w:rsidRDefault="009D5804" w:rsidP="009D5804">
      <w:pPr>
        <w:pStyle w:val="PlainText"/>
        <w:rPr>
          <w:rFonts w:ascii="Times New Roman" w:hAnsi="Times New Roman" w:cs="Times New Roman"/>
          <w:sz w:val="22"/>
          <w:szCs w:val="22"/>
        </w:rPr>
      </w:pPr>
    </w:p>
    <w:p w14:paraId="0557DCC8" w14:textId="77777777" w:rsidR="004254C2" w:rsidRPr="009D5804" w:rsidRDefault="0058480E"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Both fibrinogen and CRP make more sense to look at on a logarithmic scale, because both of these values have a “normal” range with potential for extreme outliers. Having a ratio that is consistent with a doubling of CRP levels, as is the case with the analysis in problem 6, described in question 8d, is reliable. Thus, analysis six would be the best potential analysis to be used to investigate associations between fibrinogen and CRP. </w:t>
      </w:r>
    </w:p>
    <w:sectPr w:rsidR="004254C2"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7A3B" w14:textId="77777777" w:rsidR="000A4F8E" w:rsidRDefault="000A4F8E">
      <w:r>
        <w:separator/>
      </w:r>
    </w:p>
  </w:endnote>
  <w:endnote w:type="continuationSeparator" w:id="0">
    <w:p w14:paraId="74C0FC88" w14:textId="77777777" w:rsidR="000A4F8E" w:rsidRDefault="000A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DA446" w14:textId="77777777" w:rsidR="000A4F8E" w:rsidRDefault="000A4F8E">
      <w:r>
        <w:separator/>
      </w:r>
    </w:p>
  </w:footnote>
  <w:footnote w:type="continuationSeparator" w:id="0">
    <w:p w14:paraId="1DEF1BDC" w14:textId="77777777" w:rsidR="000A4F8E" w:rsidRDefault="000A4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52B1" w14:textId="77777777" w:rsidR="000A4F8E" w:rsidRDefault="000A4F8E" w:rsidP="002F0282">
    <w:pPr>
      <w:pStyle w:val="Header"/>
    </w:pPr>
    <w:proofErr w:type="spellStart"/>
    <w:r>
      <w:t>Biost</w:t>
    </w:r>
    <w:proofErr w:type="spellEnd"/>
    <w:r>
      <w:t xml:space="preserve">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623CA">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623CA">
      <w:rPr>
        <w:noProof/>
        <w:snapToGrid w:val="0"/>
      </w:rPr>
      <w:t>7</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78A1"/>
    <w:rsid w:val="000263C2"/>
    <w:rsid w:val="00044D3A"/>
    <w:rsid w:val="00054A42"/>
    <w:rsid w:val="00060C13"/>
    <w:rsid w:val="000817A7"/>
    <w:rsid w:val="00086779"/>
    <w:rsid w:val="00097520"/>
    <w:rsid w:val="000A3E09"/>
    <w:rsid w:val="000A4F8E"/>
    <w:rsid w:val="000D7D33"/>
    <w:rsid w:val="000F52B6"/>
    <w:rsid w:val="0010346C"/>
    <w:rsid w:val="0010428A"/>
    <w:rsid w:val="001247FC"/>
    <w:rsid w:val="00132AEC"/>
    <w:rsid w:val="00132BA1"/>
    <w:rsid w:val="00134DA7"/>
    <w:rsid w:val="00140EC9"/>
    <w:rsid w:val="00160820"/>
    <w:rsid w:val="00195B2D"/>
    <w:rsid w:val="001A0951"/>
    <w:rsid w:val="001D2DC2"/>
    <w:rsid w:val="001E36FF"/>
    <w:rsid w:val="001E5158"/>
    <w:rsid w:val="001E573E"/>
    <w:rsid w:val="00202909"/>
    <w:rsid w:val="0021517E"/>
    <w:rsid w:val="002213A5"/>
    <w:rsid w:val="0022654E"/>
    <w:rsid w:val="0024368C"/>
    <w:rsid w:val="00254231"/>
    <w:rsid w:val="00261CFB"/>
    <w:rsid w:val="002777AE"/>
    <w:rsid w:val="00290A3E"/>
    <w:rsid w:val="002D5B86"/>
    <w:rsid w:val="002E0C57"/>
    <w:rsid w:val="002F0282"/>
    <w:rsid w:val="00333A9D"/>
    <w:rsid w:val="003471E3"/>
    <w:rsid w:val="00353B06"/>
    <w:rsid w:val="0036127B"/>
    <w:rsid w:val="00385CD1"/>
    <w:rsid w:val="0039513C"/>
    <w:rsid w:val="003A5D8D"/>
    <w:rsid w:val="003A6D85"/>
    <w:rsid w:val="003B6DB5"/>
    <w:rsid w:val="003C0FBE"/>
    <w:rsid w:val="003F5F38"/>
    <w:rsid w:val="00410B89"/>
    <w:rsid w:val="00415759"/>
    <w:rsid w:val="0042294F"/>
    <w:rsid w:val="00422D91"/>
    <w:rsid w:val="004254C2"/>
    <w:rsid w:val="00443606"/>
    <w:rsid w:val="004514C0"/>
    <w:rsid w:val="00452110"/>
    <w:rsid w:val="00452963"/>
    <w:rsid w:val="004664FD"/>
    <w:rsid w:val="00470E70"/>
    <w:rsid w:val="004C008B"/>
    <w:rsid w:val="004D1289"/>
    <w:rsid w:val="004D1292"/>
    <w:rsid w:val="004E075F"/>
    <w:rsid w:val="00501EC4"/>
    <w:rsid w:val="00510B41"/>
    <w:rsid w:val="00511C56"/>
    <w:rsid w:val="005166BF"/>
    <w:rsid w:val="00523AA4"/>
    <w:rsid w:val="00541326"/>
    <w:rsid w:val="0054627F"/>
    <w:rsid w:val="00556CEF"/>
    <w:rsid w:val="00567523"/>
    <w:rsid w:val="00571ED3"/>
    <w:rsid w:val="00580209"/>
    <w:rsid w:val="0058480E"/>
    <w:rsid w:val="00586C10"/>
    <w:rsid w:val="005B14E3"/>
    <w:rsid w:val="005C35DF"/>
    <w:rsid w:val="005C5726"/>
    <w:rsid w:val="005D4BB8"/>
    <w:rsid w:val="005D7E06"/>
    <w:rsid w:val="005E10EC"/>
    <w:rsid w:val="005E415C"/>
    <w:rsid w:val="005F3C32"/>
    <w:rsid w:val="00601D47"/>
    <w:rsid w:val="006138F9"/>
    <w:rsid w:val="006152BE"/>
    <w:rsid w:val="0062265F"/>
    <w:rsid w:val="006268D1"/>
    <w:rsid w:val="00631AB8"/>
    <w:rsid w:val="006336A9"/>
    <w:rsid w:val="0063762C"/>
    <w:rsid w:val="006508C5"/>
    <w:rsid w:val="00654208"/>
    <w:rsid w:val="00657E44"/>
    <w:rsid w:val="00673A26"/>
    <w:rsid w:val="00676B73"/>
    <w:rsid w:val="0069225A"/>
    <w:rsid w:val="006B1E11"/>
    <w:rsid w:val="006C49EE"/>
    <w:rsid w:val="006E16C5"/>
    <w:rsid w:val="006E2082"/>
    <w:rsid w:val="006E5205"/>
    <w:rsid w:val="007356DE"/>
    <w:rsid w:val="007366CC"/>
    <w:rsid w:val="00740045"/>
    <w:rsid w:val="00741AE1"/>
    <w:rsid w:val="00751474"/>
    <w:rsid w:val="00762DE6"/>
    <w:rsid w:val="00767D4A"/>
    <w:rsid w:val="00785A87"/>
    <w:rsid w:val="007B4E60"/>
    <w:rsid w:val="007E39DC"/>
    <w:rsid w:val="008060B8"/>
    <w:rsid w:val="00827EA8"/>
    <w:rsid w:val="008318AE"/>
    <w:rsid w:val="00836540"/>
    <w:rsid w:val="00840A8E"/>
    <w:rsid w:val="00847E26"/>
    <w:rsid w:val="00852A44"/>
    <w:rsid w:val="008571C9"/>
    <w:rsid w:val="0087636D"/>
    <w:rsid w:val="00886042"/>
    <w:rsid w:val="0088657E"/>
    <w:rsid w:val="008A45D9"/>
    <w:rsid w:val="008B6884"/>
    <w:rsid w:val="008E2343"/>
    <w:rsid w:val="008F73A3"/>
    <w:rsid w:val="00905BC9"/>
    <w:rsid w:val="00905E82"/>
    <w:rsid w:val="009259E8"/>
    <w:rsid w:val="00936624"/>
    <w:rsid w:val="0094708F"/>
    <w:rsid w:val="009B2370"/>
    <w:rsid w:val="009C2F55"/>
    <w:rsid w:val="009C542B"/>
    <w:rsid w:val="009D5790"/>
    <w:rsid w:val="009D5804"/>
    <w:rsid w:val="009F3DA7"/>
    <w:rsid w:val="009F413F"/>
    <w:rsid w:val="00A0233D"/>
    <w:rsid w:val="00A05CD5"/>
    <w:rsid w:val="00A31D8C"/>
    <w:rsid w:val="00A4205F"/>
    <w:rsid w:val="00A42575"/>
    <w:rsid w:val="00A44034"/>
    <w:rsid w:val="00A632E4"/>
    <w:rsid w:val="00A72458"/>
    <w:rsid w:val="00A75D9D"/>
    <w:rsid w:val="00A84896"/>
    <w:rsid w:val="00AA4AC1"/>
    <w:rsid w:val="00AC3ACF"/>
    <w:rsid w:val="00AD29C0"/>
    <w:rsid w:val="00B04F23"/>
    <w:rsid w:val="00B10257"/>
    <w:rsid w:val="00B12B84"/>
    <w:rsid w:val="00B12CBC"/>
    <w:rsid w:val="00B12D65"/>
    <w:rsid w:val="00B15F79"/>
    <w:rsid w:val="00B17CB5"/>
    <w:rsid w:val="00B212A5"/>
    <w:rsid w:val="00B24F39"/>
    <w:rsid w:val="00B42150"/>
    <w:rsid w:val="00B43F52"/>
    <w:rsid w:val="00B457A7"/>
    <w:rsid w:val="00B4705C"/>
    <w:rsid w:val="00B5161D"/>
    <w:rsid w:val="00B70375"/>
    <w:rsid w:val="00B814FA"/>
    <w:rsid w:val="00B95181"/>
    <w:rsid w:val="00B97AAA"/>
    <w:rsid w:val="00C07EA9"/>
    <w:rsid w:val="00C15CDE"/>
    <w:rsid w:val="00C3287F"/>
    <w:rsid w:val="00C34EBC"/>
    <w:rsid w:val="00C36A8C"/>
    <w:rsid w:val="00C55091"/>
    <w:rsid w:val="00C60D5C"/>
    <w:rsid w:val="00C642DD"/>
    <w:rsid w:val="00C74FEC"/>
    <w:rsid w:val="00C93A29"/>
    <w:rsid w:val="00CC544A"/>
    <w:rsid w:val="00D16C04"/>
    <w:rsid w:val="00D30346"/>
    <w:rsid w:val="00D36537"/>
    <w:rsid w:val="00D623CA"/>
    <w:rsid w:val="00D72BD7"/>
    <w:rsid w:val="00DB112D"/>
    <w:rsid w:val="00DB6E57"/>
    <w:rsid w:val="00DC01FF"/>
    <w:rsid w:val="00DC4D3A"/>
    <w:rsid w:val="00DD128B"/>
    <w:rsid w:val="00DD6B80"/>
    <w:rsid w:val="00DE1227"/>
    <w:rsid w:val="00DE3817"/>
    <w:rsid w:val="00E14005"/>
    <w:rsid w:val="00E408AF"/>
    <w:rsid w:val="00E41EB8"/>
    <w:rsid w:val="00E642DA"/>
    <w:rsid w:val="00E741C7"/>
    <w:rsid w:val="00E75092"/>
    <w:rsid w:val="00E81610"/>
    <w:rsid w:val="00E91856"/>
    <w:rsid w:val="00EB197C"/>
    <w:rsid w:val="00EC0DC2"/>
    <w:rsid w:val="00ED47B6"/>
    <w:rsid w:val="00EE485A"/>
    <w:rsid w:val="00F15D49"/>
    <w:rsid w:val="00F20B43"/>
    <w:rsid w:val="00F34381"/>
    <w:rsid w:val="00F507B9"/>
    <w:rsid w:val="00F51AEA"/>
    <w:rsid w:val="00F527CA"/>
    <w:rsid w:val="00F61C6C"/>
    <w:rsid w:val="00FA2C0B"/>
    <w:rsid w:val="00FA39A9"/>
    <w:rsid w:val="00FA788B"/>
    <w:rsid w:val="00FB663C"/>
    <w:rsid w:val="00FC1264"/>
    <w:rsid w:val="00FE67F0"/>
    <w:rsid w:val="00FE7FE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71D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E41EB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41EB8"/>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41EB8"/>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E41E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1">
    <w:name w:val="Table List 1"/>
    <w:basedOn w:val="TableNormal"/>
    <w:rsid w:val="00E41EB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LightShading">
    <w:name w:val="Light Shading"/>
    <w:basedOn w:val="TableNormal"/>
    <w:uiPriority w:val="60"/>
    <w:rsid w:val="00E41EB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4F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E41EB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41EB8"/>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41EB8"/>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E41E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1">
    <w:name w:val="Table List 1"/>
    <w:basedOn w:val="TableNormal"/>
    <w:rsid w:val="00E41EB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LightShading">
    <w:name w:val="Light Shading"/>
    <w:basedOn w:val="TableNormal"/>
    <w:uiPriority w:val="60"/>
    <w:rsid w:val="00E41EB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7</Pages>
  <Words>3024</Words>
  <Characters>17242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2015-01-13T22:11:00Z</dcterms:created>
  <dcterms:modified xsi:type="dcterms:W3CDTF">2015-01-20T15:49:00Z</dcterms:modified>
</cp:coreProperties>
</file>