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C685" w14:textId="77777777" w:rsidR="004470B2" w:rsidRDefault="004470B2" w:rsidP="004470B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4D39AD3D" w14:textId="77777777"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8B7DD98" w14:textId="77777777"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14:paraId="00BCE14C" w14:textId="77777777" w:rsidR="004470B2" w:rsidRPr="0036127B" w:rsidRDefault="004470B2" w:rsidP="004470B2">
      <w:pPr>
        <w:autoSpaceDE w:val="0"/>
        <w:autoSpaceDN w:val="0"/>
        <w:adjustRightInd w:val="0"/>
        <w:jc w:val="center"/>
        <w:rPr>
          <w:b/>
          <w:color w:val="000000"/>
          <w:sz w:val="22"/>
          <w:szCs w:val="22"/>
        </w:rPr>
      </w:pPr>
    </w:p>
    <w:p w14:paraId="691BC240" w14:textId="77777777"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14:paraId="68F80071" w14:textId="77777777"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14:paraId="0D35E9A3" w14:textId="77777777" w:rsidR="004470B2" w:rsidRPr="0036127B" w:rsidRDefault="004470B2" w:rsidP="004470B2">
      <w:pPr>
        <w:autoSpaceDE w:val="0"/>
        <w:autoSpaceDN w:val="0"/>
        <w:adjustRightInd w:val="0"/>
        <w:rPr>
          <w:b/>
          <w:color w:val="000000"/>
          <w:sz w:val="22"/>
          <w:szCs w:val="22"/>
        </w:rPr>
      </w:pPr>
    </w:p>
    <w:p w14:paraId="6850CBFC" w14:textId="77777777" w:rsidR="004470B2" w:rsidRDefault="004470B2" w:rsidP="002220E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sidR="004414C2">
        <w:rPr>
          <w:color w:val="000000"/>
          <w:sz w:val="22"/>
          <w:szCs w:val="22"/>
        </w:rPr>
        <w:t xml:space="preserve">by 9:30 am on </w:t>
      </w:r>
      <w:r w:rsidR="002220E9">
        <w:rPr>
          <w:color w:val="000000"/>
          <w:sz w:val="22"/>
          <w:szCs w:val="22"/>
        </w:rPr>
        <w:t>Fri</w:t>
      </w:r>
      <w:r>
        <w:rPr>
          <w:color w:val="000000"/>
          <w:sz w:val="22"/>
          <w:szCs w:val="22"/>
        </w:rPr>
        <w:t xml:space="preserve">day, </w:t>
      </w:r>
      <w:r w:rsidR="002220E9">
        <w:rPr>
          <w:color w:val="000000"/>
          <w:sz w:val="22"/>
          <w:szCs w:val="22"/>
        </w:rPr>
        <w:t>March 7</w:t>
      </w:r>
      <w:r>
        <w:rPr>
          <w:color w:val="000000"/>
          <w:sz w:val="22"/>
          <w:szCs w:val="22"/>
        </w:rPr>
        <w:t>, 2014. See the instructions for peer grading of the homework that are posted on the web pages.</w:t>
      </w:r>
      <w:r w:rsidRPr="0036127B">
        <w:rPr>
          <w:color w:val="000000"/>
          <w:sz w:val="22"/>
          <w:szCs w:val="22"/>
        </w:rPr>
        <w:t xml:space="preserve"> </w:t>
      </w:r>
    </w:p>
    <w:p w14:paraId="7EAE5E1B" w14:textId="77777777" w:rsidR="004470B2" w:rsidRDefault="004470B2" w:rsidP="004470B2">
      <w:pPr>
        <w:autoSpaceDE w:val="0"/>
        <w:autoSpaceDN w:val="0"/>
        <w:adjustRightInd w:val="0"/>
        <w:ind w:left="720"/>
        <w:rPr>
          <w:color w:val="000000"/>
          <w:sz w:val="22"/>
          <w:szCs w:val="22"/>
        </w:rPr>
      </w:pPr>
    </w:p>
    <w:p w14:paraId="025D30AB" w14:textId="77777777" w:rsidR="004470B2" w:rsidRPr="0036127B" w:rsidRDefault="004470B2" w:rsidP="004470B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4C20B12A" w14:textId="77777777" w:rsidR="004470B2" w:rsidRDefault="004470B2" w:rsidP="004470B2">
      <w:pPr>
        <w:autoSpaceDE w:val="0"/>
        <w:autoSpaceDN w:val="0"/>
        <w:adjustRightInd w:val="0"/>
        <w:rPr>
          <w:color w:val="000000"/>
          <w:sz w:val="22"/>
          <w:szCs w:val="22"/>
        </w:rPr>
      </w:pPr>
    </w:p>
    <w:p w14:paraId="1D397613" w14:textId="77777777" w:rsidR="004470B2" w:rsidRDefault="004470B2" w:rsidP="004470B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40736AE7" w14:textId="77777777"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14:paraId="26D8FC02" w14:textId="77777777"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6D489544" w14:textId="77777777" w:rsidR="004470B2" w:rsidRPr="002F0282" w:rsidRDefault="004470B2" w:rsidP="004470B2">
      <w:pPr>
        <w:autoSpaceDE w:val="0"/>
        <w:autoSpaceDN w:val="0"/>
        <w:adjustRightInd w:val="0"/>
        <w:ind w:left="1080"/>
        <w:rPr>
          <w:b/>
          <w:bCs/>
          <w:i/>
          <w:iCs/>
          <w:color w:val="000000"/>
          <w:sz w:val="22"/>
          <w:szCs w:val="22"/>
        </w:rPr>
      </w:pPr>
    </w:p>
    <w:p w14:paraId="149348EB" w14:textId="77777777" w:rsidR="00E00C73" w:rsidRDefault="00E00C73">
      <w:pPr>
        <w:autoSpaceDE w:val="0"/>
        <w:autoSpaceDN w:val="0"/>
        <w:adjustRightInd w:val="0"/>
        <w:rPr>
          <w:b/>
          <w:color w:val="000000"/>
          <w:sz w:val="24"/>
        </w:rPr>
      </w:pPr>
    </w:p>
    <w:p w14:paraId="7161128B" w14:textId="77777777"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w:t>
      </w:r>
      <w:proofErr w:type="spellStart"/>
      <w:r w:rsidR="00AC7610">
        <w:rPr>
          <w:color w:val="000000"/>
          <w:sz w:val="24"/>
        </w:rPr>
        <w:t>Stata</w:t>
      </w:r>
      <w:proofErr w:type="spellEnd"/>
      <w:r w:rsidR="00AC7610">
        <w:rPr>
          <w:color w:val="000000"/>
          <w:sz w:val="24"/>
        </w:rPr>
        <w:t xml:space="preserve">.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14:paraId="34116106" w14:textId="77777777"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14:paraId="19C3E6D8" w14:textId="77777777" w:rsidR="006139CA" w:rsidRDefault="006139CA">
      <w:pPr>
        <w:autoSpaceDE w:val="0"/>
        <w:autoSpaceDN w:val="0"/>
        <w:adjustRightInd w:val="0"/>
        <w:rPr>
          <w:rFonts w:ascii="Courier New" w:hAnsi="Courier New" w:cs="Courier New"/>
          <w:b/>
          <w:color w:val="C00000"/>
          <w:sz w:val="24"/>
        </w:rPr>
      </w:pPr>
    </w:p>
    <w:p w14:paraId="0B7BA0C6" w14:textId="77777777"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14:paraId="20D3772A" w14:textId="77777777" w:rsidR="00E8003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you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14:paraId="6B8F58AD" w14:textId="77777777" w:rsidR="002A4E30" w:rsidRPr="00CC3F99" w:rsidRDefault="002A4E30" w:rsidP="002A4E30">
      <w:pPr>
        <w:autoSpaceDE w:val="0"/>
        <w:autoSpaceDN w:val="0"/>
        <w:adjustRightInd w:val="0"/>
        <w:spacing w:after="240"/>
        <w:ind w:left="1440"/>
        <w:rPr>
          <w:b/>
          <w:sz w:val="24"/>
        </w:rPr>
      </w:pPr>
      <w:r w:rsidRPr="00CC3F99">
        <w:rPr>
          <w:b/>
          <w:sz w:val="24"/>
        </w:rPr>
        <w:lastRenderedPageBreak/>
        <w:t xml:space="preserve">From the homework </w:t>
      </w:r>
      <w:r w:rsidR="00CC3F99" w:rsidRPr="00CC3F99">
        <w:rPr>
          <w:b/>
          <w:sz w:val="24"/>
        </w:rPr>
        <w:t xml:space="preserve">of </w:t>
      </w:r>
      <w:proofErr w:type="spellStart"/>
      <w:r w:rsidR="00CC3F99" w:rsidRPr="00CC3F99">
        <w:rPr>
          <w:b/>
          <w:sz w:val="24"/>
        </w:rPr>
        <w:t>Biostat</w:t>
      </w:r>
      <w:proofErr w:type="spellEnd"/>
      <w:r w:rsidR="00CC3F99" w:rsidRPr="00CC3F99">
        <w:rPr>
          <w:b/>
          <w:sz w:val="24"/>
        </w:rPr>
        <w:t xml:space="preserve"> 514/517 </w:t>
      </w:r>
      <w:r w:rsidRPr="00CC3F99">
        <w:rPr>
          <w:b/>
          <w:sz w:val="24"/>
        </w:rPr>
        <w:t xml:space="preserve">we did last </w:t>
      </w:r>
      <w:proofErr w:type="gramStart"/>
      <w:r w:rsidRPr="00CC3F99">
        <w:rPr>
          <w:b/>
          <w:sz w:val="24"/>
        </w:rPr>
        <w:t>quarter</w:t>
      </w:r>
      <w:r w:rsidR="00CC3F99" w:rsidRPr="00CC3F99">
        <w:rPr>
          <w:b/>
          <w:sz w:val="24"/>
        </w:rPr>
        <w:t>(</w:t>
      </w:r>
      <w:proofErr w:type="gramEnd"/>
      <w:r w:rsidR="00CC3F99" w:rsidRPr="00CC3F99">
        <w:rPr>
          <w:b/>
          <w:sz w:val="24"/>
        </w:rPr>
        <w:t>HW 7</w:t>
      </w:r>
      <w:r w:rsidR="00455522" w:rsidRPr="00CC3F99">
        <w:rPr>
          <w:b/>
          <w:sz w:val="24"/>
        </w:rPr>
        <w:t xml:space="preserve">) </w:t>
      </w:r>
      <w:r w:rsidRPr="00CC3F99">
        <w:rPr>
          <w:b/>
          <w:sz w:val="24"/>
        </w:rPr>
        <w:t xml:space="preserve">, we know that </w:t>
      </w:r>
      <w:r w:rsidR="00455522" w:rsidRPr="00CC3F99">
        <w:rPr>
          <w:b/>
          <w:sz w:val="24"/>
        </w:rPr>
        <w:t>degree</w:t>
      </w:r>
      <w:r w:rsidR="00CC3F99" w:rsidRPr="00CC3F99">
        <w:rPr>
          <w:b/>
          <w:sz w:val="24"/>
        </w:rPr>
        <w:t xml:space="preserve">, field and admin are all potential confounds. </w:t>
      </w:r>
      <w:r w:rsidR="00831BB2">
        <w:rPr>
          <w:b/>
          <w:sz w:val="24"/>
        </w:rPr>
        <w:t>Here</w:t>
      </w:r>
      <w:r w:rsidR="00CC3F99" w:rsidRPr="00CC3F99">
        <w:rPr>
          <w:b/>
          <w:sz w:val="24"/>
        </w:rPr>
        <w:t xml:space="preserve"> </w:t>
      </w:r>
      <w:r w:rsidR="00831BB2">
        <w:rPr>
          <w:b/>
          <w:sz w:val="24"/>
        </w:rPr>
        <w:t xml:space="preserve">we might as well </w:t>
      </w:r>
      <w:r w:rsidR="007F3F0E">
        <w:rPr>
          <w:b/>
          <w:sz w:val="24"/>
        </w:rPr>
        <w:t xml:space="preserve">model </w:t>
      </w:r>
      <w:r w:rsidR="00831BB2">
        <w:rPr>
          <w:b/>
          <w:sz w:val="24"/>
        </w:rPr>
        <w:t>the</w:t>
      </w:r>
      <w:r w:rsidR="007F3F0E">
        <w:rPr>
          <w:b/>
          <w:sz w:val="24"/>
        </w:rPr>
        <w:t>s</w:t>
      </w:r>
      <w:r w:rsidR="00831BB2">
        <w:rPr>
          <w:b/>
          <w:sz w:val="24"/>
        </w:rPr>
        <w:t>e</w:t>
      </w:r>
      <w:r w:rsidR="007F3F0E">
        <w:rPr>
          <w:b/>
          <w:sz w:val="24"/>
        </w:rPr>
        <w:t xml:space="preserve"> confounding variables</w:t>
      </w:r>
      <w:r w:rsidR="00831BB2">
        <w:rPr>
          <w:b/>
          <w:sz w:val="24"/>
        </w:rPr>
        <w:t xml:space="preserve"> as dummy variables in our model because they are categorical variables.</w:t>
      </w:r>
    </w:p>
    <w:p w14:paraId="7549DD8E" w14:textId="77777777" w:rsidR="003D64EC" w:rsidRDefault="003D64EC">
      <w:pPr>
        <w:numPr>
          <w:ilvl w:val="1"/>
          <w:numId w:val="10"/>
        </w:numPr>
        <w:autoSpaceDE w:val="0"/>
        <w:autoSpaceDN w:val="0"/>
        <w:adjustRightInd w:val="0"/>
        <w:spacing w:after="240"/>
        <w:rPr>
          <w:sz w:val="24"/>
        </w:rPr>
      </w:pPr>
      <w:r w:rsidRPr="003D64EC">
        <w:rPr>
          <w:sz w:val="24"/>
        </w:rPr>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14:paraId="2DC58267" w14:textId="77777777" w:rsidR="00CC3F99" w:rsidRPr="00CC3F99" w:rsidRDefault="00CC3F99" w:rsidP="00CC3F99">
      <w:pPr>
        <w:autoSpaceDE w:val="0"/>
        <w:autoSpaceDN w:val="0"/>
        <w:adjustRightInd w:val="0"/>
        <w:spacing w:after="240"/>
        <w:ind w:left="1440"/>
        <w:rPr>
          <w:b/>
          <w:sz w:val="24"/>
        </w:rPr>
      </w:pPr>
      <w:r w:rsidRPr="00CC3F99">
        <w:rPr>
          <w:b/>
          <w:sz w:val="24"/>
        </w:rPr>
        <w:t>We’ve known that we should use robust standard error estimates if we assume unequal variance across the data. Also, using robust standard error helps adjusting the correlated data among identified clusters.</w:t>
      </w:r>
      <w:r w:rsidR="0019661B">
        <w:rPr>
          <w:b/>
          <w:sz w:val="24"/>
        </w:rPr>
        <w:t xml:space="preserve"> By using robust standard, we would have a wider confidence interval because we’ve been more </w:t>
      </w:r>
      <w:r w:rsidR="00B41E78">
        <w:rPr>
          <w:b/>
          <w:sz w:val="24"/>
        </w:rPr>
        <w:t>conservative.</w:t>
      </w:r>
    </w:p>
    <w:p w14:paraId="0D287FF7" w14:textId="77777777" w:rsidR="006139CA" w:rsidRDefault="006139CA" w:rsidP="00775001">
      <w:pPr>
        <w:numPr>
          <w:ilvl w:val="1"/>
          <w:numId w:val="10"/>
        </w:numPr>
        <w:autoSpaceDE w:val="0"/>
        <w:autoSpaceDN w:val="0"/>
        <w:adjustRightInd w:val="0"/>
        <w:spacing w:after="240"/>
        <w:rPr>
          <w:sz w:val="24"/>
        </w:rPr>
      </w:pPr>
      <w:r w:rsidRPr="003D64EC">
        <w:rPr>
          <w:sz w:val="24"/>
        </w:rPr>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14:paraId="65C1D256"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7AF2281" w14:textId="77777777"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14:paraId="74CB92F7"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40D20158" w14:textId="77777777"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 xml:space="preserve">ups defined by earlier than 1960, 1960-64, 1965-69, 1970-74, 1975-79, </w:t>
      </w:r>
      <w:proofErr w:type="gramStart"/>
      <w:r w:rsidR="003B4700">
        <w:rPr>
          <w:sz w:val="24"/>
        </w:rPr>
        <w:t>1980</w:t>
      </w:r>
      <w:proofErr w:type="gramEnd"/>
      <w:r w:rsidR="003B4700">
        <w:rPr>
          <w:sz w:val="24"/>
        </w:rPr>
        <w:t>-84, 1985-89, and 1990 or later</w:t>
      </w:r>
      <w:r>
        <w:rPr>
          <w:sz w:val="24"/>
        </w:rPr>
        <w:t xml:space="preserve">. Report the inference you would make for the difference in mean salaries for men and women (a table of the results for parts c, d, e, f, and g will be sufficient). </w:t>
      </w:r>
    </w:p>
    <w:p w14:paraId="538A714C"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012952C5" w14:textId="77777777"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splines with knots at years </w:t>
      </w:r>
      <w:r w:rsidR="003B4700">
        <w:rPr>
          <w:sz w:val="24"/>
        </w:rPr>
        <w:t>1960, 1965, 1970, 1975, 1980, 1985, and 1990</w:t>
      </w:r>
      <w:r>
        <w:rPr>
          <w:sz w:val="24"/>
        </w:rPr>
        <w:t>. Report the inference you would make for the difference in mean salaries for men and women (a table of the results for parts c, d, e</w:t>
      </w:r>
      <w:r w:rsidR="00775001">
        <w:rPr>
          <w:sz w:val="24"/>
        </w:rPr>
        <w:t>, f, and g will be sufficient).</w:t>
      </w:r>
    </w:p>
    <w:p w14:paraId="29590119"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68BD208" w14:textId="77777777"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14:paraId="4D0559DB" w14:textId="77777777" w:rsidR="00A91342" w:rsidRPr="00A91342" w:rsidRDefault="00A91342" w:rsidP="00A91342">
      <w:pPr>
        <w:autoSpaceDE w:val="0"/>
        <w:autoSpaceDN w:val="0"/>
        <w:adjustRightInd w:val="0"/>
        <w:spacing w:after="240"/>
        <w:rPr>
          <w:b/>
          <w:bCs/>
          <w:sz w:val="24"/>
        </w:rPr>
      </w:pPr>
      <w:proofErr w:type="spellStart"/>
      <w:r>
        <w:rPr>
          <w:b/>
          <w:bCs/>
          <w:sz w:val="24"/>
          <w:u w:val="single"/>
        </w:rPr>
        <w:lastRenderedPageBreak/>
        <w:t>Ans</w:t>
      </w:r>
      <w:proofErr w:type="spellEnd"/>
      <w:r>
        <w:rPr>
          <w:b/>
          <w:bCs/>
          <w:sz w:val="24"/>
          <w:u w:val="single"/>
        </w:rPr>
        <w:t>:</w:t>
      </w:r>
      <w:r>
        <w:rPr>
          <w:b/>
          <w:bCs/>
          <w:sz w:val="24"/>
        </w:rPr>
        <w:t xml:space="preserve"> (See table below)</w:t>
      </w:r>
    </w:p>
    <w:p w14:paraId="6154F9BA" w14:textId="77777777"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14:paraId="13FD463D" w14:textId="77777777"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14:paraId="767C5AB0" w14:textId="77777777" w:rsidR="00A91342" w:rsidRDefault="00A91342" w:rsidP="00A91342">
      <w:pPr>
        <w:numPr>
          <w:ilvl w:val="0"/>
          <w:numId w:val="12"/>
        </w:numPr>
        <w:autoSpaceDE w:val="0"/>
        <w:autoSpaceDN w:val="0"/>
        <w:adjustRightInd w:val="0"/>
        <w:spacing w:after="240"/>
        <w:rPr>
          <w:b/>
          <w:bCs/>
          <w:sz w:val="24"/>
        </w:rPr>
      </w:pPr>
      <w:r>
        <w:rPr>
          <w:b/>
          <w:bCs/>
          <w:sz w:val="24"/>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sz w:val="24"/>
        </w:rPr>
        <w:t xml:space="preserve">relationship (e.g., linear </w:t>
      </w:r>
      <w:proofErr w:type="spellStart"/>
      <w:r w:rsidR="00CB474A">
        <w:rPr>
          <w:b/>
          <w:bCs/>
          <w:sz w:val="24"/>
        </w:rPr>
        <w:t>vs</w:t>
      </w:r>
      <w:proofErr w:type="spellEnd"/>
      <w:r w:rsidR="00CB474A">
        <w:rPr>
          <w:b/>
          <w:bCs/>
          <w:sz w:val="24"/>
        </w:rPr>
        <w:t xml:space="preserve"> nonlinear). My point here is that the linear splines did seem to model the true relationship with salary better when I was modeling sex, field, degree, and administrative duties.</w:t>
      </w:r>
    </w:p>
    <w:p w14:paraId="1BB00B8C" w14:textId="77777777"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14:paraId="4BB7CC35" w14:textId="77777777" w:rsidR="00CB474A" w:rsidRDefault="003B4700" w:rsidP="003B4700">
      <w:pPr>
        <w:numPr>
          <w:ilvl w:val="0"/>
          <w:numId w:val="12"/>
        </w:numPr>
        <w:autoSpaceDE w:val="0"/>
        <w:autoSpaceDN w:val="0"/>
        <w:adjustRightInd w:val="0"/>
        <w:spacing w:after="240"/>
        <w:rPr>
          <w:b/>
          <w:bCs/>
          <w:sz w:val="24"/>
        </w:rPr>
      </w:pPr>
      <w:r>
        <w:rPr>
          <w:b/>
          <w:bCs/>
          <w:sz w:val="24"/>
        </w:rPr>
        <w:t>When modeling year of degree and start year as dummy variables or linear splines, there tended to be statistically significant departures from linearity for each variable separately and combined.</w:t>
      </w:r>
    </w:p>
    <w:p w14:paraId="6521D8A1" w14:textId="77777777"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14:paraId="5E808E59"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14:paraId="04E1E1D3"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w:t>
      </w:r>
      <w:proofErr w:type="gramStart"/>
      <w:r>
        <w:rPr>
          <w:b/>
          <w:bCs/>
          <w:sz w:val="24"/>
        </w:rPr>
        <w:t>okay.</w:t>
      </w:r>
      <w:proofErr w:type="gramEnd"/>
    </w:p>
    <w:p w14:paraId="68A107EF" w14:textId="77777777" w:rsidR="003B4700" w:rsidRPr="00A91342" w:rsidRDefault="003B4700" w:rsidP="003B4700">
      <w:pPr>
        <w:numPr>
          <w:ilvl w:val="0"/>
          <w:numId w:val="12"/>
        </w:numPr>
        <w:autoSpaceDE w:val="0"/>
        <w:autoSpaceDN w:val="0"/>
        <w:adjustRightInd w:val="0"/>
        <w:spacing w:after="240"/>
        <w:rPr>
          <w:b/>
          <w:bCs/>
          <w:sz w:val="24"/>
        </w:rPr>
      </w:pPr>
      <w:r>
        <w:rPr>
          <w:b/>
          <w:bCs/>
          <w:sz w:val="24"/>
        </w:rPr>
        <w:lastRenderedPageBreak/>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14:paraId="04BA4314" w14:textId="77777777" w:rsidR="00A91342" w:rsidRDefault="00A91342" w:rsidP="00A91342">
      <w:pPr>
        <w:autoSpaceDE w:val="0"/>
        <w:autoSpaceDN w:val="0"/>
        <w:adjustRightInd w:val="0"/>
        <w:spacing w:after="240"/>
        <w:rPr>
          <w:sz w:val="24"/>
        </w:rPr>
      </w:pP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625FB7" w14:paraId="420843CA" w14:textId="77777777" w:rsidTr="00A91342">
        <w:trPr>
          <w:trHeight w:val="20"/>
        </w:trPr>
        <w:tc>
          <w:tcPr>
            <w:tcW w:w="1481" w:type="dxa"/>
          </w:tcPr>
          <w:p w14:paraId="78AC1547" w14:textId="77777777" w:rsidR="00625FB7" w:rsidRDefault="00625FB7" w:rsidP="00A91342">
            <w:pPr>
              <w:autoSpaceDE w:val="0"/>
              <w:autoSpaceDN w:val="0"/>
              <w:adjustRightInd w:val="0"/>
              <w:jc w:val="center"/>
              <w:rPr>
                <w:sz w:val="24"/>
              </w:rPr>
            </w:pPr>
          </w:p>
        </w:tc>
        <w:tc>
          <w:tcPr>
            <w:tcW w:w="1481" w:type="dxa"/>
          </w:tcPr>
          <w:p w14:paraId="7CB93BC7" w14:textId="77777777" w:rsidR="00625FB7" w:rsidRPr="00A91342" w:rsidRDefault="00625FB7" w:rsidP="00A91342">
            <w:pPr>
              <w:autoSpaceDE w:val="0"/>
              <w:autoSpaceDN w:val="0"/>
              <w:adjustRightInd w:val="0"/>
              <w:jc w:val="center"/>
              <w:rPr>
                <w:b/>
                <w:bCs/>
              </w:rPr>
            </w:pPr>
            <w:r w:rsidRPr="00A91342">
              <w:rPr>
                <w:b/>
                <w:bCs/>
              </w:rPr>
              <w:t>Estimate</w:t>
            </w:r>
          </w:p>
        </w:tc>
        <w:tc>
          <w:tcPr>
            <w:tcW w:w="1481" w:type="dxa"/>
          </w:tcPr>
          <w:p w14:paraId="69372C37" w14:textId="77777777" w:rsidR="00625FB7" w:rsidRPr="00A91342" w:rsidRDefault="00625FB7" w:rsidP="00A91342">
            <w:pPr>
              <w:autoSpaceDE w:val="0"/>
              <w:autoSpaceDN w:val="0"/>
              <w:adjustRightInd w:val="0"/>
              <w:jc w:val="center"/>
              <w:rPr>
                <w:b/>
                <w:bCs/>
              </w:rPr>
            </w:pPr>
            <w:r w:rsidRPr="00A91342">
              <w:rPr>
                <w:b/>
                <w:bCs/>
              </w:rPr>
              <w:t>Z</w:t>
            </w:r>
          </w:p>
        </w:tc>
        <w:tc>
          <w:tcPr>
            <w:tcW w:w="1481" w:type="dxa"/>
          </w:tcPr>
          <w:p w14:paraId="04A81B9E" w14:textId="77777777" w:rsidR="00625FB7" w:rsidRPr="00A91342" w:rsidRDefault="00625FB7" w:rsidP="00A91342">
            <w:pPr>
              <w:autoSpaceDE w:val="0"/>
              <w:autoSpaceDN w:val="0"/>
              <w:adjustRightInd w:val="0"/>
              <w:jc w:val="center"/>
              <w:rPr>
                <w:b/>
                <w:bCs/>
              </w:rPr>
            </w:pPr>
            <w:r w:rsidRPr="00A91342">
              <w:rPr>
                <w:b/>
                <w:bCs/>
              </w:rPr>
              <w:t>P Value</w:t>
            </w:r>
          </w:p>
        </w:tc>
        <w:tc>
          <w:tcPr>
            <w:tcW w:w="1481" w:type="dxa"/>
          </w:tcPr>
          <w:p w14:paraId="40382383" w14:textId="77777777" w:rsidR="00625FB7" w:rsidRPr="00A91342" w:rsidRDefault="00625FB7" w:rsidP="00A91342">
            <w:pPr>
              <w:autoSpaceDE w:val="0"/>
              <w:autoSpaceDN w:val="0"/>
              <w:adjustRightInd w:val="0"/>
              <w:jc w:val="center"/>
              <w:rPr>
                <w:b/>
                <w:bCs/>
              </w:rPr>
            </w:pPr>
            <w:r w:rsidRPr="00A91342">
              <w:rPr>
                <w:b/>
                <w:bCs/>
              </w:rPr>
              <w:t>95% CI low</w:t>
            </w:r>
          </w:p>
        </w:tc>
        <w:tc>
          <w:tcPr>
            <w:tcW w:w="1482" w:type="dxa"/>
          </w:tcPr>
          <w:p w14:paraId="44B72B63" w14:textId="77777777" w:rsidR="00625FB7" w:rsidRPr="00A91342" w:rsidRDefault="00625FB7" w:rsidP="00A91342">
            <w:pPr>
              <w:autoSpaceDE w:val="0"/>
              <w:autoSpaceDN w:val="0"/>
              <w:adjustRightInd w:val="0"/>
              <w:jc w:val="center"/>
              <w:rPr>
                <w:b/>
                <w:bCs/>
              </w:rPr>
            </w:pPr>
            <w:r w:rsidRPr="00A91342">
              <w:rPr>
                <w:b/>
                <w:bCs/>
              </w:rPr>
              <w:t>95% CI high</w:t>
            </w:r>
          </w:p>
        </w:tc>
      </w:tr>
      <w:tr w:rsidR="00625FB7" w14:paraId="54DFA7D1" w14:textId="77777777" w:rsidTr="00A91342">
        <w:trPr>
          <w:trHeight w:val="20"/>
        </w:trPr>
        <w:tc>
          <w:tcPr>
            <w:tcW w:w="8887" w:type="dxa"/>
            <w:gridSpan w:val="6"/>
          </w:tcPr>
          <w:p w14:paraId="521D7985" w14:textId="77777777" w:rsidR="00A91342" w:rsidRDefault="00A91342" w:rsidP="00A91342">
            <w:pPr>
              <w:autoSpaceDE w:val="0"/>
              <w:autoSpaceDN w:val="0"/>
              <w:adjustRightInd w:val="0"/>
              <w:jc w:val="center"/>
              <w:rPr>
                <w:i/>
                <w:iCs/>
                <w:sz w:val="24"/>
              </w:rPr>
            </w:pPr>
          </w:p>
          <w:p w14:paraId="4FCBB4B0" w14:textId="77777777"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14:paraId="5EAD0B6D" w14:textId="77777777" w:rsidTr="00A91342">
        <w:trPr>
          <w:trHeight w:val="20"/>
        </w:trPr>
        <w:tc>
          <w:tcPr>
            <w:tcW w:w="1481" w:type="dxa"/>
          </w:tcPr>
          <w:p w14:paraId="2335DBA3" w14:textId="77777777" w:rsidR="00625FB7" w:rsidRPr="00A91342" w:rsidRDefault="00625FB7" w:rsidP="00A91342">
            <w:pPr>
              <w:jc w:val="center"/>
              <w:rPr>
                <w:b/>
                <w:bCs/>
              </w:rPr>
            </w:pPr>
            <w:r w:rsidRPr="00A91342">
              <w:rPr>
                <w:b/>
                <w:bCs/>
              </w:rPr>
              <w:t>Linear</w:t>
            </w:r>
          </w:p>
        </w:tc>
        <w:tc>
          <w:tcPr>
            <w:tcW w:w="1481" w:type="dxa"/>
          </w:tcPr>
          <w:p w14:paraId="6437C678" w14:textId="77777777" w:rsidR="00625FB7" w:rsidRPr="00625FB7" w:rsidRDefault="00625FB7" w:rsidP="00A91342">
            <w:pPr>
              <w:jc w:val="center"/>
              <w:rPr>
                <w:color w:val="000000"/>
              </w:rPr>
            </w:pPr>
            <w:r w:rsidRPr="00625FB7">
              <w:rPr>
                <w:color w:val="000000"/>
              </w:rPr>
              <w:t>-428.3</w:t>
            </w:r>
          </w:p>
        </w:tc>
        <w:tc>
          <w:tcPr>
            <w:tcW w:w="1481" w:type="dxa"/>
          </w:tcPr>
          <w:p w14:paraId="4AC5C3A8" w14:textId="77777777" w:rsidR="00625FB7" w:rsidRPr="00625FB7" w:rsidRDefault="00625FB7" w:rsidP="00A91342">
            <w:pPr>
              <w:jc w:val="center"/>
            </w:pPr>
            <w:r w:rsidRPr="00625FB7">
              <w:t>-5.23</w:t>
            </w:r>
          </w:p>
        </w:tc>
        <w:tc>
          <w:tcPr>
            <w:tcW w:w="1481" w:type="dxa"/>
          </w:tcPr>
          <w:p w14:paraId="1FEFEA9C" w14:textId="77777777" w:rsidR="00625FB7" w:rsidRPr="00625FB7" w:rsidRDefault="00625FB7" w:rsidP="00A91342">
            <w:pPr>
              <w:jc w:val="center"/>
            </w:pPr>
            <w:r w:rsidRPr="00625FB7">
              <w:t>&lt; .0001</w:t>
            </w:r>
          </w:p>
        </w:tc>
        <w:tc>
          <w:tcPr>
            <w:tcW w:w="1481" w:type="dxa"/>
          </w:tcPr>
          <w:p w14:paraId="52082FB3" w14:textId="77777777" w:rsidR="00625FB7" w:rsidRPr="00625FB7" w:rsidRDefault="00625FB7" w:rsidP="00A91342">
            <w:pPr>
              <w:jc w:val="center"/>
            </w:pPr>
            <w:r w:rsidRPr="00625FB7">
              <w:t>-588.9</w:t>
            </w:r>
          </w:p>
        </w:tc>
        <w:tc>
          <w:tcPr>
            <w:tcW w:w="1482" w:type="dxa"/>
          </w:tcPr>
          <w:p w14:paraId="1F1AB561" w14:textId="77777777" w:rsidR="00625FB7" w:rsidRPr="00625FB7" w:rsidRDefault="00625FB7" w:rsidP="00A91342">
            <w:pPr>
              <w:jc w:val="center"/>
            </w:pPr>
            <w:r w:rsidRPr="00625FB7">
              <w:t>-267.8</w:t>
            </w:r>
          </w:p>
        </w:tc>
      </w:tr>
      <w:tr w:rsidR="00625FB7" w14:paraId="5323F337" w14:textId="77777777" w:rsidTr="00A91342">
        <w:trPr>
          <w:trHeight w:val="20"/>
        </w:trPr>
        <w:tc>
          <w:tcPr>
            <w:tcW w:w="1481" w:type="dxa"/>
          </w:tcPr>
          <w:p w14:paraId="2F9C2F7D" w14:textId="77777777" w:rsidR="00625FB7" w:rsidRPr="00A91342" w:rsidRDefault="00625FB7" w:rsidP="00A91342">
            <w:pPr>
              <w:jc w:val="center"/>
              <w:rPr>
                <w:b/>
                <w:bCs/>
              </w:rPr>
            </w:pPr>
            <w:r w:rsidRPr="00A91342">
              <w:rPr>
                <w:b/>
                <w:bCs/>
              </w:rPr>
              <w:t>Quadratic</w:t>
            </w:r>
          </w:p>
        </w:tc>
        <w:tc>
          <w:tcPr>
            <w:tcW w:w="1481" w:type="dxa"/>
          </w:tcPr>
          <w:p w14:paraId="15D68E8D" w14:textId="77777777"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14:paraId="63277D47" w14:textId="77777777" w:rsidR="00625FB7" w:rsidRPr="00625FB7" w:rsidRDefault="00625FB7" w:rsidP="00A91342">
            <w:pPr>
              <w:jc w:val="center"/>
            </w:pPr>
            <w:r w:rsidRPr="00625FB7">
              <w:t>-5.25</w:t>
            </w:r>
          </w:p>
        </w:tc>
        <w:tc>
          <w:tcPr>
            <w:tcW w:w="1481" w:type="dxa"/>
          </w:tcPr>
          <w:p w14:paraId="7CFE069F" w14:textId="77777777" w:rsidR="00625FB7" w:rsidRPr="00625FB7" w:rsidRDefault="00625FB7" w:rsidP="00A91342">
            <w:pPr>
              <w:jc w:val="center"/>
            </w:pPr>
            <w:r w:rsidRPr="00625FB7">
              <w:t>&lt; .0001</w:t>
            </w:r>
          </w:p>
        </w:tc>
        <w:tc>
          <w:tcPr>
            <w:tcW w:w="1481" w:type="dxa"/>
          </w:tcPr>
          <w:p w14:paraId="38510F4D" w14:textId="77777777" w:rsidR="00625FB7" w:rsidRPr="00625FB7" w:rsidRDefault="00625FB7" w:rsidP="00A91342">
            <w:pPr>
              <w:jc w:val="center"/>
            </w:pPr>
            <w:r w:rsidRPr="00625FB7">
              <w:t>-588.1</w:t>
            </w:r>
          </w:p>
        </w:tc>
        <w:tc>
          <w:tcPr>
            <w:tcW w:w="1482" w:type="dxa"/>
          </w:tcPr>
          <w:p w14:paraId="18C4DB76" w14:textId="77777777" w:rsidR="00625FB7" w:rsidRPr="00625FB7" w:rsidRDefault="00625FB7" w:rsidP="00A91342">
            <w:pPr>
              <w:jc w:val="center"/>
            </w:pPr>
            <w:r w:rsidRPr="00625FB7">
              <w:t>-268.0</w:t>
            </w:r>
          </w:p>
        </w:tc>
      </w:tr>
      <w:tr w:rsidR="00625FB7" w14:paraId="5BE504B3" w14:textId="77777777" w:rsidTr="00A91342">
        <w:trPr>
          <w:trHeight w:val="20"/>
        </w:trPr>
        <w:tc>
          <w:tcPr>
            <w:tcW w:w="1481" w:type="dxa"/>
          </w:tcPr>
          <w:p w14:paraId="25366B69" w14:textId="77777777" w:rsidR="00625FB7" w:rsidRPr="00A91342" w:rsidRDefault="00625FB7" w:rsidP="00A91342">
            <w:pPr>
              <w:jc w:val="center"/>
              <w:rPr>
                <w:b/>
                <w:bCs/>
              </w:rPr>
            </w:pPr>
            <w:r w:rsidRPr="00A91342">
              <w:rPr>
                <w:b/>
                <w:bCs/>
              </w:rPr>
              <w:t>Dummy</w:t>
            </w:r>
          </w:p>
        </w:tc>
        <w:tc>
          <w:tcPr>
            <w:tcW w:w="1481" w:type="dxa"/>
          </w:tcPr>
          <w:p w14:paraId="33C35A3C" w14:textId="77777777" w:rsidR="00625FB7" w:rsidRPr="00625FB7" w:rsidRDefault="00625FB7" w:rsidP="00A91342">
            <w:pPr>
              <w:jc w:val="center"/>
              <w:rPr>
                <w:color w:val="000000"/>
              </w:rPr>
            </w:pPr>
            <w:r w:rsidRPr="00625FB7">
              <w:rPr>
                <w:color w:val="000000"/>
                <w:lang w:val="fr-FR"/>
              </w:rPr>
              <w:t>-447.7</w:t>
            </w:r>
          </w:p>
        </w:tc>
        <w:tc>
          <w:tcPr>
            <w:tcW w:w="1481" w:type="dxa"/>
          </w:tcPr>
          <w:p w14:paraId="68698763" w14:textId="77777777" w:rsidR="00625FB7" w:rsidRPr="00625FB7" w:rsidRDefault="00625FB7" w:rsidP="00A91342">
            <w:pPr>
              <w:jc w:val="center"/>
            </w:pPr>
            <w:r w:rsidRPr="00625FB7">
              <w:t>-5.45</w:t>
            </w:r>
          </w:p>
        </w:tc>
        <w:tc>
          <w:tcPr>
            <w:tcW w:w="1481" w:type="dxa"/>
          </w:tcPr>
          <w:p w14:paraId="337BC7C4" w14:textId="77777777" w:rsidR="00625FB7" w:rsidRPr="00625FB7" w:rsidRDefault="00625FB7" w:rsidP="00A91342">
            <w:pPr>
              <w:jc w:val="center"/>
            </w:pPr>
            <w:r w:rsidRPr="00625FB7">
              <w:t>&lt; .0001</w:t>
            </w:r>
          </w:p>
        </w:tc>
        <w:tc>
          <w:tcPr>
            <w:tcW w:w="1481" w:type="dxa"/>
          </w:tcPr>
          <w:p w14:paraId="2EAB8C23" w14:textId="77777777" w:rsidR="00625FB7" w:rsidRPr="00625FB7" w:rsidRDefault="00625FB7" w:rsidP="00A91342">
            <w:pPr>
              <w:jc w:val="center"/>
            </w:pPr>
            <w:r w:rsidRPr="00625FB7">
              <w:t>-609.0</w:t>
            </w:r>
          </w:p>
        </w:tc>
        <w:tc>
          <w:tcPr>
            <w:tcW w:w="1482" w:type="dxa"/>
          </w:tcPr>
          <w:p w14:paraId="062BDDB4" w14:textId="77777777" w:rsidR="00625FB7" w:rsidRPr="00625FB7" w:rsidRDefault="00625FB7" w:rsidP="00A91342">
            <w:pPr>
              <w:jc w:val="center"/>
            </w:pPr>
            <w:r w:rsidRPr="00625FB7">
              <w:t>-286.5</w:t>
            </w:r>
          </w:p>
        </w:tc>
      </w:tr>
      <w:tr w:rsidR="00625FB7" w14:paraId="1D5870C3" w14:textId="77777777" w:rsidTr="00A91342">
        <w:trPr>
          <w:trHeight w:val="20"/>
        </w:trPr>
        <w:tc>
          <w:tcPr>
            <w:tcW w:w="1481" w:type="dxa"/>
          </w:tcPr>
          <w:p w14:paraId="7BF23DB6" w14:textId="77777777" w:rsidR="00625FB7" w:rsidRPr="00A91342" w:rsidRDefault="00625FB7" w:rsidP="00A91342">
            <w:pPr>
              <w:jc w:val="center"/>
              <w:rPr>
                <w:b/>
                <w:bCs/>
              </w:rPr>
            </w:pPr>
            <w:r w:rsidRPr="00A91342">
              <w:rPr>
                <w:b/>
                <w:bCs/>
              </w:rPr>
              <w:t>Splines</w:t>
            </w:r>
          </w:p>
        </w:tc>
        <w:tc>
          <w:tcPr>
            <w:tcW w:w="1481" w:type="dxa"/>
          </w:tcPr>
          <w:p w14:paraId="17366488" w14:textId="77777777" w:rsidR="00625FB7" w:rsidRPr="00625FB7" w:rsidRDefault="00625FB7" w:rsidP="00A91342">
            <w:pPr>
              <w:jc w:val="center"/>
              <w:rPr>
                <w:color w:val="000000"/>
              </w:rPr>
            </w:pPr>
            <w:r w:rsidRPr="00625FB7">
              <w:rPr>
                <w:color w:val="000000"/>
                <w:lang w:val="fr-FR"/>
              </w:rPr>
              <w:t>-419.7</w:t>
            </w:r>
          </w:p>
        </w:tc>
        <w:tc>
          <w:tcPr>
            <w:tcW w:w="1481" w:type="dxa"/>
          </w:tcPr>
          <w:p w14:paraId="1CBB8129" w14:textId="77777777" w:rsidR="00625FB7" w:rsidRPr="00625FB7" w:rsidRDefault="00625FB7" w:rsidP="00A91342">
            <w:pPr>
              <w:jc w:val="center"/>
            </w:pPr>
            <w:r w:rsidRPr="00625FB7">
              <w:t>-5.17</w:t>
            </w:r>
          </w:p>
        </w:tc>
        <w:tc>
          <w:tcPr>
            <w:tcW w:w="1481" w:type="dxa"/>
          </w:tcPr>
          <w:p w14:paraId="6056CDDF" w14:textId="77777777" w:rsidR="00625FB7" w:rsidRPr="00625FB7" w:rsidRDefault="00625FB7" w:rsidP="00A91342">
            <w:pPr>
              <w:jc w:val="center"/>
            </w:pPr>
            <w:r w:rsidRPr="00625FB7">
              <w:t>&lt; .0001</w:t>
            </w:r>
          </w:p>
        </w:tc>
        <w:tc>
          <w:tcPr>
            <w:tcW w:w="1481" w:type="dxa"/>
          </w:tcPr>
          <w:p w14:paraId="7D24C4E4" w14:textId="77777777" w:rsidR="00625FB7" w:rsidRPr="00625FB7" w:rsidRDefault="00625FB7" w:rsidP="00A91342">
            <w:pPr>
              <w:jc w:val="center"/>
            </w:pPr>
            <w:r w:rsidRPr="00625FB7">
              <w:t>-579.0</w:t>
            </w:r>
          </w:p>
        </w:tc>
        <w:tc>
          <w:tcPr>
            <w:tcW w:w="1482" w:type="dxa"/>
          </w:tcPr>
          <w:p w14:paraId="06A259B7" w14:textId="77777777" w:rsidR="00625FB7" w:rsidRPr="00625FB7" w:rsidRDefault="00625FB7" w:rsidP="00A91342">
            <w:pPr>
              <w:jc w:val="center"/>
            </w:pPr>
            <w:r w:rsidRPr="00625FB7">
              <w:t>-260.5</w:t>
            </w:r>
          </w:p>
        </w:tc>
      </w:tr>
      <w:tr w:rsidR="00625FB7" w14:paraId="4A8B410E" w14:textId="77777777" w:rsidTr="00A91342">
        <w:trPr>
          <w:trHeight w:val="20"/>
        </w:trPr>
        <w:tc>
          <w:tcPr>
            <w:tcW w:w="8887" w:type="dxa"/>
            <w:gridSpan w:val="6"/>
          </w:tcPr>
          <w:p w14:paraId="64EAB3EB" w14:textId="77777777" w:rsidR="00625FB7" w:rsidRDefault="00625FB7" w:rsidP="00A91342">
            <w:pPr>
              <w:jc w:val="center"/>
              <w:rPr>
                <w:i/>
                <w:iCs/>
              </w:rPr>
            </w:pPr>
          </w:p>
          <w:p w14:paraId="1B05185D" w14:textId="77777777" w:rsidR="00A91342" w:rsidRDefault="00A91342" w:rsidP="00A91342">
            <w:pPr>
              <w:jc w:val="center"/>
              <w:rPr>
                <w:i/>
                <w:iCs/>
              </w:rPr>
            </w:pPr>
          </w:p>
          <w:p w14:paraId="2D846108" w14:textId="77777777" w:rsidR="00625FB7" w:rsidRPr="00625FB7" w:rsidRDefault="00625FB7" w:rsidP="00A91342">
            <w:pPr>
              <w:jc w:val="center"/>
              <w:rPr>
                <w:i/>
                <w:iCs/>
              </w:rPr>
            </w:pPr>
            <w:r w:rsidRPr="00625FB7">
              <w:rPr>
                <w:i/>
                <w:iCs/>
              </w:rPr>
              <w:t>Ratio of Means (Poisson)</w:t>
            </w:r>
          </w:p>
        </w:tc>
      </w:tr>
      <w:tr w:rsidR="00A91342" w14:paraId="6684D011" w14:textId="77777777" w:rsidTr="00A91342">
        <w:trPr>
          <w:trHeight w:val="20"/>
        </w:trPr>
        <w:tc>
          <w:tcPr>
            <w:tcW w:w="1481" w:type="dxa"/>
          </w:tcPr>
          <w:p w14:paraId="5B4B850F" w14:textId="77777777" w:rsidR="00A91342" w:rsidRPr="00A91342" w:rsidRDefault="00A91342" w:rsidP="00A91342">
            <w:pPr>
              <w:jc w:val="center"/>
              <w:rPr>
                <w:b/>
                <w:bCs/>
              </w:rPr>
            </w:pPr>
            <w:r w:rsidRPr="00A91342">
              <w:rPr>
                <w:b/>
                <w:bCs/>
              </w:rPr>
              <w:t>Linear</w:t>
            </w:r>
          </w:p>
        </w:tc>
        <w:tc>
          <w:tcPr>
            <w:tcW w:w="1481" w:type="dxa"/>
          </w:tcPr>
          <w:p w14:paraId="7B3C7B85" w14:textId="77777777" w:rsidR="00A91342" w:rsidRPr="00625FB7" w:rsidRDefault="00A91342" w:rsidP="00A91342">
            <w:pPr>
              <w:jc w:val="center"/>
            </w:pPr>
            <w:r w:rsidRPr="00625FB7">
              <w:t>0.9266</w:t>
            </w:r>
          </w:p>
        </w:tc>
        <w:tc>
          <w:tcPr>
            <w:tcW w:w="1481" w:type="dxa"/>
          </w:tcPr>
          <w:p w14:paraId="5A5B8CCF" w14:textId="77777777" w:rsidR="00A91342" w:rsidRPr="00625FB7" w:rsidRDefault="00A91342" w:rsidP="00A91342">
            <w:pPr>
              <w:jc w:val="center"/>
            </w:pPr>
            <w:r w:rsidRPr="00625FB7">
              <w:t>-5.42</w:t>
            </w:r>
          </w:p>
        </w:tc>
        <w:tc>
          <w:tcPr>
            <w:tcW w:w="1481" w:type="dxa"/>
          </w:tcPr>
          <w:p w14:paraId="0535C5D5" w14:textId="77777777" w:rsidR="00A91342" w:rsidRPr="00625FB7" w:rsidRDefault="00A91342" w:rsidP="00A91342">
            <w:pPr>
              <w:jc w:val="center"/>
            </w:pPr>
            <w:r w:rsidRPr="00625FB7">
              <w:t>&lt; .0001</w:t>
            </w:r>
          </w:p>
        </w:tc>
        <w:tc>
          <w:tcPr>
            <w:tcW w:w="1481" w:type="dxa"/>
          </w:tcPr>
          <w:p w14:paraId="7AF32DAE" w14:textId="77777777" w:rsidR="00A91342" w:rsidRPr="00625FB7" w:rsidRDefault="00A91342" w:rsidP="00A91342">
            <w:pPr>
              <w:jc w:val="center"/>
            </w:pPr>
            <w:r w:rsidRPr="00625FB7">
              <w:t>0.9014</w:t>
            </w:r>
          </w:p>
        </w:tc>
        <w:tc>
          <w:tcPr>
            <w:tcW w:w="1482" w:type="dxa"/>
          </w:tcPr>
          <w:p w14:paraId="5E2C59FB" w14:textId="77777777" w:rsidR="00A91342" w:rsidRPr="00625FB7" w:rsidRDefault="00A91342" w:rsidP="00A91342">
            <w:pPr>
              <w:jc w:val="center"/>
            </w:pPr>
            <w:r w:rsidRPr="00625FB7">
              <w:t>0.9525</w:t>
            </w:r>
          </w:p>
        </w:tc>
      </w:tr>
      <w:tr w:rsidR="00A91342" w14:paraId="12B1DE27" w14:textId="77777777" w:rsidTr="00A91342">
        <w:trPr>
          <w:trHeight w:val="20"/>
        </w:trPr>
        <w:tc>
          <w:tcPr>
            <w:tcW w:w="1481" w:type="dxa"/>
          </w:tcPr>
          <w:p w14:paraId="102F0CDF" w14:textId="77777777" w:rsidR="00A91342" w:rsidRPr="00A91342" w:rsidRDefault="00A91342" w:rsidP="00A91342">
            <w:pPr>
              <w:jc w:val="center"/>
              <w:rPr>
                <w:b/>
                <w:bCs/>
              </w:rPr>
            </w:pPr>
            <w:r w:rsidRPr="00A91342">
              <w:rPr>
                <w:b/>
                <w:bCs/>
              </w:rPr>
              <w:t>Quadratic</w:t>
            </w:r>
          </w:p>
        </w:tc>
        <w:tc>
          <w:tcPr>
            <w:tcW w:w="1481" w:type="dxa"/>
          </w:tcPr>
          <w:p w14:paraId="780D81AD" w14:textId="77777777" w:rsidR="00A91342" w:rsidRPr="00625FB7" w:rsidRDefault="00A91342" w:rsidP="00A91342">
            <w:pPr>
              <w:jc w:val="center"/>
            </w:pPr>
            <w:r w:rsidRPr="00625FB7">
              <w:t>0.9280</w:t>
            </w:r>
          </w:p>
        </w:tc>
        <w:tc>
          <w:tcPr>
            <w:tcW w:w="1481" w:type="dxa"/>
          </w:tcPr>
          <w:p w14:paraId="3934D2AB" w14:textId="77777777" w:rsidR="00A91342" w:rsidRPr="00625FB7" w:rsidRDefault="00A91342" w:rsidP="00A91342">
            <w:pPr>
              <w:jc w:val="center"/>
            </w:pPr>
            <w:r w:rsidRPr="00625FB7">
              <w:t>-5.36</w:t>
            </w:r>
          </w:p>
        </w:tc>
        <w:tc>
          <w:tcPr>
            <w:tcW w:w="1481" w:type="dxa"/>
          </w:tcPr>
          <w:p w14:paraId="3A82B7AC" w14:textId="77777777" w:rsidR="00A91342" w:rsidRPr="00625FB7" w:rsidRDefault="00A91342" w:rsidP="00A91342">
            <w:pPr>
              <w:jc w:val="center"/>
            </w:pPr>
            <w:r w:rsidRPr="00625FB7">
              <w:t>&lt; .0001</w:t>
            </w:r>
          </w:p>
        </w:tc>
        <w:tc>
          <w:tcPr>
            <w:tcW w:w="1481" w:type="dxa"/>
          </w:tcPr>
          <w:p w14:paraId="43CD1B40" w14:textId="77777777" w:rsidR="00A91342" w:rsidRPr="00625FB7" w:rsidRDefault="00A91342" w:rsidP="00A91342">
            <w:pPr>
              <w:jc w:val="center"/>
            </w:pPr>
            <w:r w:rsidRPr="00625FB7">
              <w:t>0.9030</w:t>
            </w:r>
          </w:p>
        </w:tc>
        <w:tc>
          <w:tcPr>
            <w:tcW w:w="1482" w:type="dxa"/>
          </w:tcPr>
          <w:p w14:paraId="2E9B30F4" w14:textId="77777777" w:rsidR="00A91342" w:rsidRPr="00625FB7" w:rsidRDefault="00A91342" w:rsidP="00A91342">
            <w:pPr>
              <w:jc w:val="center"/>
            </w:pPr>
            <w:r w:rsidRPr="00625FB7">
              <w:t>0.9537</w:t>
            </w:r>
          </w:p>
        </w:tc>
      </w:tr>
      <w:tr w:rsidR="00A91342" w14:paraId="137327BB" w14:textId="77777777" w:rsidTr="00A91342">
        <w:trPr>
          <w:trHeight w:val="20"/>
        </w:trPr>
        <w:tc>
          <w:tcPr>
            <w:tcW w:w="1481" w:type="dxa"/>
          </w:tcPr>
          <w:p w14:paraId="4CA44C05" w14:textId="77777777" w:rsidR="00A91342" w:rsidRPr="00A91342" w:rsidRDefault="00A91342" w:rsidP="00A91342">
            <w:pPr>
              <w:jc w:val="center"/>
              <w:rPr>
                <w:b/>
                <w:bCs/>
              </w:rPr>
            </w:pPr>
            <w:r w:rsidRPr="00A91342">
              <w:rPr>
                <w:b/>
                <w:bCs/>
              </w:rPr>
              <w:t>Dummy</w:t>
            </w:r>
          </w:p>
        </w:tc>
        <w:tc>
          <w:tcPr>
            <w:tcW w:w="1481" w:type="dxa"/>
          </w:tcPr>
          <w:p w14:paraId="56052B17" w14:textId="77777777" w:rsidR="00A91342" w:rsidRPr="00625FB7" w:rsidRDefault="00A91342" w:rsidP="00A91342">
            <w:pPr>
              <w:jc w:val="center"/>
            </w:pPr>
            <w:r w:rsidRPr="00625FB7">
              <w:t>0.9244</w:t>
            </w:r>
          </w:p>
        </w:tc>
        <w:tc>
          <w:tcPr>
            <w:tcW w:w="1481" w:type="dxa"/>
          </w:tcPr>
          <w:p w14:paraId="1F52F1F1" w14:textId="77777777" w:rsidR="00A91342" w:rsidRPr="00625FB7" w:rsidRDefault="00A91342" w:rsidP="00A91342">
            <w:pPr>
              <w:jc w:val="center"/>
            </w:pPr>
            <w:r w:rsidRPr="00625FB7">
              <w:t>-5.63</w:t>
            </w:r>
          </w:p>
        </w:tc>
        <w:tc>
          <w:tcPr>
            <w:tcW w:w="1481" w:type="dxa"/>
          </w:tcPr>
          <w:p w14:paraId="4C186332" w14:textId="77777777" w:rsidR="00A91342" w:rsidRPr="00625FB7" w:rsidRDefault="00A91342" w:rsidP="00A91342">
            <w:pPr>
              <w:jc w:val="center"/>
            </w:pPr>
            <w:r w:rsidRPr="00625FB7">
              <w:t>&lt; .0001</w:t>
            </w:r>
          </w:p>
        </w:tc>
        <w:tc>
          <w:tcPr>
            <w:tcW w:w="1481" w:type="dxa"/>
          </w:tcPr>
          <w:p w14:paraId="5EA25B4A" w14:textId="77777777" w:rsidR="00A91342" w:rsidRPr="00625FB7" w:rsidRDefault="00A91342" w:rsidP="00A91342">
            <w:pPr>
              <w:jc w:val="center"/>
            </w:pPr>
            <w:r w:rsidRPr="00625FB7">
              <w:t>0.8994</w:t>
            </w:r>
          </w:p>
        </w:tc>
        <w:tc>
          <w:tcPr>
            <w:tcW w:w="1482" w:type="dxa"/>
          </w:tcPr>
          <w:p w14:paraId="159515D4" w14:textId="77777777" w:rsidR="00A91342" w:rsidRPr="00625FB7" w:rsidRDefault="00A91342" w:rsidP="00A91342">
            <w:pPr>
              <w:jc w:val="center"/>
            </w:pPr>
            <w:r w:rsidRPr="00625FB7">
              <w:t>0.9500</w:t>
            </w:r>
          </w:p>
        </w:tc>
      </w:tr>
      <w:tr w:rsidR="00A91342" w14:paraId="1B9C2A4B" w14:textId="77777777" w:rsidTr="00A91342">
        <w:trPr>
          <w:trHeight w:val="20"/>
        </w:trPr>
        <w:tc>
          <w:tcPr>
            <w:tcW w:w="1481" w:type="dxa"/>
          </w:tcPr>
          <w:p w14:paraId="43C7EFE0" w14:textId="77777777" w:rsidR="00A91342" w:rsidRPr="00A91342" w:rsidRDefault="00A91342" w:rsidP="00A91342">
            <w:pPr>
              <w:jc w:val="center"/>
              <w:rPr>
                <w:b/>
                <w:bCs/>
              </w:rPr>
            </w:pPr>
            <w:r w:rsidRPr="00A91342">
              <w:rPr>
                <w:b/>
                <w:bCs/>
              </w:rPr>
              <w:t>Splines</w:t>
            </w:r>
          </w:p>
        </w:tc>
        <w:tc>
          <w:tcPr>
            <w:tcW w:w="1481" w:type="dxa"/>
          </w:tcPr>
          <w:p w14:paraId="684A2E07" w14:textId="77777777" w:rsidR="00A91342" w:rsidRPr="00625FB7" w:rsidRDefault="00A91342" w:rsidP="00A91342">
            <w:pPr>
              <w:jc w:val="center"/>
            </w:pPr>
            <w:r w:rsidRPr="00625FB7">
              <w:t>0.9289</w:t>
            </w:r>
          </w:p>
        </w:tc>
        <w:tc>
          <w:tcPr>
            <w:tcW w:w="1481" w:type="dxa"/>
          </w:tcPr>
          <w:p w14:paraId="00D4B197" w14:textId="77777777" w:rsidR="00A91342" w:rsidRPr="00625FB7" w:rsidRDefault="00A91342" w:rsidP="00A91342">
            <w:pPr>
              <w:jc w:val="center"/>
            </w:pPr>
            <w:r w:rsidRPr="00625FB7">
              <w:t>-5.34</w:t>
            </w:r>
          </w:p>
        </w:tc>
        <w:tc>
          <w:tcPr>
            <w:tcW w:w="1481" w:type="dxa"/>
          </w:tcPr>
          <w:p w14:paraId="7AADA8AC" w14:textId="77777777" w:rsidR="00A91342" w:rsidRPr="00625FB7" w:rsidRDefault="00A91342" w:rsidP="00A91342">
            <w:pPr>
              <w:jc w:val="center"/>
            </w:pPr>
            <w:r w:rsidRPr="00625FB7">
              <w:t>&lt; .0001</w:t>
            </w:r>
          </w:p>
        </w:tc>
        <w:tc>
          <w:tcPr>
            <w:tcW w:w="1481" w:type="dxa"/>
          </w:tcPr>
          <w:p w14:paraId="732CBEE0" w14:textId="77777777" w:rsidR="00A91342" w:rsidRPr="00625FB7" w:rsidRDefault="00A91342" w:rsidP="00A91342">
            <w:pPr>
              <w:jc w:val="center"/>
            </w:pPr>
            <w:r w:rsidRPr="00625FB7">
              <w:t>0.9041</w:t>
            </w:r>
          </w:p>
        </w:tc>
        <w:tc>
          <w:tcPr>
            <w:tcW w:w="1482" w:type="dxa"/>
          </w:tcPr>
          <w:p w14:paraId="16A38E70" w14:textId="77777777" w:rsidR="00A91342" w:rsidRPr="00625FB7" w:rsidRDefault="00A91342" w:rsidP="00A91342">
            <w:pPr>
              <w:jc w:val="center"/>
            </w:pPr>
            <w:r w:rsidRPr="00625FB7">
              <w:t>0.9544</w:t>
            </w:r>
          </w:p>
        </w:tc>
      </w:tr>
      <w:tr w:rsidR="00625FB7" w14:paraId="650547B6" w14:textId="77777777" w:rsidTr="00A91342">
        <w:trPr>
          <w:trHeight w:val="20"/>
        </w:trPr>
        <w:tc>
          <w:tcPr>
            <w:tcW w:w="8887" w:type="dxa"/>
            <w:gridSpan w:val="6"/>
          </w:tcPr>
          <w:p w14:paraId="510F3D49" w14:textId="77777777" w:rsidR="00A91342" w:rsidRDefault="00A91342" w:rsidP="00A91342">
            <w:pPr>
              <w:jc w:val="center"/>
              <w:rPr>
                <w:i/>
                <w:iCs/>
              </w:rPr>
            </w:pPr>
          </w:p>
          <w:p w14:paraId="50AF02A5" w14:textId="77777777" w:rsidR="00625FB7" w:rsidRPr="00625FB7" w:rsidRDefault="00625FB7" w:rsidP="00A91342">
            <w:pPr>
              <w:jc w:val="center"/>
              <w:rPr>
                <w:i/>
                <w:iCs/>
              </w:rPr>
            </w:pPr>
            <w:r w:rsidRPr="00625FB7">
              <w:rPr>
                <w:i/>
                <w:iCs/>
              </w:rPr>
              <w:t>Ratio of Means (GLM)</w:t>
            </w:r>
          </w:p>
        </w:tc>
      </w:tr>
      <w:tr w:rsidR="00A91342" w14:paraId="726A9DB2" w14:textId="77777777" w:rsidTr="00A91342">
        <w:trPr>
          <w:trHeight w:val="20"/>
        </w:trPr>
        <w:tc>
          <w:tcPr>
            <w:tcW w:w="1481" w:type="dxa"/>
          </w:tcPr>
          <w:p w14:paraId="169CEDCE" w14:textId="77777777" w:rsidR="00A91342" w:rsidRPr="00A91342" w:rsidRDefault="00A91342" w:rsidP="00A91342">
            <w:pPr>
              <w:jc w:val="center"/>
              <w:rPr>
                <w:b/>
                <w:bCs/>
              </w:rPr>
            </w:pPr>
            <w:r w:rsidRPr="00A91342">
              <w:rPr>
                <w:b/>
                <w:bCs/>
              </w:rPr>
              <w:t>Linear</w:t>
            </w:r>
          </w:p>
        </w:tc>
        <w:tc>
          <w:tcPr>
            <w:tcW w:w="1481" w:type="dxa"/>
          </w:tcPr>
          <w:p w14:paraId="1D5BC5C4" w14:textId="77777777" w:rsidR="00A91342" w:rsidRPr="00625FB7" w:rsidRDefault="00A91342" w:rsidP="00A91342">
            <w:pPr>
              <w:jc w:val="center"/>
            </w:pPr>
            <w:r w:rsidRPr="00625FB7">
              <w:t>0.9227</w:t>
            </w:r>
          </w:p>
        </w:tc>
        <w:tc>
          <w:tcPr>
            <w:tcW w:w="1481" w:type="dxa"/>
          </w:tcPr>
          <w:p w14:paraId="64BEA015" w14:textId="77777777" w:rsidR="00A91342" w:rsidRPr="00625FB7" w:rsidRDefault="00A91342" w:rsidP="00A91342">
            <w:pPr>
              <w:jc w:val="center"/>
            </w:pPr>
            <w:r w:rsidRPr="00625FB7">
              <w:t>-5.55</w:t>
            </w:r>
          </w:p>
        </w:tc>
        <w:tc>
          <w:tcPr>
            <w:tcW w:w="1481" w:type="dxa"/>
          </w:tcPr>
          <w:p w14:paraId="00102218" w14:textId="77777777" w:rsidR="00A91342" w:rsidRPr="00625FB7" w:rsidRDefault="00A91342" w:rsidP="00A91342">
            <w:pPr>
              <w:jc w:val="center"/>
            </w:pPr>
            <w:r w:rsidRPr="00625FB7">
              <w:t>&lt; .0001</w:t>
            </w:r>
          </w:p>
        </w:tc>
        <w:tc>
          <w:tcPr>
            <w:tcW w:w="1481" w:type="dxa"/>
          </w:tcPr>
          <w:p w14:paraId="05F8ABBE" w14:textId="77777777" w:rsidR="00A91342" w:rsidRPr="00625FB7" w:rsidRDefault="00A91342" w:rsidP="00A91342">
            <w:pPr>
              <w:jc w:val="center"/>
            </w:pPr>
            <w:r w:rsidRPr="00625FB7">
              <w:t>0.8969</w:t>
            </w:r>
          </w:p>
        </w:tc>
        <w:tc>
          <w:tcPr>
            <w:tcW w:w="1482" w:type="dxa"/>
          </w:tcPr>
          <w:p w14:paraId="2FE15445" w14:textId="77777777" w:rsidR="00A91342" w:rsidRPr="00625FB7" w:rsidRDefault="00A91342" w:rsidP="00A91342">
            <w:pPr>
              <w:jc w:val="center"/>
            </w:pPr>
            <w:r w:rsidRPr="00625FB7">
              <w:t>0.9493</w:t>
            </w:r>
          </w:p>
        </w:tc>
      </w:tr>
      <w:tr w:rsidR="00A91342" w14:paraId="611BDF86" w14:textId="77777777" w:rsidTr="00A91342">
        <w:trPr>
          <w:trHeight w:val="20"/>
        </w:trPr>
        <w:tc>
          <w:tcPr>
            <w:tcW w:w="1481" w:type="dxa"/>
          </w:tcPr>
          <w:p w14:paraId="7F3099FD" w14:textId="77777777" w:rsidR="00A91342" w:rsidRPr="00A91342" w:rsidRDefault="00A91342" w:rsidP="00A91342">
            <w:pPr>
              <w:jc w:val="center"/>
              <w:rPr>
                <w:b/>
                <w:bCs/>
              </w:rPr>
            </w:pPr>
            <w:r w:rsidRPr="00A91342">
              <w:rPr>
                <w:b/>
                <w:bCs/>
              </w:rPr>
              <w:t>Quadratic</w:t>
            </w:r>
          </w:p>
        </w:tc>
        <w:tc>
          <w:tcPr>
            <w:tcW w:w="1481" w:type="dxa"/>
          </w:tcPr>
          <w:p w14:paraId="06908782" w14:textId="77777777" w:rsidR="00A91342" w:rsidRPr="00625FB7" w:rsidRDefault="00A91342" w:rsidP="00A91342">
            <w:pPr>
              <w:jc w:val="center"/>
            </w:pPr>
            <w:r w:rsidRPr="00625FB7">
              <w:t>0.9246</w:t>
            </w:r>
          </w:p>
        </w:tc>
        <w:tc>
          <w:tcPr>
            <w:tcW w:w="1481" w:type="dxa"/>
          </w:tcPr>
          <w:p w14:paraId="71AB3ECB" w14:textId="77777777" w:rsidR="00A91342" w:rsidRPr="00625FB7" w:rsidRDefault="00A91342" w:rsidP="00A91342">
            <w:pPr>
              <w:jc w:val="center"/>
            </w:pPr>
            <w:r w:rsidRPr="00625FB7">
              <w:t>-5.43</w:t>
            </w:r>
          </w:p>
        </w:tc>
        <w:tc>
          <w:tcPr>
            <w:tcW w:w="1481" w:type="dxa"/>
          </w:tcPr>
          <w:p w14:paraId="5194F744" w14:textId="77777777" w:rsidR="00A91342" w:rsidRPr="00625FB7" w:rsidRDefault="00A91342" w:rsidP="00A91342">
            <w:pPr>
              <w:jc w:val="center"/>
            </w:pPr>
            <w:r w:rsidRPr="00625FB7">
              <w:t>&lt; .0001</w:t>
            </w:r>
          </w:p>
        </w:tc>
        <w:tc>
          <w:tcPr>
            <w:tcW w:w="1481" w:type="dxa"/>
          </w:tcPr>
          <w:p w14:paraId="5ADEDFEA" w14:textId="77777777" w:rsidR="00A91342" w:rsidRPr="00625FB7" w:rsidRDefault="00A91342" w:rsidP="00A91342">
            <w:pPr>
              <w:jc w:val="center"/>
            </w:pPr>
            <w:r w:rsidRPr="00625FB7">
              <w:t>0.8988</w:t>
            </w:r>
          </w:p>
        </w:tc>
        <w:tc>
          <w:tcPr>
            <w:tcW w:w="1482" w:type="dxa"/>
          </w:tcPr>
          <w:p w14:paraId="334109A5" w14:textId="77777777" w:rsidR="00A91342" w:rsidRPr="00625FB7" w:rsidRDefault="00A91342" w:rsidP="00A91342">
            <w:pPr>
              <w:jc w:val="center"/>
            </w:pPr>
            <w:r w:rsidRPr="00625FB7">
              <w:t>0.9511</w:t>
            </w:r>
          </w:p>
        </w:tc>
      </w:tr>
      <w:tr w:rsidR="00A91342" w14:paraId="38A178E4" w14:textId="77777777" w:rsidTr="00A91342">
        <w:trPr>
          <w:trHeight w:val="20"/>
        </w:trPr>
        <w:tc>
          <w:tcPr>
            <w:tcW w:w="1481" w:type="dxa"/>
          </w:tcPr>
          <w:p w14:paraId="055AF6B1" w14:textId="77777777" w:rsidR="00A91342" w:rsidRPr="00A91342" w:rsidRDefault="00A91342" w:rsidP="00A91342">
            <w:pPr>
              <w:jc w:val="center"/>
              <w:rPr>
                <w:b/>
                <w:bCs/>
              </w:rPr>
            </w:pPr>
            <w:r w:rsidRPr="00A91342">
              <w:rPr>
                <w:b/>
                <w:bCs/>
              </w:rPr>
              <w:t>Dummy</w:t>
            </w:r>
          </w:p>
        </w:tc>
        <w:tc>
          <w:tcPr>
            <w:tcW w:w="1481" w:type="dxa"/>
          </w:tcPr>
          <w:p w14:paraId="0DB6A411" w14:textId="77777777" w:rsidR="00A91342" w:rsidRPr="00625FB7" w:rsidRDefault="00A91342" w:rsidP="00A91342">
            <w:pPr>
              <w:jc w:val="center"/>
            </w:pPr>
            <w:r w:rsidRPr="00625FB7">
              <w:t>0.9185</w:t>
            </w:r>
          </w:p>
        </w:tc>
        <w:tc>
          <w:tcPr>
            <w:tcW w:w="1481" w:type="dxa"/>
          </w:tcPr>
          <w:p w14:paraId="32C0E9C2" w14:textId="77777777" w:rsidR="00A91342" w:rsidRPr="00625FB7" w:rsidRDefault="00A91342" w:rsidP="00A91342">
            <w:pPr>
              <w:jc w:val="center"/>
            </w:pPr>
            <w:r w:rsidRPr="00625FB7">
              <w:t>-5.83</w:t>
            </w:r>
          </w:p>
        </w:tc>
        <w:tc>
          <w:tcPr>
            <w:tcW w:w="1481" w:type="dxa"/>
          </w:tcPr>
          <w:p w14:paraId="2DD47931" w14:textId="77777777" w:rsidR="00A91342" w:rsidRPr="00625FB7" w:rsidRDefault="00A91342" w:rsidP="00A91342">
            <w:pPr>
              <w:jc w:val="center"/>
            </w:pPr>
            <w:r w:rsidRPr="00625FB7">
              <w:t>&lt; .0001</w:t>
            </w:r>
          </w:p>
        </w:tc>
        <w:tc>
          <w:tcPr>
            <w:tcW w:w="1481" w:type="dxa"/>
          </w:tcPr>
          <w:p w14:paraId="4B3A0BBD" w14:textId="77777777" w:rsidR="00A91342" w:rsidRPr="00625FB7" w:rsidRDefault="00A91342" w:rsidP="00A91342">
            <w:pPr>
              <w:jc w:val="center"/>
            </w:pPr>
            <w:r w:rsidRPr="00625FB7">
              <w:t>0.8926</w:t>
            </w:r>
          </w:p>
        </w:tc>
        <w:tc>
          <w:tcPr>
            <w:tcW w:w="1482" w:type="dxa"/>
          </w:tcPr>
          <w:p w14:paraId="0CE141AE" w14:textId="77777777" w:rsidR="00A91342" w:rsidRPr="00625FB7" w:rsidRDefault="00A91342" w:rsidP="00A91342">
            <w:pPr>
              <w:jc w:val="center"/>
            </w:pPr>
            <w:r w:rsidRPr="00625FB7">
              <w:t>0.9451</w:t>
            </w:r>
          </w:p>
        </w:tc>
      </w:tr>
      <w:tr w:rsidR="00A91342" w14:paraId="4F47B3F4" w14:textId="77777777" w:rsidTr="00A91342">
        <w:trPr>
          <w:trHeight w:val="20"/>
        </w:trPr>
        <w:tc>
          <w:tcPr>
            <w:tcW w:w="1481" w:type="dxa"/>
          </w:tcPr>
          <w:p w14:paraId="25A7A403" w14:textId="77777777" w:rsidR="00A91342" w:rsidRPr="00A91342" w:rsidRDefault="00A91342" w:rsidP="00A91342">
            <w:pPr>
              <w:jc w:val="center"/>
              <w:rPr>
                <w:b/>
                <w:bCs/>
              </w:rPr>
            </w:pPr>
            <w:r w:rsidRPr="00A91342">
              <w:rPr>
                <w:b/>
                <w:bCs/>
              </w:rPr>
              <w:t>Splines</w:t>
            </w:r>
          </w:p>
        </w:tc>
        <w:tc>
          <w:tcPr>
            <w:tcW w:w="1481" w:type="dxa"/>
          </w:tcPr>
          <w:p w14:paraId="2B4BD11F" w14:textId="77777777" w:rsidR="00A91342" w:rsidRPr="00625FB7" w:rsidRDefault="00A91342" w:rsidP="00A91342">
            <w:pPr>
              <w:jc w:val="center"/>
            </w:pPr>
            <w:r w:rsidRPr="00625FB7">
              <w:t>0.9245</w:t>
            </w:r>
          </w:p>
        </w:tc>
        <w:tc>
          <w:tcPr>
            <w:tcW w:w="1481" w:type="dxa"/>
          </w:tcPr>
          <w:p w14:paraId="16A2576C" w14:textId="77777777" w:rsidR="00A91342" w:rsidRPr="00625FB7" w:rsidRDefault="00A91342" w:rsidP="00A91342">
            <w:pPr>
              <w:jc w:val="center"/>
            </w:pPr>
            <w:r w:rsidRPr="00625FB7">
              <w:t>-5.49</w:t>
            </w:r>
          </w:p>
        </w:tc>
        <w:tc>
          <w:tcPr>
            <w:tcW w:w="1481" w:type="dxa"/>
          </w:tcPr>
          <w:p w14:paraId="6D0096CF" w14:textId="77777777" w:rsidR="00A91342" w:rsidRPr="00625FB7" w:rsidRDefault="00A91342" w:rsidP="00A91342">
            <w:pPr>
              <w:jc w:val="center"/>
            </w:pPr>
            <w:r w:rsidRPr="00625FB7">
              <w:t>&lt; .0001</w:t>
            </w:r>
          </w:p>
        </w:tc>
        <w:tc>
          <w:tcPr>
            <w:tcW w:w="1481" w:type="dxa"/>
          </w:tcPr>
          <w:p w14:paraId="4AA67577" w14:textId="77777777" w:rsidR="00A91342" w:rsidRPr="00625FB7" w:rsidRDefault="00A91342" w:rsidP="00A91342">
            <w:pPr>
              <w:jc w:val="center"/>
            </w:pPr>
            <w:r w:rsidRPr="00625FB7">
              <w:t>0.8989</w:t>
            </w:r>
          </w:p>
        </w:tc>
        <w:tc>
          <w:tcPr>
            <w:tcW w:w="1482" w:type="dxa"/>
          </w:tcPr>
          <w:p w14:paraId="6EF53038" w14:textId="77777777" w:rsidR="00A91342" w:rsidRPr="00625FB7" w:rsidRDefault="00A91342" w:rsidP="00A91342">
            <w:pPr>
              <w:jc w:val="center"/>
            </w:pPr>
            <w:r w:rsidRPr="00625FB7">
              <w:t>0.9508</w:t>
            </w:r>
          </w:p>
        </w:tc>
      </w:tr>
      <w:tr w:rsidR="00625FB7" w14:paraId="25597A22" w14:textId="77777777" w:rsidTr="00A91342">
        <w:trPr>
          <w:trHeight w:val="20"/>
        </w:trPr>
        <w:tc>
          <w:tcPr>
            <w:tcW w:w="8887" w:type="dxa"/>
            <w:gridSpan w:val="6"/>
          </w:tcPr>
          <w:p w14:paraId="0CCF68CB" w14:textId="77777777" w:rsidR="00A91342" w:rsidRDefault="00A91342" w:rsidP="00A91342">
            <w:pPr>
              <w:jc w:val="center"/>
              <w:rPr>
                <w:i/>
                <w:iCs/>
              </w:rPr>
            </w:pPr>
          </w:p>
          <w:p w14:paraId="0BF3DC5C" w14:textId="77777777" w:rsidR="00625FB7" w:rsidRPr="00625FB7" w:rsidRDefault="00625FB7" w:rsidP="00A91342">
            <w:pPr>
              <w:jc w:val="center"/>
              <w:rPr>
                <w:i/>
                <w:iCs/>
              </w:rPr>
            </w:pPr>
            <w:r w:rsidRPr="00625FB7">
              <w:rPr>
                <w:i/>
                <w:iCs/>
              </w:rPr>
              <w:t>Ratio of Geometric Means</w:t>
            </w:r>
          </w:p>
        </w:tc>
      </w:tr>
      <w:tr w:rsidR="00A91342" w14:paraId="762A60F6" w14:textId="77777777" w:rsidTr="00A91342">
        <w:trPr>
          <w:trHeight w:val="20"/>
        </w:trPr>
        <w:tc>
          <w:tcPr>
            <w:tcW w:w="1481" w:type="dxa"/>
          </w:tcPr>
          <w:p w14:paraId="74AF337B" w14:textId="77777777" w:rsidR="00A91342" w:rsidRPr="00A91342" w:rsidRDefault="00A91342" w:rsidP="00A91342">
            <w:pPr>
              <w:jc w:val="center"/>
              <w:rPr>
                <w:b/>
                <w:bCs/>
              </w:rPr>
            </w:pPr>
            <w:r w:rsidRPr="00A91342">
              <w:rPr>
                <w:b/>
                <w:bCs/>
              </w:rPr>
              <w:t>Linear</w:t>
            </w:r>
          </w:p>
        </w:tc>
        <w:tc>
          <w:tcPr>
            <w:tcW w:w="1481" w:type="dxa"/>
          </w:tcPr>
          <w:p w14:paraId="0056DA51" w14:textId="77777777" w:rsidR="00A91342" w:rsidRPr="00625FB7" w:rsidRDefault="00A91342" w:rsidP="00A91342">
            <w:pPr>
              <w:jc w:val="center"/>
            </w:pPr>
            <w:r w:rsidRPr="00625FB7">
              <w:t>0.9347</w:t>
            </w:r>
          </w:p>
        </w:tc>
        <w:tc>
          <w:tcPr>
            <w:tcW w:w="1481" w:type="dxa"/>
          </w:tcPr>
          <w:p w14:paraId="1F0206CE" w14:textId="77777777" w:rsidR="00A91342" w:rsidRPr="00625FB7" w:rsidRDefault="00A91342" w:rsidP="00A91342">
            <w:pPr>
              <w:jc w:val="center"/>
            </w:pPr>
            <w:r w:rsidRPr="00625FB7">
              <w:t>-5.22</w:t>
            </w:r>
          </w:p>
        </w:tc>
        <w:tc>
          <w:tcPr>
            <w:tcW w:w="1481" w:type="dxa"/>
          </w:tcPr>
          <w:p w14:paraId="2BCBDB37" w14:textId="77777777" w:rsidR="00A91342" w:rsidRPr="00625FB7" w:rsidRDefault="00A91342" w:rsidP="00A91342">
            <w:pPr>
              <w:jc w:val="center"/>
            </w:pPr>
            <w:r w:rsidRPr="00625FB7">
              <w:t>&lt; .0001</w:t>
            </w:r>
          </w:p>
        </w:tc>
        <w:tc>
          <w:tcPr>
            <w:tcW w:w="1481" w:type="dxa"/>
          </w:tcPr>
          <w:p w14:paraId="46A58EB1" w14:textId="77777777" w:rsidR="00A91342" w:rsidRPr="00625FB7" w:rsidRDefault="00A91342" w:rsidP="00A91342">
            <w:pPr>
              <w:jc w:val="center"/>
            </w:pPr>
            <w:r w:rsidRPr="00625FB7">
              <w:t>0.9113</w:t>
            </w:r>
          </w:p>
        </w:tc>
        <w:tc>
          <w:tcPr>
            <w:tcW w:w="1482" w:type="dxa"/>
          </w:tcPr>
          <w:p w14:paraId="5860019A" w14:textId="77777777" w:rsidR="00A91342" w:rsidRPr="00625FB7" w:rsidRDefault="00A91342" w:rsidP="00A91342">
            <w:pPr>
              <w:jc w:val="center"/>
            </w:pPr>
            <w:r w:rsidRPr="00625FB7">
              <w:t>0.9587</w:t>
            </w:r>
          </w:p>
        </w:tc>
      </w:tr>
      <w:tr w:rsidR="00A91342" w14:paraId="08E8CE06" w14:textId="77777777" w:rsidTr="00A91342">
        <w:trPr>
          <w:trHeight w:val="20"/>
        </w:trPr>
        <w:tc>
          <w:tcPr>
            <w:tcW w:w="1481" w:type="dxa"/>
          </w:tcPr>
          <w:p w14:paraId="52D6AC69" w14:textId="77777777" w:rsidR="00A91342" w:rsidRPr="00A91342" w:rsidRDefault="00A91342" w:rsidP="00A91342">
            <w:pPr>
              <w:jc w:val="center"/>
              <w:rPr>
                <w:b/>
                <w:bCs/>
              </w:rPr>
            </w:pPr>
            <w:r w:rsidRPr="00A91342">
              <w:rPr>
                <w:b/>
                <w:bCs/>
              </w:rPr>
              <w:t>Quadratic</w:t>
            </w:r>
          </w:p>
        </w:tc>
        <w:tc>
          <w:tcPr>
            <w:tcW w:w="1481" w:type="dxa"/>
          </w:tcPr>
          <w:p w14:paraId="10A1197B" w14:textId="77777777" w:rsidR="00A91342" w:rsidRPr="00625FB7" w:rsidRDefault="00A91342" w:rsidP="00A91342">
            <w:pPr>
              <w:jc w:val="center"/>
            </w:pPr>
            <w:r w:rsidRPr="00625FB7">
              <w:t>0.9352</w:t>
            </w:r>
          </w:p>
        </w:tc>
        <w:tc>
          <w:tcPr>
            <w:tcW w:w="1481" w:type="dxa"/>
          </w:tcPr>
          <w:p w14:paraId="0F5B354A" w14:textId="77777777" w:rsidR="00A91342" w:rsidRPr="00625FB7" w:rsidRDefault="00A91342" w:rsidP="00A91342">
            <w:pPr>
              <w:jc w:val="center"/>
            </w:pPr>
            <w:r w:rsidRPr="00625FB7">
              <w:t>-5.22</w:t>
            </w:r>
          </w:p>
        </w:tc>
        <w:tc>
          <w:tcPr>
            <w:tcW w:w="1481" w:type="dxa"/>
          </w:tcPr>
          <w:p w14:paraId="391814CD" w14:textId="77777777" w:rsidR="00A91342" w:rsidRPr="00625FB7" w:rsidRDefault="00A91342" w:rsidP="00A91342">
            <w:pPr>
              <w:jc w:val="center"/>
            </w:pPr>
            <w:r w:rsidRPr="00625FB7">
              <w:t>&lt; .0001</w:t>
            </w:r>
          </w:p>
        </w:tc>
        <w:tc>
          <w:tcPr>
            <w:tcW w:w="1481" w:type="dxa"/>
          </w:tcPr>
          <w:p w14:paraId="6BE2C9CC" w14:textId="77777777" w:rsidR="00A91342" w:rsidRPr="00625FB7" w:rsidRDefault="00A91342" w:rsidP="00A91342">
            <w:pPr>
              <w:jc w:val="center"/>
            </w:pPr>
            <w:r w:rsidRPr="00625FB7">
              <w:t>0.9119</w:t>
            </w:r>
          </w:p>
        </w:tc>
        <w:tc>
          <w:tcPr>
            <w:tcW w:w="1482" w:type="dxa"/>
          </w:tcPr>
          <w:p w14:paraId="76648254" w14:textId="77777777" w:rsidR="00A91342" w:rsidRPr="00625FB7" w:rsidRDefault="00A91342" w:rsidP="00A91342">
            <w:pPr>
              <w:jc w:val="center"/>
            </w:pPr>
            <w:r w:rsidRPr="00625FB7">
              <w:t>0.9590</w:t>
            </w:r>
          </w:p>
        </w:tc>
      </w:tr>
      <w:tr w:rsidR="00A91342" w14:paraId="2E52836C" w14:textId="77777777" w:rsidTr="00A91342">
        <w:trPr>
          <w:trHeight w:val="20"/>
        </w:trPr>
        <w:tc>
          <w:tcPr>
            <w:tcW w:w="1481" w:type="dxa"/>
          </w:tcPr>
          <w:p w14:paraId="6634793F" w14:textId="77777777" w:rsidR="00A91342" w:rsidRPr="00A91342" w:rsidRDefault="00A91342" w:rsidP="00A91342">
            <w:pPr>
              <w:jc w:val="center"/>
              <w:rPr>
                <w:b/>
                <w:bCs/>
              </w:rPr>
            </w:pPr>
            <w:r w:rsidRPr="00A91342">
              <w:rPr>
                <w:b/>
                <w:bCs/>
              </w:rPr>
              <w:t>Dummy</w:t>
            </w:r>
          </w:p>
        </w:tc>
        <w:tc>
          <w:tcPr>
            <w:tcW w:w="1481" w:type="dxa"/>
          </w:tcPr>
          <w:p w14:paraId="061C4127" w14:textId="77777777" w:rsidR="00A91342" w:rsidRPr="00625FB7" w:rsidRDefault="00A91342" w:rsidP="00A91342">
            <w:pPr>
              <w:jc w:val="center"/>
            </w:pPr>
            <w:r w:rsidRPr="00625FB7">
              <w:t>0.9328</w:t>
            </w:r>
          </w:p>
        </w:tc>
        <w:tc>
          <w:tcPr>
            <w:tcW w:w="1481" w:type="dxa"/>
          </w:tcPr>
          <w:p w14:paraId="04FC31CA" w14:textId="77777777" w:rsidR="00A91342" w:rsidRPr="00625FB7" w:rsidRDefault="00A91342" w:rsidP="00A91342">
            <w:pPr>
              <w:jc w:val="center"/>
            </w:pPr>
            <w:r w:rsidRPr="00625FB7">
              <w:t>-5.42</w:t>
            </w:r>
          </w:p>
        </w:tc>
        <w:tc>
          <w:tcPr>
            <w:tcW w:w="1481" w:type="dxa"/>
          </w:tcPr>
          <w:p w14:paraId="5A0EC3D6" w14:textId="77777777" w:rsidR="00A91342" w:rsidRPr="00625FB7" w:rsidRDefault="00A91342" w:rsidP="00A91342">
            <w:pPr>
              <w:jc w:val="center"/>
            </w:pPr>
            <w:r w:rsidRPr="00625FB7">
              <w:t>&lt; .0001</w:t>
            </w:r>
          </w:p>
        </w:tc>
        <w:tc>
          <w:tcPr>
            <w:tcW w:w="1481" w:type="dxa"/>
          </w:tcPr>
          <w:p w14:paraId="037BBE17" w14:textId="77777777" w:rsidR="00A91342" w:rsidRPr="00625FB7" w:rsidRDefault="00A91342" w:rsidP="00A91342">
            <w:pPr>
              <w:jc w:val="center"/>
            </w:pPr>
            <w:r w:rsidRPr="00625FB7">
              <w:t>0.9096</w:t>
            </w:r>
          </w:p>
        </w:tc>
        <w:tc>
          <w:tcPr>
            <w:tcW w:w="1482" w:type="dxa"/>
          </w:tcPr>
          <w:p w14:paraId="3D382790" w14:textId="77777777" w:rsidR="00A91342" w:rsidRPr="00625FB7" w:rsidRDefault="00A91342" w:rsidP="00A91342">
            <w:pPr>
              <w:jc w:val="center"/>
            </w:pPr>
            <w:r w:rsidRPr="00625FB7">
              <w:t>0.9566</w:t>
            </w:r>
          </w:p>
        </w:tc>
      </w:tr>
      <w:tr w:rsidR="00A91342" w14:paraId="6EB7E2E7" w14:textId="77777777" w:rsidTr="00A91342">
        <w:trPr>
          <w:trHeight w:val="20"/>
        </w:trPr>
        <w:tc>
          <w:tcPr>
            <w:tcW w:w="1481" w:type="dxa"/>
          </w:tcPr>
          <w:p w14:paraId="2E88A458" w14:textId="77777777" w:rsidR="00A91342" w:rsidRPr="00A91342" w:rsidRDefault="00A91342" w:rsidP="00A91342">
            <w:pPr>
              <w:jc w:val="center"/>
              <w:rPr>
                <w:b/>
                <w:bCs/>
              </w:rPr>
            </w:pPr>
            <w:r w:rsidRPr="00A91342">
              <w:rPr>
                <w:b/>
                <w:bCs/>
              </w:rPr>
              <w:t>Splines</w:t>
            </w:r>
          </w:p>
        </w:tc>
        <w:tc>
          <w:tcPr>
            <w:tcW w:w="1481" w:type="dxa"/>
          </w:tcPr>
          <w:p w14:paraId="4B15A334" w14:textId="77777777" w:rsidR="00A91342" w:rsidRPr="00625FB7" w:rsidRDefault="00A91342" w:rsidP="00A91342">
            <w:pPr>
              <w:jc w:val="center"/>
            </w:pPr>
            <w:r w:rsidRPr="00625FB7">
              <w:t>0.9363</w:t>
            </w:r>
          </w:p>
        </w:tc>
        <w:tc>
          <w:tcPr>
            <w:tcW w:w="1481" w:type="dxa"/>
          </w:tcPr>
          <w:p w14:paraId="1822D690" w14:textId="77777777" w:rsidR="00A91342" w:rsidRPr="00625FB7" w:rsidRDefault="00A91342" w:rsidP="00A91342">
            <w:pPr>
              <w:jc w:val="center"/>
            </w:pPr>
            <w:r w:rsidRPr="00625FB7">
              <w:t>-5.17</w:t>
            </w:r>
          </w:p>
        </w:tc>
        <w:tc>
          <w:tcPr>
            <w:tcW w:w="1481" w:type="dxa"/>
          </w:tcPr>
          <w:p w14:paraId="0B8E0F88" w14:textId="77777777" w:rsidR="00A91342" w:rsidRPr="00625FB7" w:rsidRDefault="00A91342" w:rsidP="00A91342">
            <w:pPr>
              <w:jc w:val="center"/>
            </w:pPr>
            <w:r w:rsidRPr="00625FB7">
              <w:t>&lt; .0001</w:t>
            </w:r>
          </w:p>
        </w:tc>
        <w:tc>
          <w:tcPr>
            <w:tcW w:w="1481" w:type="dxa"/>
          </w:tcPr>
          <w:p w14:paraId="63F6973E" w14:textId="77777777" w:rsidR="00A91342" w:rsidRPr="00625FB7" w:rsidRDefault="00A91342" w:rsidP="00A91342">
            <w:pPr>
              <w:jc w:val="center"/>
            </w:pPr>
            <w:r w:rsidRPr="00625FB7">
              <w:t>0.9132</w:t>
            </w:r>
          </w:p>
        </w:tc>
        <w:tc>
          <w:tcPr>
            <w:tcW w:w="1482" w:type="dxa"/>
          </w:tcPr>
          <w:p w14:paraId="06150044" w14:textId="77777777" w:rsidR="00A91342" w:rsidRPr="00625FB7" w:rsidRDefault="00A91342" w:rsidP="00A91342">
            <w:pPr>
              <w:jc w:val="center"/>
            </w:pPr>
            <w:r w:rsidRPr="00625FB7">
              <w:t>0.9600</w:t>
            </w:r>
          </w:p>
        </w:tc>
      </w:tr>
    </w:tbl>
    <w:p w14:paraId="1F88AC95" w14:textId="77777777" w:rsidR="00625FB7" w:rsidRDefault="00625FB7" w:rsidP="00A91342">
      <w:pPr>
        <w:autoSpaceDE w:val="0"/>
        <w:autoSpaceDN w:val="0"/>
        <w:adjustRightInd w:val="0"/>
        <w:spacing w:after="240"/>
        <w:ind w:left="1080"/>
        <w:jc w:val="center"/>
        <w:rPr>
          <w:sz w:val="24"/>
        </w:rPr>
      </w:pPr>
    </w:p>
    <w:p w14:paraId="5951A2EC" w14:textId="77777777" w:rsidR="006139CA" w:rsidRPr="007F3F0E"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14:paraId="2BE42CEC" w14:textId="77777777" w:rsidR="007F3F0E" w:rsidRPr="0019661B" w:rsidRDefault="007F3F0E" w:rsidP="007F3F0E">
      <w:pPr>
        <w:autoSpaceDE w:val="0"/>
        <w:autoSpaceDN w:val="0"/>
        <w:adjustRightInd w:val="0"/>
        <w:spacing w:after="240"/>
        <w:ind w:left="1440"/>
        <w:rPr>
          <w:b/>
          <w:sz w:val="24"/>
        </w:rPr>
      </w:pPr>
      <w:r w:rsidRPr="0019661B">
        <w:rPr>
          <w:b/>
          <w:color w:val="000000"/>
          <w:sz w:val="24"/>
        </w:rPr>
        <w:t xml:space="preserve">Using the spline model is an alternative </w:t>
      </w:r>
      <w:proofErr w:type="gramStart"/>
      <w:r w:rsidRPr="0019661B">
        <w:rPr>
          <w:b/>
          <w:color w:val="000000"/>
          <w:sz w:val="24"/>
        </w:rPr>
        <w:t>methods</w:t>
      </w:r>
      <w:proofErr w:type="gramEnd"/>
      <w:r w:rsidRPr="0019661B">
        <w:rPr>
          <w:b/>
          <w:color w:val="000000"/>
          <w:sz w:val="24"/>
        </w:rPr>
        <w:t xml:space="preserve"> for adjusting for year of degree and starting year. </w:t>
      </w:r>
      <w:r w:rsidR="00C51E48">
        <w:rPr>
          <w:b/>
          <w:color w:val="000000"/>
          <w:sz w:val="24"/>
        </w:rPr>
        <w:t>First of all, it’s the best fit according to 1(h). This makes sense since linear splines provide several slopes which helps to fit the model more precisely. Also, using linear spline method helps us to reduce the confounding among the estimates.</w:t>
      </w:r>
    </w:p>
    <w:p w14:paraId="6B9C36DE" w14:textId="77777777" w:rsidR="00671673" w:rsidRDefault="00353F8F" w:rsidP="00353F8F">
      <w:pPr>
        <w:numPr>
          <w:ilvl w:val="0"/>
          <w:numId w:val="10"/>
        </w:numPr>
        <w:autoSpaceDE w:val="0"/>
        <w:autoSpaceDN w:val="0"/>
        <w:adjustRightInd w:val="0"/>
        <w:spacing w:after="240"/>
        <w:rPr>
          <w:sz w:val="24"/>
        </w:rPr>
      </w:pPr>
      <w:r>
        <w:rPr>
          <w:sz w:val="24"/>
        </w:rPr>
        <w:lastRenderedPageBreak/>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14:paraId="62F1DA62"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p>
    <w:p w14:paraId="7353C5A1" w14:textId="77777777" w:rsidR="00B41E78" w:rsidRDefault="007F3F0E" w:rsidP="007F3F0E">
      <w:pPr>
        <w:autoSpaceDE w:val="0"/>
        <w:autoSpaceDN w:val="0"/>
        <w:adjustRightInd w:val="0"/>
        <w:spacing w:after="240"/>
        <w:ind w:left="1440"/>
        <w:rPr>
          <w:b/>
          <w:sz w:val="24"/>
        </w:rPr>
      </w:pPr>
      <w:r w:rsidRPr="0019661B">
        <w:rPr>
          <w:b/>
          <w:sz w:val="24"/>
        </w:rPr>
        <w:t xml:space="preserve">Method: Linear regression model </w:t>
      </w:r>
      <w:r w:rsidR="00B41E78">
        <w:rPr>
          <w:b/>
          <w:sz w:val="24"/>
        </w:rPr>
        <w:t xml:space="preserve">on monthly salary paid </w:t>
      </w:r>
      <w:r w:rsidR="00831BB2">
        <w:rPr>
          <w:b/>
          <w:sz w:val="24"/>
        </w:rPr>
        <w:t>with robust standard error being</w:t>
      </w:r>
      <w:r w:rsidRPr="0019661B">
        <w:rPr>
          <w:b/>
          <w:sz w:val="24"/>
        </w:rPr>
        <w:t xml:space="preserve"> use</w:t>
      </w:r>
      <w:r w:rsidR="0019661B">
        <w:rPr>
          <w:b/>
          <w:sz w:val="24"/>
        </w:rPr>
        <w:t>d.</w:t>
      </w:r>
      <w:r w:rsidR="00B41E78">
        <w:rPr>
          <w:b/>
          <w:sz w:val="24"/>
        </w:rPr>
        <w:t xml:space="preserve"> Our predict of interest is the year in which faculty obtained their degree and we adjust for degree, field, administrative duties and sex. We will evaluate the estimate sex and the associated 95% confidence interval.</w:t>
      </w:r>
    </w:p>
    <w:tbl>
      <w:tblPr>
        <w:tblStyle w:val="TableGrid"/>
        <w:tblW w:w="10728" w:type="dxa"/>
        <w:tblInd w:w="1440" w:type="dxa"/>
        <w:tblLook w:val="04A0" w:firstRow="1" w:lastRow="0" w:firstColumn="1" w:lastColumn="0" w:noHBand="0" w:noVBand="1"/>
      </w:tblPr>
      <w:tblGrid>
        <w:gridCol w:w="1998"/>
        <w:gridCol w:w="1764"/>
        <w:gridCol w:w="1746"/>
        <w:gridCol w:w="2520"/>
        <w:gridCol w:w="2700"/>
      </w:tblGrid>
      <w:tr w:rsidR="002751F2" w14:paraId="57AC66E0" w14:textId="77777777" w:rsidTr="002751F2">
        <w:tc>
          <w:tcPr>
            <w:tcW w:w="10728" w:type="dxa"/>
            <w:gridSpan w:val="5"/>
          </w:tcPr>
          <w:p w14:paraId="6FD19E22" w14:textId="77777777" w:rsidR="002751F2" w:rsidRPr="002751F2" w:rsidRDefault="002751F2" w:rsidP="002751F2">
            <w:pPr>
              <w:autoSpaceDE w:val="0"/>
              <w:autoSpaceDN w:val="0"/>
              <w:adjustRightInd w:val="0"/>
              <w:spacing w:after="240"/>
              <w:rPr>
                <w:b/>
                <w:sz w:val="18"/>
                <w:szCs w:val="18"/>
              </w:rPr>
            </w:pPr>
            <w:r w:rsidRPr="002751F2">
              <w:rPr>
                <w:b/>
                <w:sz w:val="18"/>
                <w:szCs w:val="18"/>
              </w:rPr>
              <w:t>Linear regression model on monthly salary paid with respect to year of degree w/o adjust starting year.</w:t>
            </w:r>
          </w:p>
        </w:tc>
      </w:tr>
      <w:tr w:rsidR="002751F2" w14:paraId="6FE7A766" w14:textId="77777777" w:rsidTr="002751F2">
        <w:tc>
          <w:tcPr>
            <w:tcW w:w="1998" w:type="dxa"/>
          </w:tcPr>
          <w:p w14:paraId="0BF38834" w14:textId="77777777" w:rsidR="002751F2" w:rsidRDefault="002751F2" w:rsidP="007F3F0E">
            <w:pPr>
              <w:autoSpaceDE w:val="0"/>
              <w:autoSpaceDN w:val="0"/>
              <w:adjustRightInd w:val="0"/>
              <w:spacing w:after="240"/>
              <w:rPr>
                <w:b/>
                <w:sz w:val="24"/>
              </w:rPr>
            </w:pPr>
          </w:p>
        </w:tc>
        <w:tc>
          <w:tcPr>
            <w:tcW w:w="1764" w:type="dxa"/>
          </w:tcPr>
          <w:p w14:paraId="18BCEACA" w14:textId="77777777" w:rsidR="002751F2" w:rsidRDefault="002751F2" w:rsidP="007F3F0E">
            <w:pPr>
              <w:autoSpaceDE w:val="0"/>
              <w:autoSpaceDN w:val="0"/>
              <w:adjustRightInd w:val="0"/>
              <w:spacing w:after="240"/>
              <w:rPr>
                <w:b/>
                <w:sz w:val="24"/>
              </w:rPr>
            </w:pPr>
            <w:r>
              <w:rPr>
                <w:b/>
                <w:sz w:val="24"/>
              </w:rPr>
              <w:t>Estimate</w:t>
            </w:r>
          </w:p>
        </w:tc>
        <w:tc>
          <w:tcPr>
            <w:tcW w:w="1746" w:type="dxa"/>
          </w:tcPr>
          <w:p w14:paraId="22880E31" w14:textId="77777777" w:rsidR="002751F2" w:rsidRDefault="002751F2" w:rsidP="007F3F0E">
            <w:pPr>
              <w:autoSpaceDE w:val="0"/>
              <w:autoSpaceDN w:val="0"/>
              <w:adjustRightInd w:val="0"/>
              <w:spacing w:after="240"/>
              <w:rPr>
                <w:b/>
                <w:sz w:val="24"/>
              </w:rPr>
            </w:pPr>
            <w:proofErr w:type="gramStart"/>
            <w:r>
              <w:rPr>
                <w:b/>
                <w:sz w:val="24"/>
              </w:rPr>
              <w:t>p</w:t>
            </w:r>
            <w:proofErr w:type="gramEnd"/>
            <w:r>
              <w:rPr>
                <w:b/>
                <w:sz w:val="24"/>
              </w:rPr>
              <w:t>-value</w:t>
            </w:r>
          </w:p>
        </w:tc>
        <w:tc>
          <w:tcPr>
            <w:tcW w:w="5220" w:type="dxa"/>
            <w:gridSpan w:val="2"/>
          </w:tcPr>
          <w:p w14:paraId="58953A3A" w14:textId="77777777" w:rsidR="002751F2" w:rsidRDefault="002751F2" w:rsidP="007F3F0E">
            <w:pPr>
              <w:autoSpaceDE w:val="0"/>
              <w:autoSpaceDN w:val="0"/>
              <w:adjustRightInd w:val="0"/>
              <w:spacing w:after="240"/>
              <w:rPr>
                <w:b/>
                <w:sz w:val="24"/>
              </w:rPr>
            </w:pPr>
            <w:r>
              <w:rPr>
                <w:b/>
                <w:sz w:val="24"/>
              </w:rPr>
              <w:t>95% C.I</w:t>
            </w:r>
          </w:p>
        </w:tc>
      </w:tr>
      <w:tr w:rsidR="002751F2" w14:paraId="56966F5C" w14:textId="77777777" w:rsidTr="002751F2">
        <w:tc>
          <w:tcPr>
            <w:tcW w:w="1998" w:type="dxa"/>
          </w:tcPr>
          <w:p w14:paraId="250DD636" w14:textId="77777777" w:rsidR="002751F2" w:rsidRDefault="002751F2" w:rsidP="007F3F0E">
            <w:pPr>
              <w:autoSpaceDE w:val="0"/>
              <w:autoSpaceDN w:val="0"/>
              <w:adjustRightInd w:val="0"/>
              <w:spacing w:after="240"/>
              <w:rPr>
                <w:b/>
                <w:sz w:val="24"/>
              </w:rPr>
            </w:pPr>
            <w:r>
              <w:rPr>
                <w:b/>
                <w:sz w:val="24"/>
              </w:rPr>
              <w:t>Year of degree</w:t>
            </w:r>
          </w:p>
        </w:tc>
        <w:tc>
          <w:tcPr>
            <w:tcW w:w="1764" w:type="dxa"/>
          </w:tcPr>
          <w:p w14:paraId="1EDFADA9" w14:textId="77777777" w:rsidR="002751F2" w:rsidRDefault="002751F2" w:rsidP="007F3F0E">
            <w:pPr>
              <w:autoSpaceDE w:val="0"/>
              <w:autoSpaceDN w:val="0"/>
              <w:adjustRightInd w:val="0"/>
              <w:spacing w:after="240"/>
              <w:rPr>
                <w:b/>
                <w:sz w:val="24"/>
              </w:rPr>
            </w:pPr>
            <w:r>
              <w:rPr>
                <w:b/>
                <w:sz w:val="24"/>
              </w:rPr>
              <w:t>-89.87</w:t>
            </w:r>
          </w:p>
        </w:tc>
        <w:tc>
          <w:tcPr>
            <w:tcW w:w="1746" w:type="dxa"/>
          </w:tcPr>
          <w:p w14:paraId="0615F049" w14:textId="77777777" w:rsidR="002751F2" w:rsidRPr="0014426F" w:rsidRDefault="0014426F" w:rsidP="007F3F0E">
            <w:pPr>
              <w:autoSpaceDE w:val="0"/>
              <w:autoSpaceDN w:val="0"/>
              <w:adjustRightInd w:val="0"/>
              <w:spacing w:after="240"/>
              <w:rPr>
                <w:b/>
                <w:sz w:val="24"/>
                <w:szCs w:val="24"/>
              </w:rPr>
            </w:pPr>
            <w:r w:rsidRPr="0014426F">
              <w:rPr>
                <w:b/>
                <w:sz w:val="24"/>
                <w:szCs w:val="24"/>
              </w:rPr>
              <w:t>&lt; .0001</w:t>
            </w:r>
          </w:p>
        </w:tc>
        <w:tc>
          <w:tcPr>
            <w:tcW w:w="2520" w:type="dxa"/>
          </w:tcPr>
          <w:p w14:paraId="12AFC35D" w14:textId="77777777" w:rsidR="002751F2" w:rsidRDefault="0014426F" w:rsidP="007F3F0E">
            <w:pPr>
              <w:autoSpaceDE w:val="0"/>
              <w:autoSpaceDN w:val="0"/>
              <w:adjustRightInd w:val="0"/>
              <w:spacing w:after="240"/>
              <w:rPr>
                <w:b/>
                <w:sz w:val="24"/>
              </w:rPr>
            </w:pPr>
            <w:r w:rsidRPr="0014426F">
              <w:rPr>
                <w:b/>
                <w:sz w:val="24"/>
              </w:rPr>
              <w:t>-98.30</w:t>
            </w:r>
            <w:r>
              <w:rPr>
                <w:b/>
                <w:sz w:val="24"/>
              </w:rPr>
              <w:t>2</w:t>
            </w:r>
          </w:p>
        </w:tc>
        <w:tc>
          <w:tcPr>
            <w:tcW w:w="2700" w:type="dxa"/>
          </w:tcPr>
          <w:p w14:paraId="7BE68C04" w14:textId="77777777" w:rsidR="002751F2" w:rsidRDefault="0014426F" w:rsidP="007F3F0E">
            <w:pPr>
              <w:autoSpaceDE w:val="0"/>
              <w:autoSpaceDN w:val="0"/>
              <w:adjustRightInd w:val="0"/>
              <w:spacing w:after="240"/>
              <w:rPr>
                <w:b/>
                <w:sz w:val="24"/>
              </w:rPr>
            </w:pPr>
            <w:r>
              <w:rPr>
                <w:b/>
                <w:sz w:val="24"/>
              </w:rPr>
              <w:t>-81.429</w:t>
            </w:r>
          </w:p>
        </w:tc>
      </w:tr>
    </w:tbl>
    <w:p w14:paraId="643B0AA4" w14:textId="77777777" w:rsidR="002751F2" w:rsidRDefault="002751F2" w:rsidP="007F3F0E">
      <w:pPr>
        <w:autoSpaceDE w:val="0"/>
        <w:autoSpaceDN w:val="0"/>
        <w:adjustRightInd w:val="0"/>
        <w:spacing w:after="240"/>
        <w:ind w:left="1440"/>
        <w:rPr>
          <w:b/>
          <w:sz w:val="24"/>
        </w:rPr>
      </w:pPr>
    </w:p>
    <w:p w14:paraId="481416D6"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p>
    <w:tbl>
      <w:tblPr>
        <w:tblStyle w:val="TableGrid"/>
        <w:tblW w:w="10728" w:type="dxa"/>
        <w:tblInd w:w="1440" w:type="dxa"/>
        <w:tblLook w:val="04A0" w:firstRow="1" w:lastRow="0" w:firstColumn="1" w:lastColumn="0" w:noHBand="0" w:noVBand="1"/>
      </w:tblPr>
      <w:tblGrid>
        <w:gridCol w:w="1998"/>
        <w:gridCol w:w="1764"/>
        <w:gridCol w:w="1746"/>
        <w:gridCol w:w="2520"/>
        <w:gridCol w:w="2700"/>
      </w:tblGrid>
      <w:tr w:rsidR="0014426F" w14:paraId="7A069A0F" w14:textId="77777777" w:rsidTr="0014426F">
        <w:tc>
          <w:tcPr>
            <w:tcW w:w="10728" w:type="dxa"/>
            <w:gridSpan w:val="5"/>
          </w:tcPr>
          <w:p w14:paraId="45BCE0BD" w14:textId="77777777" w:rsidR="0014426F" w:rsidRPr="002751F2" w:rsidRDefault="0014426F" w:rsidP="00482254">
            <w:pPr>
              <w:autoSpaceDE w:val="0"/>
              <w:autoSpaceDN w:val="0"/>
              <w:adjustRightInd w:val="0"/>
              <w:spacing w:after="240"/>
              <w:rPr>
                <w:b/>
                <w:sz w:val="18"/>
                <w:szCs w:val="18"/>
              </w:rPr>
            </w:pPr>
            <w:r w:rsidRPr="002751F2">
              <w:rPr>
                <w:b/>
                <w:sz w:val="18"/>
                <w:szCs w:val="18"/>
              </w:rPr>
              <w:t xml:space="preserve">Linear regression model on monthly salary paid with respect to </w:t>
            </w:r>
            <w:r>
              <w:rPr>
                <w:b/>
                <w:sz w:val="18"/>
                <w:szCs w:val="18"/>
              </w:rPr>
              <w:t>starting salary</w:t>
            </w:r>
            <w:r w:rsidRPr="002751F2">
              <w:rPr>
                <w:b/>
                <w:sz w:val="18"/>
                <w:szCs w:val="18"/>
              </w:rPr>
              <w:t xml:space="preserve"> w/o adjust </w:t>
            </w:r>
            <w:r w:rsidR="00482254">
              <w:rPr>
                <w:b/>
                <w:sz w:val="18"/>
                <w:szCs w:val="18"/>
              </w:rPr>
              <w:t>year of degree</w:t>
            </w:r>
            <w:r w:rsidRPr="002751F2">
              <w:rPr>
                <w:b/>
                <w:sz w:val="18"/>
                <w:szCs w:val="18"/>
              </w:rPr>
              <w:t>.</w:t>
            </w:r>
          </w:p>
        </w:tc>
      </w:tr>
      <w:tr w:rsidR="0014426F" w14:paraId="5733A5D9" w14:textId="77777777" w:rsidTr="0014426F">
        <w:tc>
          <w:tcPr>
            <w:tcW w:w="1998" w:type="dxa"/>
          </w:tcPr>
          <w:p w14:paraId="6A5124C3" w14:textId="77777777" w:rsidR="0014426F" w:rsidRDefault="0014426F" w:rsidP="0014426F">
            <w:pPr>
              <w:autoSpaceDE w:val="0"/>
              <w:autoSpaceDN w:val="0"/>
              <w:adjustRightInd w:val="0"/>
              <w:spacing w:after="240"/>
              <w:rPr>
                <w:b/>
                <w:sz w:val="24"/>
              </w:rPr>
            </w:pPr>
          </w:p>
        </w:tc>
        <w:tc>
          <w:tcPr>
            <w:tcW w:w="1764" w:type="dxa"/>
          </w:tcPr>
          <w:p w14:paraId="45FC3BA9" w14:textId="77777777" w:rsidR="0014426F" w:rsidRDefault="0014426F" w:rsidP="0014426F">
            <w:pPr>
              <w:autoSpaceDE w:val="0"/>
              <w:autoSpaceDN w:val="0"/>
              <w:adjustRightInd w:val="0"/>
              <w:spacing w:after="240"/>
              <w:rPr>
                <w:b/>
                <w:sz w:val="24"/>
              </w:rPr>
            </w:pPr>
            <w:r>
              <w:rPr>
                <w:b/>
                <w:sz w:val="24"/>
              </w:rPr>
              <w:t>Estimate</w:t>
            </w:r>
          </w:p>
        </w:tc>
        <w:tc>
          <w:tcPr>
            <w:tcW w:w="1746" w:type="dxa"/>
          </w:tcPr>
          <w:p w14:paraId="78898EAB" w14:textId="77777777" w:rsidR="0014426F" w:rsidRDefault="0014426F" w:rsidP="0014426F">
            <w:pPr>
              <w:autoSpaceDE w:val="0"/>
              <w:autoSpaceDN w:val="0"/>
              <w:adjustRightInd w:val="0"/>
              <w:spacing w:after="240"/>
              <w:rPr>
                <w:b/>
                <w:sz w:val="24"/>
              </w:rPr>
            </w:pPr>
            <w:proofErr w:type="gramStart"/>
            <w:r>
              <w:rPr>
                <w:b/>
                <w:sz w:val="24"/>
              </w:rPr>
              <w:t>p</w:t>
            </w:r>
            <w:proofErr w:type="gramEnd"/>
            <w:r>
              <w:rPr>
                <w:b/>
                <w:sz w:val="24"/>
              </w:rPr>
              <w:t>-value</w:t>
            </w:r>
          </w:p>
        </w:tc>
        <w:tc>
          <w:tcPr>
            <w:tcW w:w="5220" w:type="dxa"/>
            <w:gridSpan w:val="2"/>
          </w:tcPr>
          <w:p w14:paraId="503332E0" w14:textId="77777777" w:rsidR="0014426F" w:rsidRDefault="0014426F" w:rsidP="0014426F">
            <w:pPr>
              <w:autoSpaceDE w:val="0"/>
              <w:autoSpaceDN w:val="0"/>
              <w:adjustRightInd w:val="0"/>
              <w:spacing w:after="240"/>
              <w:rPr>
                <w:b/>
                <w:sz w:val="24"/>
              </w:rPr>
            </w:pPr>
            <w:r>
              <w:rPr>
                <w:b/>
                <w:sz w:val="24"/>
              </w:rPr>
              <w:t>95% C.I</w:t>
            </w:r>
          </w:p>
        </w:tc>
      </w:tr>
      <w:tr w:rsidR="0014426F" w14:paraId="31F73D1C" w14:textId="77777777" w:rsidTr="0014426F">
        <w:tc>
          <w:tcPr>
            <w:tcW w:w="1998" w:type="dxa"/>
          </w:tcPr>
          <w:p w14:paraId="736E53F0" w14:textId="096110E5" w:rsidR="0014426F" w:rsidRDefault="0042511C" w:rsidP="0014426F">
            <w:pPr>
              <w:autoSpaceDE w:val="0"/>
              <w:autoSpaceDN w:val="0"/>
              <w:adjustRightInd w:val="0"/>
              <w:spacing w:after="240"/>
              <w:rPr>
                <w:b/>
                <w:sz w:val="24"/>
              </w:rPr>
            </w:pPr>
            <w:r>
              <w:rPr>
                <w:b/>
                <w:sz w:val="24"/>
              </w:rPr>
              <w:t>Starting year</w:t>
            </w:r>
          </w:p>
        </w:tc>
        <w:tc>
          <w:tcPr>
            <w:tcW w:w="1764" w:type="dxa"/>
          </w:tcPr>
          <w:p w14:paraId="6A9723C8" w14:textId="77777777" w:rsidR="0014426F" w:rsidRDefault="0014426F" w:rsidP="0014426F">
            <w:pPr>
              <w:autoSpaceDE w:val="0"/>
              <w:autoSpaceDN w:val="0"/>
              <w:adjustRightInd w:val="0"/>
              <w:spacing w:after="240"/>
              <w:rPr>
                <w:b/>
                <w:sz w:val="24"/>
              </w:rPr>
            </w:pPr>
            <w:r w:rsidRPr="0014426F">
              <w:rPr>
                <w:b/>
                <w:sz w:val="24"/>
              </w:rPr>
              <w:t>-56.88</w:t>
            </w:r>
          </w:p>
        </w:tc>
        <w:tc>
          <w:tcPr>
            <w:tcW w:w="1746" w:type="dxa"/>
          </w:tcPr>
          <w:p w14:paraId="4344AAC3" w14:textId="77777777" w:rsidR="0014426F" w:rsidRPr="0014426F" w:rsidRDefault="0014426F" w:rsidP="0014426F">
            <w:pPr>
              <w:autoSpaceDE w:val="0"/>
              <w:autoSpaceDN w:val="0"/>
              <w:adjustRightInd w:val="0"/>
              <w:spacing w:after="240"/>
              <w:rPr>
                <w:b/>
                <w:sz w:val="24"/>
                <w:szCs w:val="24"/>
              </w:rPr>
            </w:pPr>
            <w:r w:rsidRPr="0014426F">
              <w:rPr>
                <w:b/>
                <w:sz w:val="24"/>
                <w:szCs w:val="24"/>
              </w:rPr>
              <w:t>&lt; .0001</w:t>
            </w:r>
          </w:p>
        </w:tc>
        <w:tc>
          <w:tcPr>
            <w:tcW w:w="2520" w:type="dxa"/>
          </w:tcPr>
          <w:p w14:paraId="3C57E563" w14:textId="77777777" w:rsidR="0014426F" w:rsidRDefault="0014426F" w:rsidP="0014426F">
            <w:pPr>
              <w:autoSpaceDE w:val="0"/>
              <w:autoSpaceDN w:val="0"/>
              <w:adjustRightInd w:val="0"/>
              <w:spacing w:after="240"/>
              <w:rPr>
                <w:b/>
                <w:sz w:val="24"/>
              </w:rPr>
            </w:pPr>
            <w:r>
              <w:rPr>
                <w:b/>
                <w:sz w:val="24"/>
              </w:rPr>
              <w:t>-66.133</w:t>
            </w:r>
            <w:r w:rsidRPr="0014426F">
              <w:rPr>
                <w:b/>
                <w:sz w:val="24"/>
              </w:rPr>
              <w:t xml:space="preserve"> </w:t>
            </w:r>
          </w:p>
        </w:tc>
        <w:tc>
          <w:tcPr>
            <w:tcW w:w="2700" w:type="dxa"/>
          </w:tcPr>
          <w:p w14:paraId="1307EC0C" w14:textId="77777777" w:rsidR="0014426F" w:rsidRDefault="0014426F" w:rsidP="0014426F">
            <w:pPr>
              <w:autoSpaceDE w:val="0"/>
              <w:autoSpaceDN w:val="0"/>
              <w:adjustRightInd w:val="0"/>
              <w:spacing w:after="240"/>
              <w:rPr>
                <w:b/>
                <w:sz w:val="24"/>
              </w:rPr>
            </w:pPr>
            <w:r>
              <w:rPr>
                <w:b/>
                <w:sz w:val="24"/>
              </w:rPr>
              <w:t>-47.632</w:t>
            </w:r>
          </w:p>
        </w:tc>
      </w:tr>
    </w:tbl>
    <w:p w14:paraId="74F03036" w14:textId="77777777" w:rsidR="002751F2" w:rsidRDefault="002751F2" w:rsidP="002751F2">
      <w:pPr>
        <w:autoSpaceDE w:val="0"/>
        <w:autoSpaceDN w:val="0"/>
        <w:adjustRightInd w:val="0"/>
        <w:spacing w:after="240"/>
        <w:ind w:left="1440"/>
        <w:rPr>
          <w:sz w:val="24"/>
        </w:rPr>
      </w:pPr>
    </w:p>
    <w:p w14:paraId="3D768E0A"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and adjusted for starting year as well as the other variables).</w:t>
      </w:r>
    </w:p>
    <w:tbl>
      <w:tblPr>
        <w:tblStyle w:val="TableGrid"/>
        <w:tblW w:w="10728" w:type="dxa"/>
        <w:tblInd w:w="1440" w:type="dxa"/>
        <w:tblLook w:val="04A0" w:firstRow="1" w:lastRow="0" w:firstColumn="1" w:lastColumn="0" w:noHBand="0" w:noVBand="1"/>
      </w:tblPr>
      <w:tblGrid>
        <w:gridCol w:w="1998"/>
        <w:gridCol w:w="1764"/>
        <w:gridCol w:w="1746"/>
        <w:gridCol w:w="2520"/>
        <w:gridCol w:w="2700"/>
      </w:tblGrid>
      <w:tr w:rsidR="00482254" w14:paraId="4AB34F6C" w14:textId="77777777" w:rsidTr="00482254">
        <w:tc>
          <w:tcPr>
            <w:tcW w:w="10728" w:type="dxa"/>
            <w:gridSpan w:val="5"/>
          </w:tcPr>
          <w:p w14:paraId="0833EA61" w14:textId="77777777" w:rsidR="00482254" w:rsidRPr="002751F2" w:rsidRDefault="00482254" w:rsidP="00482254">
            <w:pPr>
              <w:autoSpaceDE w:val="0"/>
              <w:autoSpaceDN w:val="0"/>
              <w:adjustRightInd w:val="0"/>
              <w:spacing w:after="240"/>
              <w:rPr>
                <w:b/>
                <w:sz w:val="18"/>
                <w:szCs w:val="18"/>
              </w:rPr>
            </w:pPr>
            <w:r w:rsidRPr="002751F2">
              <w:rPr>
                <w:b/>
                <w:sz w:val="18"/>
                <w:szCs w:val="18"/>
              </w:rPr>
              <w:t>Linear regression model on monthly salary paid wi</w:t>
            </w:r>
            <w:r>
              <w:rPr>
                <w:b/>
                <w:sz w:val="18"/>
                <w:szCs w:val="18"/>
              </w:rPr>
              <w:t>th respect to year of degree after</w:t>
            </w:r>
            <w:r w:rsidRPr="002751F2">
              <w:rPr>
                <w:b/>
                <w:sz w:val="18"/>
                <w:szCs w:val="18"/>
              </w:rPr>
              <w:t xml:space="preserve"> adjust</w:t>
            </w:r>
            <w:r>
              <w:rPr>
                <w:b/>
                <w:sz w:val="18"/>
                <w:szCs w:val="18"/>
              </w:rPr>
              <w:t>ing for</w:t>
            </w:r>
            <w:r w:rsidRPr="002751F2">
              <w:rPr>
                <w:b/>
                <w:sz w:val="18"/>
                <w:szCs w:val="18"/>
              </w:rPr>
              <w:t xml:space="preserve"> starting year.</w:t>
            </w:r>
          </w:p>
        </w:tc>
      </w:tr>
      <w:tr w:rsidR="00482254" w14:paraId="4FD1B0B5" w14:textId="77777777" w:rsidTr="00482254">
        <w:tc>
          <w:tcPr>
            <w:tcW w:w="1998" w:type="dxa"/>
          </w:tcPr>
          <w:p w14:paraId="5BFAC750" w14:textId="77777777" w:rsidR="00482254" w:rsidRDefault="00482254" w:rsidP="00482254">
            <w:pPr>
              <w:autoSpaceDE w:val="0"/>
              <w:autoSpaceDN w:val="0"/>
              <w:adjustRightInd w:val="0"/>
              <w:spacing w:after="240"/>
              <w:rPr>
                <w:b/>
                <w:sz w:val="24"/>
              </w:rPr>
            </w:pPr>
          </w:p>
        </w:tc>
        <w:tc>
          <w:tcPr>
            <w:tcW w:w="1764" w:type="dxa"/>
          </w:tcPr>
          <w:p w14:paraId="3EBD232D" w14:textId="77777777" w:rsidR="00482254" w:rsidRDefault="00482254" w:rsidP="00482254">
            <w:pPr>
              <w:autoSpaceDE w:val="0"/>
              <w:autoSpaceDN w:val="0"/>
              <w:adjustRightInd w:val="0"/>
              <w:spacing w:after="240"/>
              <w:rPr>
                <w:b/>
                <w:sz w:val="24"/>
              </w:rPr>
            </w:pPr>
            <w:r>
              <w:rPr>
                <w:b/>
                <w:sz w:val="24"/>
              </w:rPr>
              <w:t>Estimate</w:t>
            </w:r>
          </w:p>
        </w:tc>
        <w:tc>
          <w:tcPr>
            <w:tcW w:w="1746" w:type="dxa"/>
          </w:tcPr>
          <w:p w14:paraId="78FB4A63" w14:textId="77777777" w:rsidR="00482254" w:rsidRDefault="00482254" w:rsidP="00482254">
            <w:pPr>
              <w:autoSpaceDE w:val="0"/>
              <w:autoSpaceDN w:val="0"/>
              <w:adjustRightInd w:val="0"/>
              <w:spacing w:after="240"/>
              <w:rPr>
                <w:b/>
                <w:sz w:val="24"/>
              </w:rPr>
            </w:pPr>
            <w:proofErr w:type="gramStart"/>
            <w:r>
              <w:rPr>
                <w:b/>
                <w:sz w:val="24"/>
              </w:rPr>
              <w:t>p</w:t>
            </w:r>
            <w:proofErr w:type="gramEnd"/>
            <w:r>
              <w:rPr>
                <w:b/>
                <w:sz w:val="24"/>
              </w:rPr>
              <w:t>-value</w:t>
            </w:r>
          </w:p>
        </w:tc>
        <w:tc>
          <w:tcPr>
            <w:tcW w:w="5220" w:type="dxa"/>
            <w:gridSpan w:val="2"/>
          </w:tcPr>
          <w:p w14:paraId="5B61BE63" w14:textId="77777777" w:rsidR="00482254" w:rsidRDefault="00482254" w:rsidP="00482254">
            <w:pPr>
              <w:autoSpaceDE w:val="0"/>
              <w:autoSpaceDN w:val="0"/>
              <w:adjustRightInd w:val="0"/>
              <w:spacing w:after="240"/>
              <w:rPr>
                <w:b/>
                <w:sz w:val="24"/>
              </w:rPr>
            </w:pPr>
            <w:r>
              <w:rPr>
                <w:b/>
                <w:sz w:val="24"/>
              </w:rPr>
              <w:t>95% C.I</w:t>
            </w:r>
          </w:p>
        </w:tc>
      </w:tr>
      <w:tr w:rsidR="00482254" w14:paraId="45881EDC" w14:textId="77777777" w:rsidTr="00482254">
        <w:tc>
          <w:tcPr>
            <w:tcW w:w="1998" w:type="dxa"/>
          </w:tcPr>
          <w:p w14:paraId="3A74FA4D" w14:textId="77777777" w:rsidR="00482254" w:rsidRDefault="00482254" w:rsidP="00482254">
            <w:pPr>
              <w:autoSpaceDE w:val="0"/>
              <w:autoSpaceDN w:val="0"/>
              <w:adjustRightInd w:val="0"/>
              <w:spacing w:after="240"/>
              <w:rPr>
                <w:b/>
                <w:sz w:val="24"/>
              </w:rPr>
            </w:pPr>
            <w:r>
              <w:rPr>
                <w:b/>
                <w:sz w:val="24"/>
              </w:rPr>
              <w:t>Year of degree</w:t>
            </w:r>
          </w:p>
        </w:tc>
        <w:tc>
          <w:tcPr>
            <w:tcW w:w="1764" w:type="dxa"/>
          </w:tcPr>
          <w:p w14:paraId="34B3410D" w14:textId="77777777" w:rsidR="00482254" w:rsidRDefault="00482254" w:rsidP="00482254">
            <w:pPr>
              <w:autoSpaceDE w:val="0"/>
              <w:autoSpaceDN w:val="0"/>
              <w:adjustRightInd w:val="0"/>
              <w:spacing w:after="240"/>
              <w:rPr>
                <w:b/>
                <w:sz w:val="24"/>
              </w:rPr>
            </w:pPr>
            <w:r w:rsidRPr="00482254">
              <w:rPr>
                <w:b/>
                <w:sz w:val="24"/>
              </w:rPr>
              <w:t>-111.96</w:t>
            </w:r>
          </w:p>
        </w:tc>
        <w:tc>
          <w:tcPr>
            <w:tcW w:w="1746" w:type="dxa"/>
          </w:tcPr>
          <w:p w14:paraId="5BD36AD6" w14:textId="77777777" w:rsidR="00482254" w:rsidRPr="0014426F" w:rsidRDefault="00482254" w:rsidP="00482254">
            <w:pPr>
              <w:autoSpaceDE w:val="0"/>
              <w:autoSpaceDN w:val="0"/>
              <w:adjustRightInd w:val="0"/>
              <w:spacing w:after="240"/>
              <w:rPr>
                <w:b/>
                <w:sz w:val="24"/>
                <w:szCs w:val="24"/>
              </w:rPr>
            </w:pPr>
            <w:r w:rsidRPr="0014426F">
              <w:rPr>
                <w:b/>
                <w:sz w:val="24"/>
                <w:szCs w:val="24"/>
              </w:rPr>
              <w:t>&lt; .0001</w:t>
            </w:r>
          </w:p>
        </w:tc>
        <w:tc>
          <w:tcPr>
            <w:tcW w:w="2520" w:type="dxa"/>
          </w:tcPr>
          <w:p w14:paraId="58B668C9" w14:textId="77777777" w:rsidR="00482254" w:rsidRDefault="00482254" w:rsidP="00482254">
            <w:pPr>
              <w:autoSpaceDE w:val="0"/>
              <w:autoSpaceDN w:val="0"/>
              <w:adjustRightInd w:val="0"/>
              <w:spacing w:after="240"/>
              <w:rPr>
                <w:b/>
                <w:sz w:val="24"/>
              </w:rPr>
            </w:pPr>
            <w:r>
              <w:rPr>
                <w:b/>
                <w:sz w:val="24"/>
              </w:rPr>
              <w:t>-130.580</w:t>
            </w:r>
          </w:p>
        </w:tc>
        <w:tc>
          <w:tcPr>
            <w:tcW w:w="2700" w:type="dxa"/>
          </w:tcPr>
          <w:p w14:paraId="68DEC713" w14:textId="77777777" w:rsidR="00482254" w:rsidRDefault="00482254" w:rsidP="00482254">
            <w:pPr>
              <w:autoSpaceDE w:val="0"/>
              <w:autoSpaceDN w:val="0"/>
              <w:adjustRightInd w:val="0"/>
              <w:spacing w:after="240"/>
              <w:rPr>
                <w:b/>
                <w:sz w:val="24"/>
              </w:rPr>
            </w:pPr>
            <w:r w:rsidRPr="00482254">
              <w:rPr>
                <w:b/>
                <w:sz w:val="24"/>
              </w:rPr>
              <w:t>-93.34</w:t>
            </w:r>
            <w:r>
              <w:rPr>
                <w:b/>
                <w:sz w:val="24"/>
              </w:rPr>
              <w:t>2</w:t>
            </w:r>
          </w:p>
        </w:tc>
      </w:tr>
    </w:tbl>
    <w:p w14:paraId="1214BA89" w14:textId="77777777" w:rsidR="002751F2" w:rsidRDefault="002751F2" w:rsidP="002751F2">
      <w:pPr>
        <w:autoSpaceDE w:val="0"/>
        <w:autoSpaceDN w:val="0"/>
        <w:adjustRightInd w:val="0"/>
        <w:spacing w:after="240"/>
        <w:ind w:left="1440"/>
        <w:rPr>
          <w:sz w:val="24"/>
        </w:rPr>
      </w:pPr>
    </w:p>
    <w:p w14:paraId="4044E0BA"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and adjusted for year of degree as well as the other variables).</w:t>
      </w:r>
    </w:p>
    <w:tbl>
      <w:tblPr>
        <w:tblStyle w:val="TableGrid"/>
        <w:tblW w:w="10728" w:type="dxa"/>
        <w:tblInd w:w="1440" w:type="dxa"/>
        <w:tblLook w:val="04A0" w:firstRow="1" w:lastRow="0" w:firstColumn="1" w:lastColumn="0" w:noHBand="0" w:noVBand="1"/>
      </w:tblPr>
      <w:tblGrid>
        <w:gridCol w:w="1998"/>
        <w:gridCol w:w="1764"/>
        <w:gridCol w:w="1746"/>
        <w:gridCol w:w="2520"/>
        <w:gridCol w:w="2700"/>
      </w:tblGrid>
      <w:tr w:rsidR="00482254" w14:paraId="73E5C1E9" w14:textId="77777777" w:rsidTr="00482254">
        <w:tc>
          <w:tcPr>
            <w:tcW w:w="10728" w:type="dxa"/>
            <w:gridSpan w:val="5"/>
          </w:tcPr>
          <w:p w14:paraId="2D6E19EF" w14:textId="77777777" w:rsidR="00482254" w:rsidRPr="002751F2" w:rsidRDefault="00482254" w:rsidP="00482254">
            <w:pPr>
              <w:autoSpaceDE w:val="0"/>
              <w:autoSpaceDN w:val="0"/>
              <w:adjustRightInd w:val="0"/>
              <w:spacing w:after="240"/>
              <w:rPr>
                <w:b/>
                <w:sz w:val="18"/>
                <w:szCs w:val="18"/>
              </w:rPr>
            </w:pPr>
            <w:r w:rsidRPr="002751F2">
              <w:rPr>
                <w:b/>
                <w:sz w:val="18"/>
                <w:szCs w:val="18"/>
              </w:rPr>
              <w:t>Linear regression model on monthly salary paid wi</w:t>
            </w:r>
            <w:r>
              <w:rPr>
                <w:b/>
                <w:sz w:val="18"/>
                <w:szCs w:val="18"/>
              </w:rPr>
              <w:t>th respect to starting year after</w:t>
            </w:r>
            <w:r w:rsidRPr="002751F2">
              <w:rPr>
                <w:b/>
                <w:sz w:val="18"/>
                <w:szCs w:val="18"/>
              </w:rPr>
              <w:t xml:space="preserve"> adjust</w:t>
            </w:r>
            <w:r>
              <w:rPr>
                <w:b/>
                <w:sz w:val="18"/>
                <w:szCs w:val="18"/>
              </w:rPr>
              <w:t>ing for</w:t>
            </w:r>
            <w:r w:rsidRPr="002751F2">
              <w:rPr>
                <w:b/>
                <w:sz w:val="18"/>
                <w:szCs w:val="18"/>
              </w:rPr>
              <w:t xml:space="preserve"> </w:t>
            </w:r>
            <w:r>
              <w:rPr>
                <w:b/>
                <w:sz w:val="18"/>
                <w:szCs w:val="18"/>
              </w:rPr>
              <w:t>year of degree</w:t>
            </w:r>
            <w:r w:rsidRPr="002751F2">
              <w:rPr>
                <w:b/>
                <w:sz w:val="18"/>
                <w:szCs w:val="18"/>
              </w:rPr>
              <w:t>.</w:t>
            </w:r>
          </w:p>
        </w:tc>
      </w:tr>
      <w:tr w:rsidR="00482254" w14:paraId="4D5714A8" w14:textId="77777777" w:rsidTr="00482254">
        <w:tc>
          <w:tcPr>
            <w:tcW w:w="1998" w:type="dxa"/>
          </w:tcPr>
          <w:p w14:paraId="504CEA8D" w14:textId="77777777" w:rsidR="00482254" w:rsidRDefault="00482254" w:rsidP="00482254">
            <w:pPr>
              <w:autoSpaceDE w:val="0"/>
              <w:autoSpaceDN w:val="0"/>
              <w:adjustRightInd w:val="0"/>
              <w:spacing w:after="240"/>
              <w:rPr>
                <w:b/>
                <w:sz w:val="24"/>
              </w:rPr>
            </w:pPr>
          </w:p>
        </w:tc>
        <w:tc>
          <w:tcPr>
            <w:tcW w:w="1764" w:type="dxa"/>
          </w:tcPr>
          <w:p w14:paraId="31CEF412" w14:textId="77777777" w:rsidR="00482254" w:rsidRDefault="00482254" w:rsidP="00482254">
            <w:pPr>
              <w:autoSpaceDE w:val="0"/>
              <w:autoSpaceDN w:val="0"/>
              <w:adjustRightInd w:val="0"/>
              <w:spacing w:after="240"/>
              <w:rPr>
                <w:b/>
                <w:sz w:val="24"/>
              </w:rPr>
            </w:pPr>
            <w:r>
              <w:rPr>
                <w:b/>
                <w:sz w:val="24"/>
              </w:rPr>
              <w:t>Estimate</w:t>
            </w:r>
          </w:p>
        </w:tc>
        <w:tc>
          <w:tcPr>
            <w:tcW w:w="1746" w:type="dxa"/>
          </w:tcPr>
          <w:p w14:paraId="6B763000" w14:textId="77777777" w:rsidR="00482254" w:rsidRDefault="00482254" w:rsidP="00482254">
            <w:pPr>
              <w:autoSpaceDE w:val="0"/>
              <w:autoSpaceDN w:val="0"/>
              <w:adjustRightInd w:val="0"/>
              <w:spacing w:after="240"/>
              <w:rPr>
                <w:b/>
                <w:sz w:val="24"/>
              </w:rPr>
            </w:pPr>
            <w:proofErr w:type="gramStart"/>
            <w:r>
              <w:rPr>
                <w:b/>
                <w:sz w:val="24"/>
              </w:rPr>
              <w:t>p</w:t>
            </w:r>
            <w:proofErr w:type="gramEnd"/>
            <w:r>
              <w:rPr>
                <w:b/>
                <w:sz w:val="24"/>
              </w:rPr>
              <w:t>-value</w:t>
            </w:r>
          </w:p>
        </w:tc>
        <w:tc>
          <w:tcPr>
            <w:tcW w:w="5220" w:type="dxa"/>
            <w:gridSpan w:val="2"/>
          </w:tcPr>
          <w:p w14:paraId="301C6B8F" w14:textId="77777777" w:rsidR="00482254" w:rsidRDefault="00482254" w:rsidP="00482254">
            <w:pPr>
              <w:autoSpaceDE w:val="0"/>
              <w:autoSpaceDN w:val="0"/>
              <w:adjustRightInd w:val="0"/>
              <w:spacing w:after="240"/>
              <w:rPr>
                <w:b/>
                <w:sz w:val="24"/>
              </w:rPr>
            </w:pPr>
            <w:r>
              <w:rPr>
                <w:b/>
                <w:sz w:val="24"/>
              </w:rPr>
              <w:t>95% C.I</w:t>
            </w:r>
          </w:p>
        </w:tc>
      </w:tr>
      <w:tr w:rsidR="00482254" w14:paraId="4E2E4C98" w14:textId="77777777" w:rsidTr="00482254">
        <w:tc>
          <w:tcPr>
            <w:tcW w:w="1998" w:type="dxa"/>
          </w:tcPr>
          <w:p w14:paraId="20C0445B" w14:textId="1BC8FAA1" w:rsidR="00482254" w:rsidRDefault="0042511C" w:rsidP="00482254">
            <w:pPr>
              <w:autoSpaceDE w:val="0"/>
              <w:autoSpaceDN w:val="0"/>
              <w:adjustRightInd w:val="0"/>
              <w:spacing w:after="240"/>
              <w:rPr>
                <w:b/>
                <w:sz w:val="24"/>
              </w:rPr>
            </w:pPr>
            <w:r>
              <w:rPr>
                <w:b/>
                <w:sz w:val="24"/>
              </w:rPr>
              <w:t>Starting year</w:t>
            </w:r>
          </w:p>
        </w:tc>
        <w:tc>
          <w:tcPr>
            <w:tcW w:w="1764" w:type="dxa"/>
          </w:tcPr>
          <w:p w14:paraId="0B0B09F0" w14:textId="77777777" w:rsidR="00482254" w:rsidRDefault="00482254" w:rsidP="00482254">
            <w:pPr>
              <w:autoSpaceDE w:val="0"/>
              <w:autoSpaceDN w:val="0"/>
              <w:adjustRightInd w:val="0"/>
              <w:spacing w:after="240"/>
              <w:rPr>
                <w:b/>
                <w:sz w:val="24"/>
              </w:rPr>
            </w:pPr>
            <w:r w:rsidRPr="00482254">
              <w:rPr>
                <w:b/>
                <w:sz w:val="24"/>
              </w:rPr>
              <w:t>27.15361</w:t>
            </w:r>
          </w:p>
        </w:tc>
        <w:tc>
          <w:tcPr>
            <w:tcW w:w="1746" w:type="dxa"/>
          </w:tcPr>
          <w:p w14:paraId="4188FC7A" w14:textId="77777777" w:rsidR="00482254" w:rsidRPr="0014426F" w:rsidRDefault="00482254" w:rsidP="00482254">
            <w:pPr>
              <w:autoSpaceDE w:val="0"/>
              <w:autoSpaceDN w:val="0"/>
              <w:adjustRightInd w:val="0"/>
              <w:spacing w:after="240"/>
              <w:rPr>
                <w:b/>
                <w:sz w:val="24"/>
                <w:szCs w:val="24"/>
              </w:rPr>
            </w:pPr>
            <w:r>
              <w:rPr>
                <w:b/>
                <w:sz w:val="24"/>
                <w:szCs w:val="24"/>
              </w:rPr>
              <w:t>0</w:t>
            </w:r>
            <w:r w:rsidRPr="0014426F">
              <w:rPr>
                <w:b/>
                <w:sz w:val="24"/>
                <w:szCs w:val="24"/>
              </w:rPr>
              <w:t xml:space="preserve"> .000</w:t>
            </w:r>
            <w:r>
              <w:rPr>
                <w:b/>
                <w:sz w:val="24"/>
                <w:szCs w:val="24"/>
              </w:rPr>
              <w:t>4</w:t>
            </w:r>
          </w:p>
        </w:tc>
        <w:tc>
          <w:tcPr>
            <w:tcW w:w="2520" w:type="dxa"/>
          </w:tcPr>
          <w:p w14:paraId="3F4AA851" w14:textId="77777777" w:rsidR="00482254" w:rsidRDefault="00482254" w:rsidP="00482254">
            <w:pPr>
              <w:autoSpaceDE w:val="0"/>
              <w:autoSpaceDN w:val="0"/>
              <w:adjustRightInd w:val="0"/>
              <w:spacing w:after="240"/>
              <w:rPr>
                <w:b/>
                <w:sz w:val="24"/>
              </w:rPr>
            </w:pPr>
            <w:r>
              <w:rPr>
                <w:b/>
                <w:sz w:val="24"/>
              </w:rPr>
              <w:t>8.680</w:t>
            </w:r>
            <w:r w:rsidRPr="00482254">
              <w:rPr>
                <w:b/>
                <w:sz w:val="24"/>
              </w:rPr>
              <w:t xml:space="preserve">    </w:t>
            </w:r>
          </w:p>
        </w:tc>
        <w:tc>
          <w:tcPr>
            <w:tcW w:w="2700" w:type="dxa"/>
          </w:tcPr>
          <w:p w14:paraId="2E27F6A8" w14:textId="77777777" w:rsidR="00482254" w:rsidRDefault="00482254" w:rsidP="00482254">
            <w:pPr>
              <w:autoSpaceDE w:val="0"/>
              <w:autoSpaceDN w:val="0"/>
              <w:adjustRightInd w:val="0"/>
              <w:spacing w:after="240"/>
              <w:rPr>
                <w:b/>
                <w:sz w:val="24"/>
              </w:rPr>
            </w:pPr>
            <w:r>
              <w:rPr>
                <w:b/>
                <w:sz w:val="24"/>
              </w:rPr>
              <w:t>45.627</w:t>
            </w:r>
          </w:p>
        </w:tc>
      </w:tr>
    </w:tbl>
    <w:p w14:paraId="613D3A95" w14:textId="77777777" w:rsidR="002751F2" w:rsidRDefault="002751F2" w:rsidP="002751F2">
      <w:pPr>
        <w:autoSpaceDE w:val="0"/>
        <w:autoSpaceDN w:val="0"/>
        <w:adjustRightInd w:val="0"/>
        <w:spacing w:after="240"/>
        <w:ind w:left="1440"/>
        <w:rPr>
          <w:sz w:val="24"/>
        </w:rPr>
      </w:pPr>
    </w:p>
    <w:p w14:paraId="04FD5E65" w14:textId="77777777" w:rsidR="00353F8F" w:rsidRDefault="00671673" w:rsidP="00671673">
      <w:pPr>
        <w:numPr>
          <w:ilvl w:val="1"/>
          <w:numId w:val="10"/>
        </w:numPr>
        <w:autoSpaceDE w:val="0"/>
        <w:autoSpaceDN w:val="0"/>
        <w:adjustRightInd w:val="0"/>
        <w:spacing w:after="240"/>
        <w:rPr>
          <w:sz w:val="24"/>
        </w:rPr>
      </w:pPr>
      <w:r>
        <w:rPr>
          <w:sz w:val="24"/>
        </w:rPr>
        <w:t xml:space="preserve">Briefly discuss the scientific relevance between the results obtained in parts </w:t>
      </w:r>
      <w:proofErr w:type="spellStart"/>
      <w:r>
        <w:rPr>
          <w:sz w:val="24"/>
        </w:rPr>
        <w:t>a</w:t>
      </w:r>
      <w:proofErr w:type="gramStart"/>
      <w:r>
        <w:rPr>
          <w:sz w:val="24"/>
        </w:rPr>
        <w:t>,b</w:t>
      </w:r>
      <w:proofErr w:type="spellEnd"/>
      <w:proofErr w:type="gramEnd"/>
      <w:r>
        <w:rPr>
          <w:sz w:val="24"/>
        </w:rPr>
        <w:t xml:space="preserve"> and parts </w:t>
      </w:r>
      <w:proofErr w:type="spellStart"/>
      <w:r>
        <w:rPr>
          <w:sz w:val="24"/>
        </w:rPr>
        <w:t>c,d</w:t>
      </w:r>
      <w:proofErr w:type="spellEnd"/>
      <w:r>
        <w:rPr>
          <w:sz w:val="24"/>
        </w:rPr>
        <w:t xml:space="preserve"> of this problem.</w:t>
      </w:r>
    </w:p>
    <w:p w14:paraId="373EE3E8" w14:textId="2AFDA233" w:rsidR="0042511C" w:rsidRPr="00766CF0" w:rsidRDefault="0042511C" w:rsidP="0042511C">
      <w:pPr>
        <w:autoSpaceDE w:val="0"/>
        <w:autoSpaceDN w:val="0"/>
        <w:adjustRightInd w:val="0"/>
        <w:spacing w:after="240"/>
        <w:ind w:left="1440"/>
        <w:rPr>
          <w:b/>
          <w:sz w:val="24"/>
        </w:rPr>
      </w:pPr>
      <w:r w:rsidRPr="00766CF0">
        <w:rPr>
          <w:b/>
          <w:sz w:val="24"/>
        </w:rPr>
        <w:t xml:space="preserve">If we compare the estimates </w:t>
      </w:r>
      <w:r w:rsidR="008D476D" w:rsidRPr="00766CF0">
        <w:rPr>
          <w:b/>
          <w:sz w:val="24"/>
        </w:rPr>
        <w:t>from a, b and c, d, we can tell that the effect of year of degree on monthly salary is stronger after adjusting for starting year. And the effect of starting year on monthly salary is reversed after adjusting for year of degree.</w:t>
      </w:r>
      <w:r w:rsidR="00766CF0" w:rsidRPr="00766CF0">
        <w:rPr>
          <w:b/>
          <w:sz w:val="24"/>
        </w:rPr>
        <w:t xml:space="preserve"> One reason of the effect of year of degree on monthly salary being stronger after adjusting might because people are paid less </w:t>
      </w:r>
      <w:proofErr w:type="gramStart"/>
      <w:r w:rsidR="00766CF0" w:rsidRPr="00766CF0">
        <w:rPr>
          <w:b/>
          <w:sz w:val="24"/>
        </w:rPr>
        <w:t>back</w:t>
      </w:r>
      <w:proofErr w:type="gramEnd"/>
      <w:r w:rsidR="00766CF0" w:rsidRPr="00766CF0">
        <w:rPr>
          <w:b/>
          <w:sz w:val="24"/>
        </w:rPr>
        <w:t xml:space="preserve"> the days. There’s inflation in the economy. One reason of the effect of starting year on monthly salary is reversed after adjusting is probably because </w:t>
      </w:r>
      <w:r w:rsidR="00766CF0">
        <w:rPr>
          <w:b/>
          <w:sz w:val="24"/>
        </w:rPr>
        <w:t xml:space="preserve">people who having early starting year might have degree for a long time. </w:t>
      </w:r>
    </w:p>
    <w:p w14:paraId="071AEA43" w14:textId="77777777" w:rsidR="00C8229D" w:rsidRDefault="00C8229D" w:rsidP="00C8229D">
      <w:pPr>
        <w:autoSpaceDE w:val="0"/>
        <w:autoSpaceDN w:val="0"/>
        <w:adjustRightInd w:val="0"/>
        <w:spacing w:after="240"/>
        <w:rPr>
          <w:color w:val="000000"/>
          <w:sz w:val="24"/>
        </w:rPr>
      </w:pPr>
      <w:r>
        <w:rPr>
          <w:color w:val="000000"/>
          <w:sz w:val="24"/>
        </w:rPr>
        <w:t xml:space="preserve">Problems </w:t>
      </w:r>
      <w:r w:rsidR="00353F8F">
        <w:rPr>
          <w:color w:val="000000"/>
          <w:sz w:val="24"/>
        </w:rPr>
        <w:t>3</w:t>
      </w:r>
      <w:r>
        <w:rPr>
          <w:color w:val="000000"/>
          <w:sz w:val="24"/>
        </w:rPr>
        <w:t xml:space="preserve"> – </w:t>
      </w:r>
      <w:r w:rsidR="00353F8F">
        <w:rPr>
          <w:color w:val="000000"/>
          <w:sz w:val="24"/>
        </w:rPr>
        <w:t>5</w:t>
      </w:r>
      <w:r>
        <w:rPr>
          <w:color w:val="000000"/>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14:paraId="2E99CE34" w14:textId="77777777" w:rsidR="00A576F1" w:rsidRPr="00A576F1" w:rsidRDefault="00A576F1" w:rsidP="00C8229D">
      <w:pPr>
        <w:autoSpaceDE w:val="0"/>
        <w:autoSpaceDN w:val="0"/>
        <w:adjustRightInd w:val="0"/>
        <w:spacing w:after="240"/>
        <w:rPr>
          <w:sz w:val="24"/>
        </w:rPr>
      </w:pPr>
      <w:r>
        <w:rPr>
          <w:color w:val="000000"/>
          <w:sz w:val="24"/>
        </w:rPr>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splines as computed in problem 1f.</w:t>
      </w:r>
    </w:p>
    <w:p w14:paraId="5D886DC4" w14:textId="77777777" w:rsidR="00A576F1" w:rsidRPr="00A576F1"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p w14:paraId="55E7DFFA" w14:textId="77777777" w:rsidR="00A576F1" w:rsidRPr="00D155CC"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unadjusted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w:t>
      </w:r>
    </w:p>
    <w:p w14:paraId="3B88699D" w14:textId="77777777" w:rsidR="00D155CC" w:rsidRPr="0043572F" w:rsidRDefault="00D155CC" w:rsidP="00D155CC">
      <w:pPr>
        <w:autoSpaceDE w:val="0"/>
        <w:autoSpaceDN w:val="0"/>
        <w:adjustRightInd w:val="0"/>
        <w:spacing w:after="240"/>
        <w:ind w:left="1440"/>
        <w:rPr>
          <w:b/>
          <w:color w:val="000000"/>
          <w:sz w:val="24"/>
        </w:rPr>
      </w:pPr>
      <w:proofErr w:type="gramStart"/>
      <w:r w:rsidRPr="0043572F">
        <w:rPr>
          <w:b/>
          <w:sz w:val="24"/>
        </w:rPr>
        <w:t>for</w:t>
      </w:r>
      <w:proofErr w:type="gramEnd"/>
      <w:r w:rsidRPr="0043572F">
        <w:rPr>
          <w:b/>
          <w:sz w:val="24"/>
        </w:rPr>
        <w:t xml:space="preserve"> a-g in question 3, please see the table below.</w:t>
      </w:r>
    </w:p>
    <w:tbl>
      <w:tblPr>
        <w:tblStyle w:val="TableGrid"/>
        <w:tblW w:w="0" w:type="auto"/>
        <w:tblInd w:w="1440" w:type="dxa"/>
        <w:tblLook w:val="04A0" w:firstRow="1" w:lastRow="0" w:firstColumn="1" w:lastColumn="0" w:noHBand="0" w:noVBand="1"/>
      </w:tblPr>
      <w:tblGrid>
        <w:gridCol w:w="2419"/>
        <w:gridCol w:w="2419"/>
        <w:gridCol w:w="2419"/>
        <w:gridCol w:w="2419"/>
        <w:gridCol w:w="2420"/>
      </w:tblGrid>
      <w:tr w:rsidR="00D155CC" w:rsidRPr="0043572F" w14:paraId="28503388" w14:textId="77777777" w:rsidTr="00D155CC">
        <w:tc>
          <w:tcPr>
            <w:tcW w:w="12096" w:type="dxa"/>
            <w:gridSpan w:val="5"/>
          </w:tcPr>
          <w:p w14:paraId="7B48862C" w14:textId="6ECFC0EB" w:rsidR="00D155CC" w:rsidRPr="0043572F" w:rsidRDefault="00D155CC" w:rsidP="00522319">
            <w:pPr>
              <w:autoSpaceDE w:val="0"/>
              <w:autoSpaceDN w:val="0"/>
              <w:adjustRightInd w:val="0"/>
              <w:spacing w:after="240"/>
              <w:rPr>
                <w:b/>
                <w:color w:val="000000"/>
                <w:sz w:val="24"/>
              </w:rPr>
            </w:pPr>
            <w:r w:rsidRPr="0043572F">
              <w:rPr>
                <w:b/>
                <w:color w:val="000000"/>
                <w:sz w:val="24"/>
              </w:rPr>
              <w:t xml:space="preserve">Linear models of </w:t>
            </w:r>
            <w:r w:rsidR="00E6210B" w:rsidRPr="0043572F">
              <w:rPr>
                <w:b/>
                <w:color w:val="000000"/>
                <w:sz w:val="24"/>
              </w:rPr>
              <w:t xml:space="preserve">mean </w:t>
            </w:r>
            <w:r w:rsidRPr="0043572F">
              <w:rPr>
                <w:b/>
                <w:color w:val="000000"/>
                <w:sz w:val="24"/>
              </w:rPr>
              <w:t xml:space="preserve">monthly salary by modeling </w:t>
            </w:r>
            <w:proofErr w:type="spellStart"/>
            <w:r w:rsidRPr="0043572F">
              <w:rPr>
                <w:b/>
                <w:color w:val="000000"/>
                <w:sz w:val="24"/>
              </w:rPr>
              <w:t>yrdeg</w:t>
            </w:r>
            <w:proofErr w:type="spellEnd"/>
            <w:r w:rsidRPr="0043572F">
              <w:rPr>
                <w:b/>
                <w:color w:val="000000"/>
                <w:sz w:val="24"/>
              </w:rPr>
              <w:t xml:space="preserve"> and </w:t>
            </w:r>
            <w:proofErr w:type="spellStart"/>
            <w:r w:rsidRPr="0043572F">
              <w:rPr>
                <w:b/>
                <w:color w:val="000000"/>
                <w:sz w:val="24"/>
              </w:rPr>
              <w:t>startyr</w:t>
            </w:r>
            <w:proofErr w:type="spellEnd"/>
            <w:r w:rsidRPr="0043572F">
              <w:rPr>
                <w:b/>
                <w:color w:val="000000"/>
                <w:sz w:val="24"/>
              </w:rPr>
              <w:t xml:space="preserve"> as linear splines</w:t>
            </w:r>
          </w:p>
        </w:tc>
      </w:tr>
      <w:tr w:rsidR="00522319" w:rsidRPr="0043572F" w14:paraId="29A2CA7A" w14:textId="77777777" w:rsidTr="00522319">
        <w:tc>
          <w:tcPr>
            <w:tcW w:w="2419" w:type="dxa"/>
          </w:tcPr>
          <w:p w14:paraId="27D5B177" w14:textId="77777777" w:rsidR="00522319" w:rsidRPr="0043572F" w:rsidRDefault="00522319" w:rsidP="00522319">
            <w:pPr>
              <w:autoSpaceDE w:val="0"/>
              <w:autoSpaceDN w:val="0"/>
              <w:adjustRightInd w:val="0"/>
              <w:spacing w:after="240"/>
              <w:rPr>
                <w:b/>
                <w:color w:val="000000"/>
                <w:sz w:val="24"/>
              </w:rPr>
            </w:pPr>
          </w:p>
        </w:tc>
        <w:tc>
          <w:tcPr>
            <w:tcW w:w="2419" w:type="dxa"/>
          </w:tcPr>
          <w:p w14:paraId="4C05D987" w14:textId="77777777" w:rsidR="00522319" w:rsidRPr="0043572F" w:rsidRDefault="00522319" w:rsidP="00522319">
            <w:pPr>
              <w:autoSpaceDE w:val="0"/>
              <w:autoSpaceDN w:val="0"/>
              <w:adjustRightInd w:val="0"/>
              <w:spacing w:after="240"/>
              <w:rPr>
                <w:b/>
                <w:sz w:val="24"/>
              </w:rPr>
            </w:pPr>
            <w:r w:rsidRPr="0043572F">
              <w:rPr>
                <w:b/>
                <w:sz w:val="24"/>
              </w:rPr>
              <w:t>Estimate</w:t>
            </w:r>
            <w:r w:rsidR="00D155CC" w:rsidRPr="0043572F">
              <w:rPr>
                <w:b/>
                <w:sz w:val="24"/>
              </w:rPr>
              <w:t xml:space="preserve"> (Female)</w:t>
            </w:r>
          </w:p>
        </w:tc>
        <w:tc>
          <w:tcPr>
            <w:tcW w:w="2419" w:type="dxa"/>
          </w:tcPr>
          <w:p w14:paraId="1776EBD5" w14:textId="77777777" w:rsidR="00522319" w:rsidRPr="0043572F" w:rsidRDefault="00522319" w:rsidP="00522319">
            <w:pPr>
              <w:autoSpaceDE w:val="0"/>
              <w:autoSpaceDN w:val="0"/>
              <w:adjustRightInd w:val="0"/>
              <w:spacing w:after="240"/>
              <w:rPr>
                <w:b/>
                <w:sz w:val="24"/>
              </w:rPr>
            </w:pPr>
            <w:proofErr w:type="gramStart"/>
            <w:r w:rsidRPr="0043572F">
              <w:rPr>
                <w:b/>
                <w:sz w:val="24"/>
              </w:rPr>
              <w:t>p</w:t>
            </w:r>
            <w:proofErr w:type="gramEnd"/>
            <w:r w:rsidRPr="0043572F">
              <w:rPr>
                <w:b/>
                <w:sz w:val="24"/>
              </w:rPr>
              <w:t>-value</w:t>
            </w:r>
          </w:p>
        </w:tc>
        <w:tc>
          <w:tcPr>
            <w:tcW w:w="4839" w:type="dxa"/>
            <w:gridSpan w:val="2"/>
          </w:tcPr>
          <w:p w14:paraId="48421169" w14:textId="77777777" w:rsidR="00522319" w:rsidRPr="0043572F" w:rsidRDefault="00522319" w:rsidP="00522319">
            <w:pPr>
              <w:autoSpaceDE w:val="0"/>
              <w:autoSpaceDN w:val="0"/>
              <w:adjustRightInd w:val="0"/>
              <w:spacing w:after="240"/>
              <w:rPr>
                <w:b/>
                <w:sz w:val="24"/>
              </w:rPr>
            </w:pPr>
            <w:r w:rsidRPr="0043572F">
              <w:rPr>
                <w:b/>
                <w:sz w:val="24"/>
              </w:rPr>
              <w:t>95% C.I</w:t>
            </w:r>
          </w:p>
        </w:tc>
      </w:tr>
      <w:tr w:rsidR="00522319" w:rsidRPr="0043572F" w14:paraId="2C2BE24D" w14:textId="77777777" w:rsidTr="00522319">
        <w:tc>
          <w:tcPr>
            <w:tcW w:w="2419" w:type="dxa"/>
          </w:tcPr>
          <w:p w14:paraId="653E8249"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a.</w:t>
            </w:r>
          </w:p>
        </w:tc>
        <w:tc>
          <w:tcPr>
            <w:tcW w:w="2419" w:type="dxa"/>
          </w:tcPr>
          <w:p w14:paraId="2A190DCD"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-1334.731</w:t>
            </w:r>
          </w:p>
        </w:tc>
        <w:tc>
          <w:tcPr>
            <w:tcW w:w="2419" w:type="dxa"/>
          </w:tcPr>
          <w:p w14:paraId="1E333ECD" w14:textId="77777777" w:rsidR="00522319" w:rsidRPr="0043572F" w:rsidRDefault="00D155CC" w:rsidP="00522319">
            <w:pPr>
              <w:autoSpaceDE w:val="0"/>
              <w:autoSpaceDN w:val="0"/>
              <w:adjustRightInd w:val="0"/>
              <w:spacing w:after="240"/>
              <w:rPr>
                <w:b/>
                <w:color w:val="000000"/>
                <w:sz w:val="24"/>
              </w:rPr>
            </w:pPr>
            <w:r w:rsidRPr="0043572F">
              <w:rPr>
                <w:b/>
                <w:sz w:val="24"/>
                <w:szCs w:val="24"/>
              </w:rPr>
              <w:t>&lt; .0001</w:t>
            </w:r>
          </w:p>
        </w:tc>
        <w:tc>
          <w:tcPr>
            <w:tcW w:w="2419" w:type="dxa"/>
          </w:tcPr>
          <w:p w14:paraId="2EFD0355" w14:textId="77777777" w:rsidR="00522319" w:rsidRPr="0043572F" w:rsidRDefault="00D155CC" w:rsidP="00D155CC">
            <w:pPr>
              <w:autoSpaceDE w:val="0"/>
              <w:autoSpaceDN w:val="0"/>
              <w:adjustRightInd w:val="0"/>
              <w:spacing w:after="240"/>
              <w:rPr>
                <w:b/>
                <w:color w:val="000000"/>
                <w:sz w:val="24"/>
              </w:rPr>
            </w:pPr>
            <w:r w:rsidRPr="0043572F">
              <w:rPr>
                <w:b/>
                <w:color w:val="000000"/>
                <w:sz w:val="24"/>
              </w:rPr>
              <w:t xml:space="preserve">-1521.177 </w:t>
            </w:r>
          </w:p>
        </w:tc>
        <w:tc>
          <w:tcPr>
            <w:tcW w:w="2420" w:type="dxa"/>
          </w:tcPr>
          <w:p w14:paraId="3B75AAF2"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-1148.286</w:t>
            </w:r>
          </w:p>
        </w:tc>
      </w:tr>
      <w:tr w:rsidR="00522319" w:rsidRPr="0043572F" w14:paraId="05EF3759" w14:textId="77777777" w:rsidTr="00522319">
        <w:tc>
          <w:tcPr>
            <w:tcW w:w="2419" w:type="dxa"/>
          </w:tcPr>
          <w:p w14:paraId="2A957C64"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b.</w:t>
            </w:r>
          </w:p>
        </w:tc>
        <w:tc>
          <w:tcPr>
            <w:tcW w:w="2419" w:type="dxa"/>
          </w:tcPr>
          <w:p w14:paraId="43D1C8B1" w14:textId="77777777" w:rsidR="00522319" w:rsidRPr="0043572F" w:rsidRDefault="006739D6" w:rsidP="00522319">
            <w:pPr>
              <w:autoSpaceDE w:val="0"/>
              <w:autoSpaceDN w:val="0"/>
              <w:adjustRightInd w:val="0"/>
              <w:spacing w:after="240"/>
              <w:rPr>
                <w:b/>
                <w:color w:val="000000"/>
                <w:sz w:val="24"/>
              </w:rPr>
            </w:pPr>
            <w:r w:rsidRPr="0043572F">
              <w:rPr>
                <w:b/>
                <w:color w:val="000000"/>
                <w:sz w:val="24"/>
              </w:rPr>
              <w:t>-1266.152</w:t>
            </w:r>
          </w:p>
        </w:tc>
        <w:tc>
          <w:tcPr>
            <w:tcW w:w="2419" w:type="dxa"/>
          </w:tcPr>
          <w:p w14:paraId="620D0943" w14:textId="77777777" w:rsidR="00522319" w:rsidRPr="0043572F" w:rsidRDefault="00D155CC" w:rsidP="00522319">
            <w:pPr>
              <w:autoSpaceDE w:val="0"/>
              <w:autoSpaceDN w:val="0"/>
              <w:adjustRightInd w:val="0"/>
              <w:spacing w:after="240"/>
              <w:rPr>
                <w:b/>
                <w:color w:val="000000"/>
                <w:sz w:val="24"/>
              </w:rPr>
            </w:pPr>
            <w:r w:rsidRPr="0043572F">
              <w:rPr>
                <w:b/>
                <w:sz w:val="24"/>
                <w:szCs w:val="24"/>
              </w:rPr>
              <w:t>&lt; .0001</w:t>
            </w:r>
          </w:p>
        </w:tc>
        <w:tc>
          <w:tcPr>
            <w:tcW w:w="2419" w:type="dxa"/>
          </w:tcPr>
          <w:p w14:paraId="29293CD0" w14:textId="77777777" w:rsidR="00522319" w:rsidRPr="0043572F" w:rsidRDefault="006739D6" w:rsidP="006739D6">
            <w:pPr>
              <w:autoSpaceDE w:val="0"/>
              <w:autoSpaceDN w:val="0"/>
              <w:adjustRightInd w:val="0"/>
              <w:spacing w:after="240"/>
              <w:rPr>
                <w:b/>
                <w:color w:val="000000"/>
                <w:sz w:val="24"/>
              </w:rPr>
            </w:pPr>
            <w:r w:rsidRPr="0043572F">
              <w:rPr>
                <w:b/>
                <w:color w:val="000000"/>
                <w:sz w:val="24"/>
              </w:rPr>
              <w:t>-</w:t>
            </w:r>
            <w:proofErr w:type="gramStart"/>
            <w:r w:rsidRPr="0043572F">
              <w:rPr>
                <w:b/>
                <w:color w:val="000000"/>
                <w:sz w:val="24"/>
              </w:rPr>
              <w:t xml:space="preserve">1451.555    </w:t>
            </w:r>
            <w:proofErr w:type="gramEnd"/>
          </w:p>
        </w:tc>
        <w:tc>
          <w:tcPr>
            <w:tcW w:w="2420" w:type="dxa"/>
          </w:tcPr>
          <w:p w14:paraId="2E0EB980" w14:textId="77777777" w:rsidR="00522319" w:rsidRPr="0043572F" w:rsidRDefault="006739D6" w:rsidP="00522319">
            <w:pPr>
              <w:autoSpaceDE w:val="0"/>
              <w:autoSpaceDN w:val="0"/>
              <w:adjustRightInd w:val="0"/>
              <w:spacing w:after="240"/>
              <w:rPr>
                <w:b/>
                <w:color w:val="000000"/>
                <w:sz w:val="24"/>
              </w:rPr>
            </w:pPr>
            <w:r w:rsidRPr="0043572F">
              <w:rPr>
                <w:b/>
                <w:color w:val="000000"/>
                <w:sz w:val="24"/>
              </w:rPr>
              <w:t>-1080.75</w:t>
            </w:r>
          </w:p>
        </w:tc>
      </w:tr>
      <w:tr w:rsidR="00522319" w:rsidRPr="0043572F" w14:paraId="5DC08941" w14:textId="77777777" w:rsidTr="00522319">
        <w:tc>
          <w:tcPr>
            <w:tcW w:w="2419" w:type="dxa"/>
          </w:tcPr>
          <w:p w14:paraId="452B0EA0"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c.</w:t>
            </w:r>
          </w:p>
        </w:tc>
        <w:tc>
          <w:tcPr>
            <w:tcW w:w="2419" w:type="dxa"/>
          </w:tcPr>
          <w:p w14:paraId="1FDCD9EF" w14:textId="3869B894" w:rsidR="00522319" w:rsidRPr="0043572F" w:rsidRDefault="008A544C" w:rsidP="00522319">
            <w:pPr>
              <w:autoSpaceDE w:val="0"/>
              <w:autoSpaceDN w:val="0"/>
              <w:adjustRightInd w:val="0"/>
              <w:spacing w:after="240"/>
              <w:rPr>
                <w:b/>
                <w:color w:val="000000"/>
                <w:sz w:val="24"/>
              </w:rPr>
            </w:pPr>
            <w:r w:rsidRPr="008A544C">
              <w:rPr>
                <w:b/>
                <w:color w:val="000000"/>
                <w:sz w:val="24"/>
              </w:rPr>
              <w:t>-614.1284</w:t>
            </w:r>
          </w:p>
        </w:tc>
        <w:tc>
          <w:tcPr>
            <w:tcW w:w="2419" w:type="dxa"/>
          </w:tcPr>
          <w:p w14:paraId="76A15613" w14:textId="77777777" w:rsidR="00522319" w:rsidRPr="0043572F" w:rsidRDefault="00D155CC" w:rsidP="00522319">
            <w:pPr>
              <w:autoSpaceDE w:val="0"/>
              <w:autoSpaceDN w:val="0"/>
              <w:adjustRightInd w:val="0"/>
              <w:spacing w:after="240"/>
              <w:rPr>
                <w:b/>
                <w:color w:val="000000"/>
                <w:sz w:val="24"/>
              </w:rPr>
            </w:pPr>
            <w:r w:rsidRPr="0043572F">
              <w:rPr>
                <w:b/>
                <w:sz w:val="24"/>
                <w:szCs w:val="24"/>
              </w:rPr>
              <w:t>&lt; .0001</w:t>
            </w:r>
          </w:p>
        </w:tc>
        <w:tc>
          <w:tcPr>
            <w:tcW w:w="2419" w:type="dxa"/>
          </w:tcPr>
          <w:p w14:paraId="26701635" w14:textId="7BB5C277" w:rsidR="00522319" w:rsidRPr="0043572F" w:rsidRDefault="008A544C" w:rsidP="006739D6">
            <w:pPr>
              <w:autoSpaceDE w:val="0"/>
              <w:autoSpaceDN w:val="0"/>
              <w:adjustRightInd w:val="0"/>
              <w:spacing w:after="240"/>
              <w:rPr>
                <w:b/>
                <w:color w:val="000000"/>
                <w:sz w:val="24"/>
              </w:rPr>
            </w:pPr>
            <w:r w:rsidRPr="008A544C">
              <w:rPr>
                <w:b/>
                <w:color w:val="000000"/>
                <w:sz w:val="24"/>
              </w:rPr>
              <w:t>-782.235</w:t>
            </w:r>
          </w:p>
        </w:tc>
        <w:tc>
          <w:tcPr>
            <w:tcW w:w="2420" w:type="dxa"/>
          </w:tcPr>
          <w:p w14:paraId="3510BA1C" w14:textId="2FCD3860" w:rsidR="00522319" w:rsidRPr="0043572F" w:rsidRDefault="008A544C" w:rsidP="00522319">
            <w:pPr>
              <w:autoSpaceDE w:val="0"/>
              <w:autoSpaceDN w:val="0"/>
              <w:adjustRightInd w:val="0"/>
              <w:spacing w:after="240"/>
              <w:rPr>
                <w:b/>
                <w:color w:val="000000"/>
                <w:sz w:val="24"/>
              </w:rPr>
            </w:pPr>
            <w:r w:rsidRPr="008A544C">
              <w:rPr>
                <w:b/>
                <w:color w:val="000000"/>
                <w:sz w:val="24"/>
              </w:rPr>
              <w:t>-446.0218</w:t>
            </w:r>
          </w:p>
        </w:tc>
      </w:tr>
      <w:tr w:rsidR="00522319" w:rsidRPr="0043572F" w14:paraId="2225BB7F" w14:textId="77777777" w:rsidTr="00522319">
        <w:tc>
          <w:tcPr>
            <w:tcW w:w="2419" w:type="dxa"/>
          </w:tcPr>
          <w:p w14:paraId="3E5E6E96" w14:textId="77777777" w:rsidR="00522319" w:rsidRPr="0043572F" w:rsidRDefault="00D155CC" w:rsidP="00522319">
            <w:pPr>
              <w:autoSpaceDE w:val="0"/>
              <w:autoSpaceDN w:val="0"/>
              <w:adjustRightInd w:val="0"/>
              <w:spacing w:after="240"/>
              <w:rPr>
                <w:b/>
                <w:color w:val="000000"/>
                <w:sz w:val="24"/>
              </w:rPr>
            </w:pPr>
            <w:r w:rsidRPr="0043572F">
              <w:rPr>
                <w:b/>
                <w:color w:val="000000"/>
                <w:sz w:val="24"/>
              </w:rPr>
              <w:t>d.</w:t>
            </w:r>
          </w:p>
        </w:tc>
        <w:tc>
          <w:tcPr>
            <w:tcW w:w="2419" w:type="dxa"/>
          </w:tcPr>
          <w:p w14:paraId="47C54084" w14:textId="045EE5CB" w:rsidR="00522319" w:rsidRPr="0043572F" w:rsidRDefault="00067EFD" w:rsidP="00522319">
            <w:pPr>
              <w:autoSpaceDE w:val="0"/>
              <w:autoSpaceDN w:val="0"/>
              <w:adjustRightInd w:val="0"/>
              <w:spacing w:after="240"/>
              <w:rPr>
                <w:b/>
                <w:color w:val="000000"/>
                <w:sz w:val="24"/>
              </w:rPr>
            </w:pPr>
            <w:r w:rsidRPr="00067EFD">
              <w:rPr>
                <w:b/>
                <w:color w:val="000000"/>
                <w:sz w:val="24"/>
              </w:rPr>
              <w:t>-614.5785</w:t>
            </w:r>
          </w:p>
        </w:tc>
        <w:tc>
          <w:tcPr>
            <w:tcW w:w="2419" w:type="dxa"/>
          </w:tcPr>
          <w:p w14:paraId="7548E17D" w14:textId="77777777" w:rsidR="00522319" w:rsidRPr="0043572F" w:rsidRDefault="00D155CC" w:rsidP="00522319">
            <w:pPr>
              <w:autoSpaceDE w:val="0"/>
              <w:autoSpaceDN w:val="0"/>
              <w:adjustRightInd w:val="0"/>
              <w:spacing w:after="240"/>
              <w:rPr>
                <w:b/>
                <w:color w:val="000000"/>
                <w:sz w:val="24"/>
              </w:rPr>
            </w:pPr>
            <w:r w:rsidRPr="0043572F">
              <w:rPr>
                <w:b/>
                <w:sz w:val="24"/>
                <w:szCs w:val="24"/>
              </w:rPr>
              <w:t>&lt; .0001</w:t>
            </w:r>
          </w:p>
        </w:tc>
        <w:tc>
          <w:tcPr>
            <w:tcW w:w="2419" w:type="dxa"/>
          </w:tcPr>
          <w:p w14:paraId="07FF7AF0" w14:textId="087E42F9" w:rsidR="00522319" w:rsidRPr="0043572F" w:rsidRDefault="00067EFD" w:rsidP="00067EFD">
            <w:pPr>
              <w:autoSpaceDE w:val="0"/>
              <w:autoSpaceDN w:val="0"/>
              <w:adjustRightInd w:val="0"/>
              <w:spacing w:after="240"/>
              <w:rPr>
                <w:b/>
                <w:color w:val="000000"/>
                <w:sz w:val="24"/>
              </w:rPr>
            </w:pPr>
            <w:r w:rsidRPr="00067EFD">
              <w:rPr>
                <w:b/>
                <w:color w:val="000000"/>
                <w:sz w:val="24"/>
              </w:rPr>
              <w:t>-</w:t>
            </w:r>
            <w:proofErr w:type="gramStart"/>
            <w:r w:rsidRPr="00067EFD">
              <w:rPr>
                <w:b/>
                <w:color w:val="000000"/>
                <w:sz w:val="24"/>
              </w:rPr>
              <w:t xml:space="preserve">785.3114   </w:t>
            </w:r>
            <w:proofErr w:type="gramEnd"/>
          </w:p>
        </w:tc>
        <w:tc>
          <w:tcPr>
            <w:tcW w:w="2420" w:type="dxa"/>
          </w:tcPr>
          <w:p w14:paraId="6F1C0CD8" w14:textId="07873890" w:rsidR="00522319" w:rsidRPr="0043572F" w:rsidRDefault="00067EFD" w:rsidP="00522319">
            <w:pPr>
              <w:autoSpaceDE w:val="0"/>
              <w:autoSpaceDN w:val="0"/>
              <w:adjustRightInd w:val="0"/>
              <w:spacing w:after="240"/>
              <w:rPr>
                <w:b/>
                <w:color w:val="000000"/>
                <w:sz w:val="24"/>
              </w:rPr>
            </w:pPr>
            <w:r w:rsidRPr="00067EFD">
              <w:rPr>
                <w:b/>
                <w:color w:val="000000"/>
                <w:sz w:val="24"/>
              </w:rPr>
              <w:t>-443.8456</w:t>
            </w:r>
          </w:p>
        </w:tc>
      </w:tr>
      <w:tr w:rsidR="00D155CC" w:rsidRPr="0043572F" w14:paraId="0F3ACA8F" w14:textId="77777777" w:rsidTr="00522319">
        <w:tc>
          <w:tcPr>
            <w:tcW w:w="2419" w:type="dxa"/>
          </w:tcPr>
          <w:p w14:paraId="1C96C8E3" w14:textId="77777777" w:rsidR="00D155CC" w:rsidRPr="0043572F" w:rsidRDefault="006739D6" w:rsidP="00522319">
            <w:pPr>
              <w:autoSpaceDE w:val="0"/>
              <w:autoSpaceDN w:val="0"/>
              <w:adjustRightInd w:val="0"/>
              <w:spacing w:after="240"/>
              <w:rPr>
                <w:b/>
                <w:color w:val="000000"/>
                <w:sz w:val="24"/>
              </w:rPr>
            </w:pPr>
            <w:r w:rsidRPr="0043572F">
              <w:rPr>
                <w:b/>
                <w:color w:val="000000"/>
                <w:sz w:val="24"/>
              </w:rPr>
              <w:t>e.</w:t>
            </w:r>
          </w:p>
        </w:tc>
        <w:tc>
          <w:tcPr>
            <w:tcW w:w="2419" w:type="dxa"/>
          </w:tcPr>
          <w:p w14:paraId="5FA56675" w14:textId="47E779EB" w:rsidR="00D155CC" w:rsidRPr="0043572F" w:rsidRDefault="00067EFD" w:rsidP="00522319">
            <w:pPr>
              <w:autoSpaceDE w:val="0"/>
              <w:autoSpaceDN w:val="0"/>
              <w:adjustRightInd w:val="0"/>
              <w:spacing w:after="240"/>
              <w:rPr>
                <w:b/>
                <w:color w:val="000000"/>
                <w:sz w:val="24"/>
              </w:rPr>
            </w:pPr>
            <w:r w:rsidRPr="00067EFD">
              <w:rPr>
                <w:b/>
                <w:color w:val="000000"/>
                <w:sz w:val="24"/>
              </w:rPr>
              <w:t>-420.0537</w:t>
            </w:r>
          </w:p>
        </w:tc>
        <w:tc>
          <w:tcPr>
            <w:tcW w:w="2419" w:type="dxa"/>
          </w:tcPr>
          <w:p w14:paraId="675886F8" w14:textId="77777777" w:rsidR="00D155CC" w:rsidRPr="0043572F" w:rsidRDefault="00D155CC" w:rsidP="00522319">
            <w:pPr>
              <w:autoSpaceDE w:val="0"/>
              <w:autoSpaceDN w:val="0"/>
              <w:adjustRightInd w:val="0"/>
              <w:spacing w:after="240"/>
              <w:rPr>
                <w:b/>
                <w:color w:val="000000"/>
                <w:sz w:val="24"/>
              </w:rPr>
            </w:pPr>
            <w:r w:rsidRPr="0043572F">
              <w:rPr>
                <w:b/>
                <w:sz w:val="24"/>
                <w:szCs w:val="24"/>
              </w:rPr>
              <w:t>&lt; .0001</w:t>
            </w:r>
          </w:p>
        </w:tc>
        <w:tc>
          <w:tcPr>
            <w:tcW w:w="2419" w:type="dxa"/>
          </w:tcPr>
          <w:p w14:paraId="4A3ECA95" w14:textId="1B881030" w:rsidR="00D155CC" w:rsidRPr="0043572F" w:rsidRDefault="00067EFD" w:rsidP="00067EFD">
            <w:pPr>
              <w:autoSpaceDE w:val="0"/>
              <w:autoSpaceDN w:val="0"/>
              <w:adjustRightInd w:val="0"/>
              <w:spacing w:after="240"/>
              <w:rPr>
                <w:b/>
                <w:color w:val="000000"/>
                <w:sz w:val="24"/>
              </w:rPr>
            </w:pPr>
            <w:r w:rsidRPr="00067EFD">
              <w:rPr>
                <w:b/>
                <w:color w:val="000000"/>
                <w:sz w:val="24"/>
              </w:rPr>
              <w:t>-</w:t>
            </w:r>
            <w:proofErr w:type="gramStart"/>
            <w:r w:rsidRPr="00067EFD">
              <w:rPr>
                <w:b/>
                <w:color w:val="000000"/>
                <w:sz w:val="24"/>
              </w:rPr>
              <w:t xml:space="preserve">583.1193   </w:t>
            </w:r>
            <w:proofErr w:type="gramEnd"/>
          </w:p>
        </w:tc>
        <w:tc>
          <w:tcPr>
            <w:tcW w:w="2420" w:type="dxa"/>
          </w:tcPr>
          <w:p w14:paraId="65EEA4F2" w14:textId="6830D7CE" w:rsidR="00D155CC" w:rsidRPr="0043572F" w:rsidRDefault="00067EFD" w:rsidP="00522319">
            <w:pPr>
              <w:autoSpaceDE w:val="0"/>
              <w:autoSpaceDN w:val="0"/>
              <w:adjustRightInd w:val="0"/>
              <w:spacing w:after="240"/>
              <w:rPr>
                <w:b/>
                <w:color w:val="000000"/>
                <w:sz w:val="24"/>
              </w:rPr>
            </w:pPr>
            <w:r w:rsidRPr="00067EFD">
              <w:rPr>
                <w:b/>
                <w:color w:val="000000"/>
                <w:sz w:val="24"/>
              </w:rPr>
              <w:t>-256.9881</w:t>
            </w:r>
          </w:p>
        </w:tc>
      </w:tr>
      <w:tr w:rsidR="00D155CC" w:rsidRPr="0043572F" w14:paraId="2214A74C" w14:textId="77777777" w:rsidTr="00522319">
        <w:tc>
          <w:tcPr>
            <w:tcW w:w="2419" w:type="dxa"/>
          </w:tcPr>
          <w:p w14:paraId="5D797FFA" w14:textId="77777777" w:rsidR="00D155CC" w:rsidRPr="0043572F" w:rsidRDefault="006739D6" w:rsidP="00522319">
            <w:pPr>
              <w:autoSpaceDE w:val="0"/>
              <w:autoSpaceDN w:val="0"/>
              <w:adjustRightInd w:val="0"/>
              <w:spacing w:after="240"/>
              <w:rPr>
                <w:b/>
                <w:color w:val="000000"/>
                <w:sz w:val="24"/>
              </w:rPr>
            </w:pPr>
            <w:r w:rsidRPr="0043572F">
              <w:rPr>
                <w:b/>
                <w:color w:val="000000"/>
                <w:sz w:val="24"/>
              </w:rPr>
              <w:t>f.</w:t>
            </w:r>
          </w:p>
        </w:tc>
        <w:tc>
          <w:tcPr>
            <w:tcW w:w="2419" w:type="dxa"/>
          </w:tcPr>
          <w:p w14:paraId="192F8439" w14:textId="1F2857E1" w:rsidR="00D155CC" w:rsidRPr="0043572F" w:rsidRDefault="00067EFD" w:rsidP="00522319">
            <w:pPr>
              <w:autoSpaceDE w:val="0"/>
              <w:autoSpaceDN w:val="0"/>
              <w:adjustRightInd w:val="0"/>
              <w:spacing w:after="240"/>
              <w:rPr>
                <w:b/>
                <w:color w:val="000000"/>
                <w:sz w:val="24"/>
              </w:rPr>
            </w:pPr>
            <w:r w:rsidRPr="00067EFD">
              <w:rPr>
                <w:b/>
                <w:color w:val="000000"/>
                <w:sz w:val="24"/>
              </w:rPr>
              <w:t>-419.7268</w:t>
            </w:r>
          </w:p>
        </w:tc>
        <w:tc>
          <w:tcPr>
            <w:tcW w:w="2419" w:type="dxa"/>
          </w:tcPr>
          <w:p w14:paraId="4EF02F7C" w14:textId="77777777" w:rsidR="00D155CC" w:rsidRPr="0043572F" w:rsidRDefault="00D155CC" w:rsidP="00522319">
            <w:pPr>
              <w:autoSpaceDE w:val="0"/>
              <w:autoSpaceDN w:val="0"/>
              <w:adjustRightInd w:val="0"/>
              <w:spacing w:after="240"/>
              <w:rPr>
                <w:b/>
                <w:sz w:val="24"/>
                <w:szCs w:val="24"/>
              </w:rPr>
            </w:pPr>
            <w:r w:rsidRPr="0043572F">
              <w:rPr>
                <w:b/>
                <w:sz w:val="24"/>
                <w:szCs w:val="24"/>
              </w:rPr>
              <w:t>&lt; .0001</w:t>
            </w:r>
          </w:p>
        </w:tc>
        <w:tc>
          <w:tcPr>
            <w:tcW w:w="2419" w:type="dxa"/>
          </w:tcPr>
          <w:p w14:paraId="6F5A8B66" w14:textId="09FC8F12" w:rsidR="00D155CC" w:rsidRPr="0043572F" w:rsidRDefault="00067EFD" w:rsidP="00067EFD">
            <w:pPr>
              <w:autoSpaceDE w:val="0"/>
              <w:autoSpaceDN w:val="0"/>
              <w:adjustRightInd w:val="0"/>
              <w:spacing w:after="240"/>
              <w:rPr>
                <w:b/>
                <w:color w:val="000000"/>
                <w:sz w:val="24"/>
              </w:rPr>
            </w:pPr>
            <w:r w:rsidRPr="00067EFD">
              <w:rPr>
                <w:b/>
                <w:color w:val="000000"/>
                <w:sz w:val="24"/>
              </w:rPr>
              <w:t>-</w:t>
            </w:r>
            <w:proofErr w:type="gramStart"/>
            <w:r w:rsidRPr="00067EFD">
              <w:rPr>
                <w:b/>
                <w:color w:val="000000"/>
                <w:sz w:val="24"/>
              </w:rPr>
              <w:t xml:space="preserve">578.9865   </w:t>
            </w:r>
            <w:proofErr w:type="gramEnd"/>
          </w:p>
        </w:tc>
        <w:tc>
          <w:tcPr>
            <w:tcW w:w="2420" w:type="dxa"/>
          </w:tcPr>
          <w:p w14:paraId="7FA2C2B5" w14:textId="376397B8" w:rsidR="00D155CC" w:rsidRPr="0043572F" w:rsidRDefault="00067EFD" w:rsidP="00522319">
            <w:pPr>
              <w:autoSpaceDE w:val="0"/>
              <w:autoSpaceDN w:val="0"/>
              <w:adjustRightInd w:val="0"/>
              <w:spacing w:after="240"/>
              <w:rPr>
                <w:b/>
                <w:color w:val="000000"/>
                <w:sz w:val="24"/>
              </w:rPr>
            </w:pPr>
            <w:r w:rsidRPr="00067EFD">
              <w:rPr>
                <w:b/>
                <w:color w:val="000000"/>
                <w:sz w:val="24"/>
              </w:rPr>
              <w:t>-260.4672</w:t>
            </w:r>
          </w:p>
        </w:tc>
      </w:tr>
      <w:tr w:rsidR="00D155CC" w:rsidRPr="0043572F" w14:paraId="5209FF92" w14:textId="77777777" w:rsidTr="00522319">
        <w:tc>
          <w:tcPr>
            <w:tcW w:w="2419" w:type="dxa"/>
          </w:tcPr>
          <w:p w14:paraId="0D62C6BC" w14:textId="77777777" w:rsidR="00D155CC" w:rsidRPr="0043572F" w:rsidRDefault="006739D6" w:rsidP="00522319">
            <w:pPr>
              <w:autoSpaceDE w:val="0"/>
              <w:autoSpaceDN w:val="0"/>
              <w:adjustRightInd w:val="0"/>
              <w:spacing w:after="240"/>
              <w:rPr>
                <w:b/>
                <w:color w:val="000000"/>
                <w:sz w:val="24"/>
              </w:rPr>
            </w:pPr>
            <w:r w:rsidRPr="0043572F">
              <w:rPr>
                <w:b/>
                <w:color w:val="000000"/>
                <w:sz w:val="24"/>
              </w:rPr>
              <w:t>g.</w:t>
            </w:r>
          </w:p>
        </w:tc>
        <w:tc>
          <w:tcPr>
            <w:tcW w:w="2419" w:type="dxa"/>
          </w:tcPr>
          <w:p w14:paraId="216ECFA6" w14:textId="6F1161A0" w:rsidR="00D155CC" w:rsidRPr="0043572F" w:rsidRDefault="00067EFD" w:rsidP="00522319">
            <w:pPr>
              <w:autoSpaceDE w:val="0"/>
              <w:autoSpaceDN w:val="0"/>
              <w:adjustRightInd w:val="0"/>
              <w:spacing w:after="240"/>
              <w:rPr>
                <w:b/>
                <w:color w:val="000000"/>
                <w:sz w:val="24"/>
              </w:rPr>
            </w:pPr>
            <w:r w:rsidRPr="00067EFD">
              <w:rPr>
                <w:b/>
                <w:color w:val="000000"/>
                <w:sz w:val="24"/>
              </w:rPr>
              <w:t>-280.6639</w:t>
            </w:r>
          </w:p>
        </w:tc>
        <w:tc>
          <w:tcPr>
            <w:tcW w:w="2419" w:type="dxa"/>
          </w:tcPr>
          <w:p w14:paraId="3320D35F" w14:textId="77777777" w:rsidR="00D155CC" w:rsidRPr="0043572F" w:rsidRDefault="00D155CC" w:rsidP="00522319">
            <w:pPr>
              <w:autoSpaceDE w:val="0"/>
              <w:autoSpaceDN w:val="0"/>
              <w:adjustRightInd w:val="0"/>
              <w:spacing w:after="240"/>
              <w:rPr>
                <w:b/>
                <w:sz w:val="24"/>
                <w:szCs w:val="24"/>
              </w:rPr>
            </w:pPr>
            <w:r w:rsidRPr="0043572F">
              <w:rPr>
                <w:b/>
                <w:sz w:val="24"/>
                <w:szCs w:val="24"/>
              </w:rPr>
              <w:t>&lt; .0001</w:t>
            </w:r>
          </w:p>
        </w:tc>
        <w:tc>
          <w:tcPr>
            <w:tcW w:w="2419" w:type="dxa"/>
          </w:tcPr>
          <w:p w14:paraId="0D59A29B" w14:textId="6C407BEE" w:rsidR="00D155CC" w:rsidRPr="0043572F" w:rsidRDefault="00067EFD" w:rsidP="00067EFD">
            <w:pPr>
              <w:autoSpaceDE w:val="0"/>
              <w:autoSpaceDN w:val="0"/>
              <w:adjustRightInd w:val="0"/>
              <w:spacing w:after="240"/>
              <w:rPr>
                <w:b/>
                <w:color w:val="000000"/>
                <w:sz w:val="24"/>
              </w:rPr>
            </w:pPr>
            <w:r w:rsidRPr="00067EFD">
              <w:rPr>
                <w:b/>
                <w:color w:val="000000"/>
                <w:sz w:val="24"/>
              </w:rPr>
              <w:t>-</w:t>
            </w:r>
            <w:proofErr w:type="gramStart"/>
            <w:r w:rsidRPr="00067EFD">
              <w:rPr>
                <w:b/>
                <w:color w:val="000000"/>
                <w:sz w:val="24"/>
              </w:rPr>
              <w:t xml:space="preserve">415.5158    </w:t>
            </w:r>
            <w:proofErr w:type="gramEnd"/>
          </w:p>
        </w:tc>
        <w:tc>
          <w:tcPr>
            <w:tcW w:w="2420" w:type="dxa"/>
          </w:tcPr>
          <w:p w14:paraId="42BFC589" w14:textId="105AC4B8" w:rsidR="00D155CC" w:rsidRPr="0043572F" w:rsidRDefault="00067EFD" w:rsidP="00522319">
            <w:pPr>
              <w:autoSpaceDE w:val="0"/>
              <w:autoSpaceDN w:val="0"/>
              <w:adjustRightInd w:val="0"/>
              <w:spacing w:after="240"/>
              <w:rPr>
                <w:b/>
                <w:color w:val="000000"/>
                <w:sz w:val="24"/>
              </w:rPr>
            </w:pPr>
            <w:r w:rsidRPr="00067EFD">
              <w:rPr>
                <w:b/>
                <w:color w:val="000000"/>
                <w:sz w:val="24"/>
              </w:rPr>
              <w:t>-145.812</w:t>
            </w:r>
          </w:p>
        </w:tc>
      </w:tr>
    </w:tbl>
    <w:p w14:paraId="2A3713E7" w14:textId="77777777" w:rsidR="00522319" w:rsidRPr="00A576F1" w:rsidRDefault="00522319" w:rsidP="00522319">
      <w:pPr>
        <w:autoSpaceDE w:val="0"/>
        <w:autoSpaceDN w:val="0"/>
        <w:adjustRightInd w:val="0"/>
        <w:spacing w:after="240"/>
        <w:ind w:left="1440"/>
        <w:rPr>
          <w:color w:val="000000"/>
          <w:sz w:val="24"/>
        </w:rPr>
      </w:pPr>
    </w:p>
    <w:p w14:paraId="1E03438F"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w:t>
      </w:r>
    </w:p>
    <w:p w14:paraId="7E439917"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 year of degree.</w:t>
      </w:r>
    </w:p>
    <w:p w14:paraId="025506E3"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w:t>
      </w:r>
    </w:p>
    <w:p w14:paraId="12F5EBF0"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w:t>
      </w:r>
    </w:p>
    <w:p w14:paraId="7F6915E0"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sidR="00671673">
        <w:rPr>
          <w:i/>
          <w:sz w:val="24"/>
        </w:rPr>
        <w:t>fit3</w:t>
      </w:r>
      <w:r w:rsidR="00353F8F">
        <w:rPr>
          <w:i/>
          <w:sz w:val="24"/>
        </w:rPr>
        <w:t>.</w:t>
      </w:r>
    </w:p>
    <w:p w14:paraId="7D793259" w14:textId="77777777" w:rsidR="00A576F1" w:rsidRPr="00A576F1" w:rsidRDefault="00A576F1" w:rsidP="00353F8F">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rank.</w:t>
      </w:r>
    </w:p>
    <w:p w14:paraId="2D8D89D4" w14:textId="77777777" w:rsidR="00671673" w:rsidRPr="00A576F1"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14:paraId="29ED497B" w14:textId="77777777" w:rsidR="00671673" w:rsidRPr="00E6210B"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46412DA1" w14:textId="66ABB377" w:rsidR="00E6210B" w:rsidRPr="0043572F" w:rsidRDefault="00E6210B" w:rsidP="00E6210B">
      <w:pPr>
        <w:pStyle w:val="ListParagraph"/>
        <w:autoSpaceDE w:val="0"/>
        <w:autoSpaceDN w:val="0"/>
        <w:adjustRightInd w:val="0"/>
        <w:spacing w:after="240"/>
        <w:ind w:firstLine="720"/>
        <w:rPr>
          <w:b/>
          <w:color w:val="000000"/>
          <w:sz w:val="24"/>
        </w:rPr>
      </w:pPr>
      <w:proofErr w:type="gramStart"/>
      <w:r w:rsidRPr="0043572F">
        <w:rPr>
          <w:b/>
          <w:sz w:val="24"/>
        </w:rPr>
        <w:lastRenderedPageBreak/>
        <w:t>for</w:t>
      </w:r>
      <w:proofErr w:type="gramEnd"/>
      <w:r w:rsidRPr="0043572F">
        <w:rPr>
          <w:b/>
          <w:sz w:val="24"/>
        </w:rPr>
        <w:t xml:space="preserve"> a-g in question 4, please see the table below.</w:t>
      </w:r>
    </w:p>
    <w:tbl>
      <w:tblPr>
        <w:tblStyle w:val="TableGrid"/>
        <w:tblW w:w="0" w:type="auto"/>
        <w:tblInd w:w="1440" w:type="dxa"/>
        <w:tblLook w:val="04A0" w:firstRow="1" w:lastRow="0" w:firstColumn="1" w:lastColumn="0" w:noHBand="0" w:noVBand="1"/>
      </w:tblPr>
      <w:tblGrid>
        <w:gridCol w:w="2419"/>
        <w:gridCol w:w="2419"/>
        <w:gridCol w:w="2419"/>
        <w:gridCol w:w="2419"/>
        <w:gridCol w:w="2420"/>
      </w:tblGrid>
      <w:tr w:rsidR="00E6210B" w:rsidRPr="0043572F" w14:paraId="2CF0CCE5" w14:textId="77777777" w:rsidTr="00E6210B">
        <w:tc>
          <w:tcPr>
            <w:tcW w:w="12096" w:type="dxa"/>
            <w:gridSpan w:val="5"/>
          </w:tcPr>
          <w:p w14:paraId="16E366F0" w14:textId="0B734513" w:rsidR="00E6210B" w:rsidRPr="0043572F" w:rsidRDefault="00E6210B" w:rsidP="00E6210B">
            <w:pPr>
              <w:autoSpaceDE w:val="0"/>
              <w:autoSpaceDN w:val="0"/>
              <w:adjustRightInd w:val="0"/>
              <w:spacing w:after="240"/>
              <w:rPr>
                <w:b/>
                <w:color w:val="000000"/>
                <w:sz w:val="24"/>
              </w:rPr>
            </w:pPr>
            <w:r w:rsidRPr="0043572F">
              <w:rPr>
                <w:b/>
                <w:color w:val="000000"/>
                <w:sz w:val="24"/>
              </w:rPr>
              <w:t>Linear models of geometric mean of monthly salary (log of the ratio of geometric mean is reported)</w:t>
            </w:r>
          </w:p>
        </w:tc>
      </w:tr>
      <w:tr w:rsidR="00E6210B" w:rsidRPr="0043572F" w14:paraId="5D96BA6C" w14:textId="77777777" w:rsidTr="00E6210B">
        <w:tc>
          <w:tcPr>
            <w:tcW w:w="2419" w:type="dxa"/>
          </w:tcPr>
          <w:p w14:paraId="2CF14083" w14:textId="77777777" w:rsidR="00E6210B" w:rsidRPr="0043572F" w:rsidRDefault="00E6210B" w:rsidP="00E6210B">
            <w:pPr>
              <w:autoSpaceDE w:val="0"/>
              <w:autoSpaceDN w:val="0"/>
              <w:adjustRightInd w:val="0"/>
              <w:spacing w:after="240"/>
              <w:rPr>
                <w:b/>
                <w:color w:val="000000"/>
                <w:sz w:val="24"/>
              </w:rPr>
            </w:pPr>
          </w:p>
        </w:tc>
        <w:tc>
          <w:tcPr>
            <w:tcW w:w="2419" w:type="dxa"/>
          </w:tcPr>
          <w:p w14:paraId="3E44BAD4" w14:textId="3B824032" w:rsidR="00E6210B" w:rsidRPr="0043572F" w:rsidRDefault="00E6210B" w:rsidP="00E6210B">
            <w:pPr>
              <w:autoSpaceDE w:val="0"/>
              <w:autoSpaceDN w:val="0"/>
              <w:adjustRightInd w:val="0"/>
              <w:spacing w:after="240"/>
              <w:rPr>
                <w:b/>
                <w:color w:val="000000"/>
                <w:sz w:val="24"/>
              </w:rPr>
            </w:pPr>
            <w:r w:rsidRPr="0043572F">
              <w:rPr>
                <w:b/>
                <w:sz w:val="24"/>
              </w:rPr>
              <w:t>Estimate (Female)</w:t>
            </w:r>
          </w:p>
        </w:tc>
        <w:tc>
          <w:tcPr>
            <w:tcW w:w="2419" w:type="dxa"/>
          </w:tcPr>
          <w:p w14:paraId="6DC03DAA" w14:textId="0EE59994" w:rsidR="00E6210B" w:rsidRPr="0043572F" w:rsidRDefault="00E6210B" w:rsidP="00E6210B">
            <w:pPr>
              <w:autoSpaceDE w:val="0"/>
              <w:autoSpaceDN w:val="0"/>
              <w:adjustRightInd w:val="0"/>
              <w:spacing w:after="240"/>
              <w:rPr>
                <w:b/>
                <w:color w:val="000000"/>
                <w:sz w:val="24"/>
              </w:rPr>
            </w:pPr>
            <w:proofErr w:type="gramStart"/>
            <w:r w:rsidRPr="0043572F">
              <w:rPr>
                <w:b/>
                <w:sz w:val="24"/>
              </w:rPr>
              <w:t>p</w:t>
            </w:r>
            <w:proofErr w:type="gramEnd"/>
            <w:r w:rsidRPr="0043572F">
              <w:rPr>
                <w:b/>
                <w:sz w:val="24"/>
              </w:rPr>
              <w:t>-value</w:t>
            </w:r>
          </w:p>
        </w:tc>
        <w:tc>
          <w:tcPr>
            <w:tcW w:w="4839" w:type="dxa"/>
            <w:gridSpan w:val="2"/>
          </w:tcPr>
          <w:p w14:paraId="493A5333" w14:textId="19418D52" w:rsidR="00E6210B" w:rsidRPr="0043572F" w:rsidRDefault="00E6210B" w:rsidP="00E6210B">
            <w:pPr>
              <w:autoSpaceDE w:val="0"/>
              <w:autoSpaceDN w:val="0"/>
              <w:adjustRightInd w:val="0"/>
              <w:spacing w:after="240"/>
              <w:rPr>
                <w:b/>
                <w:color w:val="000000"/>
                <w:sz w:val="24"/>
              </w:rPr>
            </w:pPr>
            <w:r w:rsidRPr="0043572F">
              <w:rPr>
                <w:b/>
                <w:sz w:val="24"/>
              </w:rPr>
              <w:t>95% C.I</w:t>
            </w:r>
          </w:p>
        </w:tc>
      </w:tr>
      <w:tr w:rsidR="00E6210B" w:rsidRPr="0043572F" w14:paraId="7771064E" w14:textId="77777777" w:rsidTr="00E6210B">
        <w:tc>
          <w:tcPr>
            <w:tcW w:w="2419" w:type="dxa"/>
          </w:tcPr>
          <w:p w14:paraId="7A7AAB7B" w14:textId="76190AB7" w:rsidR="00E6210B" w:rsidRPr="0043572F" w:rsidRDefault="00E6210B" w:rsidP="00E6210B">
            <w:pPr>
              <w:autoSpaceDE w:val="0"/>
              <w:autoSpaceDN w:val="0"/>
              <w:adjustRightInd w:val="0"/>
              <w:spacing w:after="240"/>
              <w:rPr>
                <w:b/>
                <w:color w:val="000000"/>
                <w:sz w:val="24"/>
              </w:rPr>
            </w:pPr>
            <w:r w:rsidRPr="0043572F">
              <w:rPr>
                <w:b/>
                <w:color w:val="000000"/>
                <w:sz w:val="24"/>
              </w:rPr>
              <w:t>a.</w:t>
            </w:r>
          </w:p>
        </w:tc>
        <w:tc>
          <w:tcPr>
            <w:tcW w:w="2419" w:type="dxa"/>
          </w:tcPr>
          <w:p w14:paraId="4F117D40" w14:textId="52E9CDAA" w:rsidR="00E6210B" w:rsidRPr="0043572F" w:rsidRDefault="00E6210B" w:rsidP="00E6210B">
            <w:pPr>
              <w:autoSpaceDE w:val="0"/>
              <w:autoSpaceDN w:val="0"/>
              <w:adjustRightInd w:val="0"/>
              <w:spacing w:after="240"/>
              <w:rPr>
                <w:b/>
                <w:color w:val="000000"/>
                <w:sz w:val="24"/>
              </w:rPr>
            </w:pPr>
            <w:r w:rsidRPr="0043572F">
              <w:rPr>
                <w:b/>
                <w:color w:val="000000"/>
                <w:sz w:val="24"/>
              </w:rPr>
              <w:t>-.2082332</w:t>
            </w:r>
          </w:p>
        </w:tc>
        <w:tc>
          <w:tcPr>
            <w:tcW w:w="2419" w:type="dxa"/>
          </w:tcPr>
          <w:p w14:paraId="6CFEEBEB" w14:textId="68B4216E"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0AAD9740" w14:textId="79473422" w:rsidR="00E6210B" w:rsidRPr="0043572F" w:rsidRDefault="00E6210B" w:rsidP="00E6210B">
            <w:pPr>
              <w:autoSpaceDE w:val="0"/>
              <w:autoSpaceDN w:val="0"/>
              <w:adjustRightInd w:val="0"/>
              <w:spacing w:after="240"/>
              <w:rPr>
                <w:b/>
                <w:color w:val="000000"/>
                <w:sz w:val="24"/>
              </w:rPr>
            </w:pPr>
            <w:r w:rsidRPr="0043572F">
              <w:rPr>
                <w:b/>
                <w:color w:val="000000"/>
                <w:sz w:val="24"/>
              </w:rPr>
              <w:t>-.</w:t>
            </w:r>
            <w:proofErr w:type="gramStart"/>
            <w:r w:rsidRPr="0043572F">
              <w:rPr>
                <w:b/>
                <w:color w:val="000000"/>
                <w:sz w:val="24"/>
              </w:rPr>
              <w:t xml:space="preserve">2379778   </w:t>
            </w:r>
            <w:proofErr w:type="gramEnd"/>
          </w:p>
        </w:tc>
        <w:tc>
          <w:tcPr>
            <w:tcW w:w="2420" w:type="dxa"/>
          </w:tcPr>
          <w:p w14:paraId="409035E9" w14:textId="3BA7FBA8" w:rsidR="00E6210B" w:rsidRPr="0043572F" w:rsidRDefault="00E6210B" w:rsidP="00E6210B">
            <w:pPr>
              <w:autoSpaceDE w:val="0"/>
              <w:autoSpaceDN w:val="0"/>
              <w:adjustRightInd w:val="0"/>
              <w:spacing w:after="240"/>
              <w:rPr>
                <w:b/>
                <w:color w:val="000000"/>
                <w:sz w:val="24"/>
              </w:rPr>
            </w:pPr>
            <w:r w:rsidRPr="0043572F">
              <w:rPr>
                <w:b/>
                <w:color w:val="000000"/>
                <w:sz w:val="24"/>
              </w:rPr>
              <w:t>-.1784886</w:t>
            </w:r>
          </w:p>
        </w:tc>
      </w:tr>
      <w:tr w:rsidR="00E6210B" w:rsidRPr="0043572F" w14:paraId="24454A4C" w14:textId="77777777" w:rsidTr="00E6210B">
        <w:tc>
          <w:tcPr>
            <w:tcW w:w="2419" w:type="dxa"/>
          </w:tcPr>
          <w:p w14:paraId="460BD64C" w14:textId="39BCFA9A" w:rsidR="00E6210B" w:rsidRPr="0043572F" w:rsidRDefault="00E6210B" w:rsidP="00E6210B">
            <w:pPr>
              <w:autoSpaceDE w:val="0"/>
              <w:autoSpaceDN w:val="0"/>
              <w:adjustRightInd w:val="0"/>
              <w:spacing w:after="240"/>
              <w:rPr>
                <w:b/>
                <w:color w:val="000000"/>
                <w:sz w:val="24"/>
              </w:rPr>
            </w:pPr>
            <w:r w:rsidRPr="0043572F">
              <w:rPr>
                <w:b/>
                <w:color w:val="000000"/>
                <w:sz w:val="24"/>
              </w:rPr>
              <w:t>b.</w:t>
            </w:r>
          </w:p>
        </w:tc>
        <w:tc>
          <w:tcPr>
            <w:tcW w:w="2419" w:type="dxa"/>
          </w:tcPr>
          <w:p w14:paraId="4F28F41B" w14:textId="4DB2C0F5" w:rsidR="00E6210B" w:rsidRPr="0043572F" w:rsidRDefault="006D3AD6" w:rsidP="00E6210B">
            <w:pPr>
              <w:autoSpaceDE w:val="0"/>
              <w:autoSpaceDN w:val="0"/>
              <w:adjustRightInd w:val="0"/>
              <w:spacing w:after="240"/>
              <w:rPr>
                <w:b/>
                <w:color w:val="000000"/>
                <w:sz w:val="24"/>
              </w:rPr>
            </w:pPr>
            <w:r w:rsidRPr="0043572F">
              <w:rPr>
                <w:b/>
                <w:color w:val="000000"/>
                <w:sz w:val="24"/>
              </w:rPr>
              <w:t>-.198018</w:t>
            </w:r>
          </w:p>
        </w:tc>
        <w:tc>
          <w:tcPr>
            <w:tcW w:w="2419" w:type="dxa"/>
          </w:tcPr>
          <w:p w14:paraId="7129891F" w14:textId="61736C0D"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617E57E1" w14:textId="12448713" w:rsidR="00E6210B" w:rsidRPr="0043572F" w:rsidRDefault="006D3AD6" w:rsidP="006D3AD6">
            <w:pPr>
              <w:autoSpaceDE w:val="0"/>
              <w:autoSpaceDN w:val="0"/>
              <w:adjustRightInd w:val="0"/>
              <w:spacing w:after="240"/>
              <w:rPr>
                <w:b/>
                <w:color w:val="000000"/>
                <w:sz w:val="24"/>
              </w:rPr>
            </w:pPr>
            <w:r w:rsidRPr="0043572F">
              <w:rPr>
                <w:b/>
                <w:color w:val="000000"/>
                <w:sz w:val="24"/>
              </w:rPr>
              <w:t>-.</w:t>
            </w:r>
            <w:proofErr w:type="gramStart"/>
            <w:r w:rsidRPr="0043572F">
              <w:rPr>
                <w:b/>
                <w:color w:val="000000"/>
                <w:sz w:val="24"/>
              </w:rPr>
              <w:t xml:space="preserve">2276879   </w:t>
            </w:r>
            <w:proofErr w:type="gramEnd"/>
          </w:p>
        </w:tc>
        <w:tc>
          <w:tcPr>
            <w:tcW w:w="2420" w:type="dxa"/>
          </w:tcPr>
          <w:p w14:paraId="46FE490D" w14:textId="69FEB220" w:rsidR="00E6210B" w:rsidRPr="0043572F" w:rsidRDefault="006D3AD6" w:rsidP="00E6210B">
            <w:pPr>
              <w:autoSpaceDE w:val="0"/>
              <w:autoSpaceDN w:val="0"/>
              <w:adjustRightInd w:val="0"/>
              <w:spacing w:after="240"/>
              <w:rPr>
                <w:b/>
                <w:color w:val="000000"/>
                <w:sz w:val="24"/>
              </w:rPr>
            </w:pPr>
            <w:r w:rsidRPr="0043572F">
              <w:rPr>
                <w:b/>
                <w:color w:val="000000"/>
                <w:sz w:val="24"/>
              </w:rPr>
              <w:t>-.1683488</w:t>
            </w:r>
          </w:p>
        </w:tc>
      </w:tr>
      <w:tr w:rsidR="00E6210B" w:rsidRPr="0043572F" w14:paraId="05D5F012" w14:textId="77777777" w:rsidTr="00E6210B">
        <w:tc>
          <w:tcPr>
            <w:tcW w:w="2419" w:type="dxa"/>
          </w:tcPr>
          <w:p w14:paraId="113FFF88" w14:textId="21E6C3FC" w:rsidR="00E6210B" w:rsidRPr="0043572F" w:rsidRDefault="00E6210B" w:rsidP="00E6210B">
            <w:pPr>
              <w:autoSpaceDE w:val="0"/>
              <w:autoSpaceDN w:val="0"/>
              <w:adjustRightInd w:val="0"/>
              <w:spacing w:after="240"/>
              <w:rPr>
                <w:b/>
                <w:color w:val="000000"/>
                <w:sz w:val="24"/>
              </w:rPr>
            </w:pPr>
            <w:r w:rsidRPr="0043572F">
              <w:rPr>
                <w:b/>
                <w:color w:val="000000"/>
                <w:sz w:val="24"/>
              </w:rPr>
              <w:t>c.</w:t>
            </w:r>
          </w:p>
        </w:tc>
        <w:tc>
          <w:tcPr>
            <w:tcW w:w="2419" w:type="dxa"/>
          </w:tcPr>
          <w:p w14:paraId="5F3AC78A" w14:textId="057F2280" w:rsidR="00E6210B" w:rsidRPr="0043572F" w:rsidRDefault="00B12016" w:rsidP="00E6210B">
            <w:pPr>
              <w:autoSpaceDE w:val="0"/>
              <w:autoSpaceDN w:val="0"/>
              <w:adjustRightInd w:val="0"/>
              <w:spacing w:after="240"/>
              <w:rPr>
                <w:b/>
                <w:color w:val="000000"/>
                <w:sz w:val="24"/>
              </w:rPr>
            </w:pPr>
            <w:r w:rsidRPr="00B12016">
              <w:rPr>
                <w:b/>
                <w:color w:val="000000"/>
                <w:sz w:val="24"/>
              </w:rPr>
              <w:t>-.0953901</w:t>
            </w:r>
          </w:p>
        </w:tc>
        <w:tc>
          <w:tcPr>
            <w:tcW w:w="2419" w:type="dxa"/>
          </w:tcPr>
          <w:p w14:paraId="6D05EFBE" w14:textId="24050890"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17CB3A78" w14:textId="28900FA9" w:rsidR="00E6210B" w:rsidRPr="0043572F" w:rsidRDefault="00B12016" w:rsidP="00B12016">
            <w:pPr>
              <w:autoSpaceDE w:val="0"/>
              <w:autoSpaceDN w:val="0"/>
              <w:adjustRightInd w:val="0"/>
              <w:spacing w:after="240"/>
              <w:rPr>
                <w:b/>
                <w:color w:val="000000"/>
                <w:sz w:val="24"/>
              </w:rPr>
            </w:pPr>
            <w:r w:rsidRPr="00B12016">
              <w:rPr>
                <w:b/>
                <w:color w:val="000000"/>
                <w:sz w:val="24"/>
              </w:rPr>
              <w:t>-.</w:t>
            </w:r>
            <w:proofErr w:type="gramStart"/>
            <w:r w:rsidRPr="00B12016">
              <w:rPr>
                <w:b/>
                <w:color w:val="000000"/>
                <w:sz w:val="24"/>
              </w:rPr>
              <w:t xml:space="preserve">1221598   </w:t>
            </w:r>
            <w:proofErr w:type="gramEnd"/>
          </w:p>
        </w:tc>
        <w:tc>
          <w:tcPr>
            <w:tcW w:w="2420" w:type="dxa"/>
          </w:tcPr>
          <w:p w14:paraId="6A8EDD8A" w14:textId="39B5858F" w:rsidR="00E6210B" w:rsidRPr="0043572F" w:rsidRDefault="00B12016" w:rsidP="00E6210B">
            <w:pPr>
              <w:autoSpaceDE w:val="0"/>
              <w:autoSpaceDN w:val="0"/>
              <w:adjustRightInd w:val="0"/>
              <w:spacing w:after="240"/>
              <w:rPr>
                <w:b/>
                <w:color w:val="000000"/>
                <w:sz w:val="24"/>
              </w:rPr>
            </w:pPr>
            <w:r w:rsidRPr="00B12016">
              <w:rPr>
                <w:b/>
                <w:color w:val="000000"/>
                <w:sz w:val="24"/>
              </w:rPr>
              <w:t>-.0686204</w:t>
            </w:r>
          </w:p>
        </w:tc>
      </w:tr>
      <w:tr w:rsidR="00E6210B" w:rsidRPr="0043572F" w14:paraId="7B7F40A9" w14:textId="77777777" w:rsidTr="00E6210B">
        <w:tc>
          <w:tcPr>
            <w:tcW w:w="2419" w:type="dxa"/>
          </w:tcPr>
          <w:p w14:paraId="7B679C75" w14:textId="2CF94C73" w:rsidR="00E6210B" w:rsidRPr="0043572F" w:rsidRDefault="00E6210B" w:rsidP="00E6210B">
            <w:pPr>
              <w:autoSpaceDE w:val="0"/>
              <w:autoSpaceDN w:val="0"/>
              <w:adjustRightInd w:val="0"/>
              <w:spacing w:after="240"/>
              <w:rPr>
                <w:b/>
                <w:color w:val="000000"/>
                <w:sz w:val="24"/>
              </w:rPr>
            </w:pPr>
            <w:r w:rsidRPr="0043572F">
              <w:rPr>
                <w:b/>
                <w:color w:val="000000"/>
                <w:sz w:val="24"/>
              </w:rPr>
              <w:t>d.</w:t>
            </w:r>
          </w:p>
        </w:tc>
        <w:tc>
          <w:tcPr>
            <w:tcW w:w="2419" w:type="dxa"/>
          </w:tcPr>
          <w:p w14:paraId="50EA1E01" w14:textId="273CB497" w:rsidR="00E6210B" w:rsidRPr="0043572F" w:rsidRDefault="00B12016" w:rsidP="00390A83">
            <w:pPr>
              <w:autoSpaceDE w:val="0"/>
              <w:autoSpaceDN w:val="0"/>
              <w:adjustRightInd w:val="0"/>
              <w:spacing w:after="240"/>
              <w:rPr>
                <w:b/>
                <w:color w:val="000000"/>
                <w:sz w:val="24"/>
              </w:rPr>
            </w:pPr>
            <w:r w:rsidRPr="00B12016">
              <w:rPr>
                <w:b/>
                <w:color w:val="000000"/>
                <w:sz w:val="24"/>
              </w:rPr>
              <w:t>-.0957676</w:t>
            </w:r>
          </w:p>
        </w:tc>
        <w:tc>
          <w:tcPr>
            <w:tcW w:w="2419" w:type="dxa"/>
          </w:tcPr>
          <w:p w14:paraId="408DDC9D" w14:textId="70264DFB"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1D553B1E" w14:textId="73761121" w:rsidR="00E6210B" w:rsidRPr="0043572F" w:rsidRDefault="00B12016" w:rsidP="00B12016">
            <w:pPr>
              <w:autoSpaceDE w:val="0"/>
              <w:autoSpaceDN w:val="0"/>
              <w:adjustRightInd w:val="0"/>
              <w:spacing w:after="240"/>
              <w:rPr>
                <w:b/>
                <w:color w:val="000000"/>
                <w:sz w:val="24"/>
              </w:rPr>
            </w:pPr>
            <w:r w:rsidRPr="00B12016">
              <w:rPr>
                <w:b/>
                <w:color w:val="000000"/>
                <w:sz w:val="24"/>
              </w:rPr>
              <w:t>-.</w:t>
            </w:r>
            <w:proofErr w:type="gramStart"/>
            <w:r w:rsidRPr="00B12016">
              <w:rPr>
                <w:b/>
                <w:color w:val="000000"/>
                <w:sz w:val="24"/>
              </w:rPr>
              <w:t xml:space="preserve">1226957  </w:t>
            </w:r>
            <w:proofErr w:type="gramEnd"/>
          </w:p>
        </w:tc>
        <w:tc>
          <w:tcPr>
            <w:tcW w:w="2420" w:type="dxa"/>
          </w:tcPr>
          <w:p w14:paraId="69C9BDB2" w14:textId="137C04F8" w:rsidR="00E6210B" w:rsidRPr="0043572F" w:rsidRDefault="00B12016" w:rsidP="00390A83">
            <w:pPr>
              <w:autoSpaceDE w:val="0"/>
              <w:autoSpaceDN w:val="0"/>
              <w:adjustRightInd w:val="0"/>
              <w:spacing w:after="240"/>
              <w:rPr>
                <w:b/>
                <w:color w:val="000000"/>
                <w:sz w:val="24"/>
              </w:rPr>
            </w:pPr>
            <w:r w:rsidRPr="00B12016">
              <w:rPr>
                <w:b/>
                <w:color w:val="000000"/>
                <w:sz w:val="24"/>
              </w:rPr>
              <w:t>-.0688394</w:t>
            </w:r>
          </w:p>
        </w:tc>
      </w:tr>
      <w:tr w:rsidR="00E6210B" w:rsidRPr="0043572F" w14:paraId="2C0D3696" w14:textId="77777777" w:rsidTr="00E6210B">
        <w:tc>
          <w:tcPr>
            <w:tcW w:w="2419" w:type="dxa"/>
          </w:tcPr>
          <w:p w14:paraId="5BE07BEB" w14:textId="72F6B091" w:rsidR="00E6210B" w:rsidRPr="0043572F" w:rsidRDefault="00E6210B" w:rsidP="00E6210B">
            <w:pPr>
              <w:autoSpaceDE w:val="0"/>
              <w:autoSpaceDN w:val="0"/>
              <w:adjustRightInd w:val="0"/>
              <w:spacing w:after="240"/>
              <w:rPr>
                <w:b/>
                <w:color w:val="000000"/>
                <w:sz w:val="24"/>
              </w:rPr>
            </w:pPr>
            <w:r w:rsidRPr="0043572F">
              <w:rPr>
                <w:b/>
                <w:color w:val="000000"/>
                <w:sz w:val="24"/>
              </w:rPr>
              <w:t>e.</w:t>
            </w:r>
          </w:p>
        </w:tc>
        <w:tc>
          <w:tcPr>
            <w:tcW w:w="2419" w:type="dxa"/>
          </w:tcPr>
          <w:p w14:paraId="4DFECF32" w14:textId="1D4BE27B" w:rsidR="00E6210B" w:rsidRPr="0043572F" w:rsidRDefault="00B12016" w:rsidP="00390A83">
            <w:pPr>
              <w:autoSpaceDE w:val="0"/>
              <w:autoSpaceDN w:val="0"/>
              <w:adjustRightInd w:val="0"/>
              <w:spacing w:after="240"/>
              <w:rPr>
                <w:b/>
                <w:color w:val="000000"/>
                <w:sz w:val="24"/>
              </w:rPr>
            </w:pPr>
            <w:r w:rsidRPr="00B12016">
              <w:rPr>
                <w:b/>
                <w:color w:val="000000"/>
                <w:sz w:val="24"/>
              </w:rPr>
              <w:t>-.0658741</w:t>
            </w:r>
          </w:p>
        </w:tc>
        <w:tc>
          <w:tcPr>
            <w:tcW w:w="2419" w:type="dxa"/>
          </w:tcPr>
          <w:p w14:paraId="435F8F6D" w14:textId="088A95F1"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440E0F68" w14:textId="5965FB70" w:rsidR="00E6210B" w:rsidRPr="0043572F" w:rsidRDefault="006D3AD6"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w:t>
            </w:r>
            <w:proofErr w:type="gramStart"/>
            <w:r w:rsidR="00B12016" w:rsidRPr="00B12016">
              <w:rPr>
                <w:b/>
                <w:color w:val="000000"/>
                <w:sz w:val="24"/>
              </w:rPr>
              <w:t xml:space="preserve">0914057   </w:t>
            </w:r>
            <w:proofErr w:type="gramEnd"/>
          </w:p>
        </w:tc>
        <w:tc>
          <w:tcPr>
            <w:tcW w:w="2420" w:type="dxa"/>
          </w:tcPr>
          <w:p w14:paraId="6A71D535" w14:textId="386BE383" w:rsidR="00E6210B" w:rsidRPr="0043572F" w:rsidRDefault="00B12016" w:rsidP="00390A83">
            <w:pPr>
              <w:autoSpaceDE w:val="0"/>
              <w:autoSpaceDN w:val="0"/>
              <w:adjustRightInd w:val="0"/>
              <w:spacing w:after="240"/>
              <w:rPr>
                <w:b/>
                <w:color w:val="000000"/>
                <w:sz w:val="24"/>
              </w:rPr>
            </w:pPr>
            <w:r w:rsidRPr="00B12016">
              <w:rPr>
                <w:b/>
                <w:color w:val="000000"/>
                <w:sz w:val="24"/>
              </w:rPr>
              <w:t>-.0403425</w:t>
            </w:r>
          </w:p>
        </w:tc>
      </w:tr>
      <w:tr w:rsidR="00E6210B" w:rsidRPr="0043572F" w14:paraId="04C0EC38" w14:textId="77777777" w:rsidTr="00E6210B">
        <w:tc>
          <w:tcPr>
            <w:tcW w:w="2419" w:type="dxa"/>
          </w:tcPr>
          <w:p w14:paraId="11F3D44A" w14:textId="7CE08DE1" w:rsidR="00E6210B" w:rsidRPr="0043572F" w:rsidRDefault="00E6210B" w:rsidP="00E6210B">
            <w:pPr>
              <w:autoSpaceDE w:val="0"/>
              <w:autoSpaceDN w:val="0"/>
              <w:adjustRightInd w:val="0"/>
              <w:spacing w:after="240"/>
              <w:rPr>
                <w:b/>
                <w:color w:val="000000"/>
                <w:sz w:val="24"/>
              </w:rPr>
            </w:pPr>
            <w:r w:rsidRPr="0043572F">
              <w:rPr>
                <w:b/>
                <w:color w:val="000000"/>
                <w:sz w:val="24"/>
              </w:rPr>
              <w:t>f.</w:t>
            </w:r>
          </w:p>
        </w:tc>
        <w:tc>
          <w:tcPr>
            <w:tcW w:w="2419" w:type="dxa"/>
          </w:tcPr>
          <w:p w14:paraId="5223CC69" w14:textId="49C9FBE7" w:rsidR="00E6210B" w:rsidRPr="0043572F" w:rsidRDefault="00B12016" w:rsidP="00390A83">
            <w:pPr>
              <w:autoSpaceDE w:val="0"/>
              <w:autoSpaceDN w:val="0"/>
              <w:adjustRightInd w:val="0"/>
              <w:spacing w:after="240"/>
              <w:rPr>
                <w:b/>
                <w:color w:val="000000"/>
                <w:sz w:val="24"/>
              </w:rPr>
            </w:pPr>
            <w:r w:rsidRPr="00B12016">
              <w:rPr>
                <w:b/>
                <w:color w:val="000000"/>
                <w:sz w:val="24"/>
              </w:rPr>
              <w:t>-.0658281</w:t>
            </w:r>
          </w:p>
        </w:tc>
        <w:tc>
          <w:tcPr>
            <w:tcW w:w="2419" w:type="dxa"/>
          </w:tcPr>
          <w:p w14:paraId="4265B475" w14:textId="47A6E67D"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52C8BDF3" w14:textId="12487DB2" w:rsidR="00E6210B" w:rsidRPr="0043572F" w:rsidRDefault="006D3AD6"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w:t>
            </w:r>
            <w:proofErr w:type="gramStart"/>
            <w:r w:rsidR="00B12016" w:rsidRPr="00B12016">
              <w:rPr>
                <w:b/>
                <w:color w:val="000000"/>
                <w:sz w:val="24"/>
              </w:rPr>
              <w:t xml:space="preserve">0907941    </w:t>
            </w:r>
            <w:proofErr w:type="gramEnd"/>
          </w:p>
        </w:tc>
        <w:tc>
          <w:tcPr>
            <w:tcW w:w="2420" w:type="dxa"/>
          </w:tcPr>
          <w:p w14:paraId="7A2BFE1F" w14:textId="020ADD26" w:rsidR="00E6210B" w:rsidRPr="0043572F" w:rsidRDefault="00B12016" w:rsidP="00390A83">
            <w:pPr>
              <w:autoSpaceDE w:val="0"/>
              <w:autoSpaceDN w:val="0"/>
              <w:adjustRightInd w:val="0"/>
              <w:spacing w:after="240"/>
              <w:rPr>
                <w:b/>
                <w:color w:val="000000"/>
                <w:sz w:val="24"/>
              </w:rPr>
            </w:pPr>
            <w:r w:rsidRPr="00B12016">
              <w:rPr>
                <w:b/>
                <w:color w:val="000000"/>
                <w:sz w:val="24"/>
              </w:rPr>
              <w:t>-.040862</w:t>
            </w:r>
          </w:p>
        </w:tc>
      </w:tr>
      <w:tr w:rsidR="00E6210B" w:rsidRPr="0043572F" w14:paraId="39451A83" w14:textId="77777777" w:rsidTr="00E6210B">
        <w:tc>
          <w:tcPr>
            <w:tcW w:w="2419" w:type="dxa"/>
          </w:tcPr>
          <w:p w14:paraId="22037B52" w14:textId="4DAFDD75" w:rsidR="00E6210B" w:rsidRPr="0043572F" w:rsidRDefault="00E6210B" w:rsidP="00E6210B">
            <w:pPr>
              <w:autoSpaceDE w:val="0"/>
              <w:autoSpaceDN w:val="0"/>
              <w:adjustRightInd w:val="0"/>
              <w:spacing w:after="240"/>
              <w:rPr>
                <w:b/>
                <w:color w:val="000000"/>
                <w:sz w:val="24"/>
              </w:rPr>
            </w:pPr>
            <w:r w:rsidRPr="0043572F">
              <w:rPr>
                <w:b/>
                <w:color w:val="000000"/>
                <w:sz w:val="24"/>
              </w:rPr>
              <w:t>g.</w:t>
            </w:r>
          </w:p>
        </w:tc>
        <w:tc>
          <w:tcPr>
            <w:tcW w:w="2419" w:type="dxa"/>
          </w:tcPr>
          <w:p w14:paraId="7A9EB88D" w14:textId="36CB0685" w:rsidR="00E6210B" w:rsidRPr="0043572F" w:rsidRDefault="00B12016" w:rsidP="00390A83">
            <w:pPr>
              <w:autoSpaceDE w:val="0"/>
              <w:autoSpaceDN w:val="0"/>
              <w:adjustRightInd w:val="0"/>
              <w:spacing w:after="240"/>
              <w:rPr>
                <w:b/>
                <w:color w:val="000000"/>
                <w:sz w:val="24"/>
              </w:rPr>
            </w:pPr>
            <w:r w:rsidRPr="00B12016">
              <w:rPr>
                <w:b/>
                <w:color w:val="000000"/>
                <w:sz w:val="24"/>
              </w:rPr>
              <w:t>-.0435036</w:t>
            </w:r>
          </w:p>
        </w:tc>
        <w:tc>
          <w:tcPr>
            <w:tcW w:w="2419" w:type="dxa"/>
          </w:tcPr>
          <w:p w14:paraId="361AE92B" w14:textId="68E51C21" w:rsidR="00E6210B" w:rsidRPr="0043572F" w:rsidRDefault="00E6210B" w:rsidP="00E6210B">
            <w:pPr>
              <w:autoSpaceDE w:val="0"/>
              <w:autoSpaceDN w:val="0"/>
              <w:adjustRightInd w:val="0"/>
              <w:spacing w:after="240"/>
              <w:rPr>
                <w:b/>
                <w:color w:val="000000"/>
                <w:sz w:val="24"/>
              </w:rPr>
            </w:pPr>
            <w:r w:rsidRPr="0043572F">
              <w:rPr>
                <w:b/>
                <w:sz w:val="24"/>
                <w:szCs w:val="24"/>
              </w:rPr>
              <w:t>&lt; .0001</w:t>
            </w:r>
          </w:p>
        </w:tc>
        <w:tc>
          <w:tcPr>
            <w:tcW w:w="2419" w:type="dxa"/>
          </w:tcPr>
          <w:p w14:paraId="416FD87C" w14:textId="13915DEA" w:rsidR="00E6210B" w:rsidRPr="0043572F" w:rsidRDefault="00B12016" w:rsidP="00B12016">
            <w:pPr>
              <w:autoSpaceDE w:val="0"/>
              <w:autoSpaceDN w:val="0"/>
              <w:adjustRightInd w:val="0"/>
              <w:spacing w:after="240"/>
              <w:rPr>
                <w:b/>
                <w:color w:val="000000"/>
                <w:sz w:val="24"/>
              </w:rPr>
            </w:pPr>
            <w:r w:rsidRPr="00B12016">
              <w:rPr>
                <w:b/>
                <w:color w:val="000000"/>
                <w:sz w:val="24"/>
              </w:rPr>
              <w:t>-.</w:t>
            </w:r>
            <w:proofErr w:type="gramStart"/>
            <w:r w:rsidRPr="00B12016">
              <w:rPr>
                <w:b/>
                <w:color w:val="000000"/>
                <w:sz w:val="24"/>
              </w:rPr>
              <w:t xml:space="preserve">0643987   </w:t>
            </w:r>
            <w:proofErr w:type="gramEnd"/>
          </w:p>
        </w:tc>
        <w:tc>
          <w:tcPr>
            <w:tcW w:w="2420" w:type="dxa"/>
          </w:tcPr>
          <w:p w14:paraId="7AD0D9EC" w14:textId="4ACC974C" w:rsidR="00E6210B" w:rsidRPr="0043572F" w:rsidRDefault="00B12016" w:rsidP="00390A83">
            <w:pPr>
              <w:autoSpaceDE w:val="0"/>
              <w:autoSpaceDN w:val="0"/>
              <w:adjustRightInd w:val="0"/>
              <w:spacing w:after="240"/>
              <w:rPr>
                <w:b/>
                <w:color w:val="000000"/>
                <w:sz w:val="24"/>
              </w:rPr>
            </w:pPr>
            <w:r w:rsidRPr="00B12016">
              <w:rPr>
                <w:b/>
                <w:color w:val="000000"/>
                <w:sz w:val="24"/>
              </w:rPr>
              <w:t>-.0226085</w:t>
            </w:r>
          </w:p>
        </w:tc>
      </w:tr>
    </w:tbl>
    <w:p w14:paraId="70EA28C7" w14:textId="77777777" w:rsidR="00E6210B" w:rsidRPr="00A576F1" w:rsidRDefault="00E6210B" w:rsidP="00E6210B">
      <w:pPr>
        <w:autoSpaceDE w:val="0"/>
        <w:autoSpaceDN w:val="0"/>
        <w:adjustRightInd w:val="0"/>
        <w:spacing w:after="240"/>
        <w:ind w:left="1440"/>
        <w:rPr>
          <w:color w:val="000000"/>
          <w:sz w:val="24"/>
        </w:rPr>
      </w:pPr>
    </w:p>
    <w:p w14:paraId="0F28C7C2"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2A840950"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2665FF81"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3207CF9B"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70B43BAE"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geometric mean salary for each individual as </w:t>
      </w:r>
      <w:r>
        <w:rPr>
          <w:i/>
          <w:sz w:val="24"/>
        </w:rPr>
        <w:t>fit4.</w:t>
      </w:r>
    </w:p>
    <w:p w14:paraId="4D628243"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572C2E83" w14:textId="77777777" w:rsidR="00671673" w:rsidRPr="009538F8" w:rsidRDefault="00671673" w:rsidP="00671673">
      <w:pPr>
        <w:numPr>
          <w:ilvl w:val="0"/>
          <w:numId w:val="10"/>
        </w:numPr>
        <w:autoSpaceDE w:val="0"/>
        <w:autoSpaceDN w:val="0"/>
        <w:adjustRightInd w:val="0"/>
        <w:spacing w:after="240"/>
        <w:rPr>
          <w:color w:val="000000"/>
          <w:sz w:val="24"/>
        </w:rPr>
      </w:pPr>
      <w:r>
        <w:rPr>
          <w:sz w:val="24"/>
        </w:rPr>
        <w:lastRenderedPageBreak/>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14:paraId="55014030" w14:textId="77777777" w:rsidR="009538F8" w:rsidRDefault="009538F8" w:rsidP="009538F8">
      <w:pPr>
        <w:autoSpaceDE w:val="0"/>
        <w:autoSpaceDN w:val="0"/>
        <w:adjustRightInd w:val="0"/>
        <w:spacing w:after="240"/>
        <w:ind w:left="1080"/>
        <w:rPr>
          <w:rFonts w:ascii="Courier New" w:hAnsi="Courier New" w:cs="Courier New"/>
          <w:sz w:val="24"/>
        </w:rPr>
      </w:pPr>
      <w:proofErr w:type="spellStart"/>
      <w:proofErr w:type="gramStart"/>
      <w:r>
        <w:rPr>
          <w:rFonts w:ascii="Courier New" w:hAnsi="Courier New" w:cs="Courier New"/>
          <w:sz w:val="24"/>
        </w:rPr>
        <w:t>glm</w:t>
      </w:r>
      <w:proofErr w:type="spellEnd"/>
      <w:proofErr w:type="gramEnd"/>
      <w:r>
        <w:rPr>
          <w:rFonts w:ascii="Courier New" w:hAnsi="Courier New" w:cs="Courier New"/>
          <w:sz w:val="24"/>
        </w:rPr>
        <w:t xml:space="preserve"> salary female if year==95, link(log) robust</w:t>
      </w:r>
    </w:p>
    <w:p w14:paraId="2C086128" w14:textId="77777777" w:rsidR="009538F8" w:rsidRDefault="009538F8" w:rsidP="009538F8">
      <w:pPr>
        <w:autoSpaceDE w:val="0"/>
        <w:autoSpaceDN w:val="0"/>
        <w:adjustRightInd w:val="0"/>
        <w:spacing w:after="240"/>
        <w:ind w:left="720"/>
        <w:rPr>
          <w:sz w:val="24"/>
        </w:rPr>
      </w:pPr>
      <w:r>
        <w:rPr>
          <w:sz w:val="24"/>
        </w:rPr>
        <w:t>Parameter estimates will be interpretable as the log mean (intercept) and log mean ratio (slope). (</w:t>
      </w:r>
      <w:proofErr w:type="spellStart"/>
      <w:proofErr w:type="gramStart"/>
      <w:r>
        <w:rPr>
          <w:sz w:val="24"/>
        </w:rPr>
        <w:t>glm</w:t>
      </w:r>
      <w:proofErr w:type="spellEnd"/>
      <w:proofErr w:type="gram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14:paraId="58840EB3" w14:textId="77777777" w:rsidR="002220E9" w:rsidRPr="002220E9" w:rsidRDefault="002220E9" w:rsidP="002220E9">
      <w:pPr>
        <w:autoSpaceDE w:val="0"/>
        <w:autoSpaceDN w:val="0"/>
        <w:adjustRightInd w:val="0"/>
        <w:spacing w:after="240"/>
        <w:ind w:left="720"/>
        <w:rPr>
          <w:sz w:val="24"/>
        </w:rPr>
      </w:pPr>
      <w:r>
        <w:rPr>
          <w:sz w:val="24"/>
        </w:rPr>
        <w:t>In either case, make clear which analysis method you used.</w:t>
      </w:r>
    </w:p>
    <w:p w14:paraId="5D34DAB1" w14:textId="77777777" w:rsidR="00671673" w:rsidRPr="006D3AD6"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71B0A767" w14:textId="5A9C5D01" w:rsidR="006D3AD6" w:rsidRPr="0043572F" w:rsidRDefault="006D3AD6" w:rsidP="006D3AD6">
      <w:pPr>
        <w:pStyle w:val="ListParagraph"/>
        <w:autoSpaceDE w:val="0"/>
        <w:autoSpaceDN w:val="0"/>
        <w:adjustRightInd w:val="0"/>
        <w:spacing w:after="240"/>
        <w:ind w:firstLine="720"/>
        <w:rPr>
          <w:b/>
          <w:color w:val="000000"/>
          <w:sz w:val="24"/>
        </w:rPr>
      </w:pPr>
      <w:proofErr w:type="gramStart"/>
      <w:r w:rsidRPr="0043572F">
        <w:rPr>
          <w:b/>
          <w:sz w:val="24"/>
        </w:rPr>
        <w:t>for</w:t>
      </w:r>
      <w:proofErr w:type="gramEnd"/>
      <w:r w:rsidRPr="0043572F">
        <w:rPr>
          <w:b/>
          <w:sz w:val="24"/>
        </w:rPr>
        <w:t xml:space="preserve"> a-g in question 5, please see the table below.</w:t>
      </w:r>
    </w:p>
    <w:tbl>
      <w:tblPr>
        <w:tblStyle w:val="TableGrid"/>
        <w:tblW w:w="0" w:type="auto"/>
        <w:tblInd w:w="1440" w:type="dxa"/>
        <w:tblLook w:val="04A0" w:firstRow="1" w:lastRow="0" w:firstColumn="1" w:lastColumn="0" w:noHBand="0" w:noVBand="1"/>
      </w:tblPr>
      <w:tblGrid>
        <w:gridCol w:w="2419"/>
        <w:gridCol w:w="2419"/>
        <w:gridCol w:w="2419"/>
        <w:gridCol w:w="2419"/>
        <w:gridCol w:w="2420"/>
      </w:tblGrid>
      <w:tr w:rsidR="006D3AD6" w:rsidRPr="0043572F" w14:paraId="755E5297" w14:textId="77777777" w:rsidTr="006D3AD6">
        <w:tc>
          <w:tcPr>
            <w:tcW w:w="12096" w:type="dxa"/>
            <w:gridSpan w:val="5"/>
          </w:tcPr>
          <w:p w14:paraId="21131D78" w14:textId="20213B2D" w:rsidR="006D3AD6" w:rsidRPr="0043572F" w:rsidRDefault="006D3AD6" w:rsidP="006A0175">
            <w:pPr>
              <w:autoSpaceDE w:val="0"/>
              <w:autoSpaceDN w:val="0"/>
              <w:adjustRightInd w:val="0"/>
              <w:spacing w:after="240"/>
              <w:rPr>
                <w:b/>
                <w:color w:val="000000"/>
                <w:sz w:val="24"/>
              </w:rPr>
            </w:pPr>
            <w:proofErr w:type="spellStart"/>
            <w:proofErr w:type="gramStart"/>
            <w:r w:rsidRPr="0043572F">
              <w:rPr>
                <w:b/>
                <w:color w:val="000000"/>
                <w:sz w:val="24"/>
              </w:rPr>
              <w:t>poisson</w:t>
            </w:r>
            <w:proofErr w:type="spellEnd"/>
            <w:proofErr w:type="gramEnd"/>
            <w:r w:rsidRPr="0043572F">
              <w:rPr>
                <w:b/>
                <w:color w:val="000000"/>
                <w:sz w:val="24"/>
              </w:rPr>
              <w:t xml:space="preserve"> regression models </w:t>
            </w:r>
            <w:r w:rsidR="006A0175" w:rsidRPr="0043572F">
              <w:rPr>
                <w:b/>
                <w:color w:val="000000"/>
                <w:sz w:val="24"/>
              </w:rPr>
              <w:t>of monthly salary (</w:t>
            </w:r>
            <w:proofErr w:type="spellStart"/>
            <w:r w:rsidR="006A0175" w:rsidRPr="0043572F">
              <w:rPr>
                <w:b/>
                <w:color w:val="000000"/>
                <w:sz w:val="24"/>
              </w:rPr>
              <w:t>glm</w:t>
            </w:r>
            <w:proofErr w:type="spellEnd"/>
            <w:r w:rsidR="006A0175" w:rsidRPr="0043572F">
              <w:rPr>
                <w:b/>
                <w:color w:val="000000"/>
                <w:sz w:val="24"/>
              </w:rPr>
              <w:t xml:space="preserve"> and </w:t>
            </w:r>
            <w:proofErr w:type="spellStart"/>
            <w:r w:rsidR="006A0175" w:rsidRPr="0043572F">
              <w:rPr>
                <w:b/>
                <w:color w:val="000000"/>
                <w:sz w:val="24"/>
              </w:rPr>
              <w:t>eform</w:t>
            </w:r>
            <w:proofErr w:type="spellEnd"/>
            <w:r w:rsidR="006A0175" w:rsidRPr="0043572F">
              <w:rPr>
                <w:b/>
                <w:color w:val="000000"/>
                <w:sz w:val="24"/>
              </w:rPr>
              <w:t xml:space="preserve"> command are used, ratio of probability is reported</w:t>
            </w:r>
            <w:r w:rsidRPr="0043572F">
              <w:rPr>
                <w:b/>
                <w:color w:val="000000"/>
                <w:sz w:val="24"/>
              </w:rPr>
              <w:t>)</w:t>
            </w:r>
          </w:p>
        </w:tc>
      </w:tr>
      <w:tr w:rsidR="006D3AD6" w:rsidRPr="0043572F" w14:paraId="02679A8E" w14:textId="77777777" w:rsidTr="006D3AD6">
        <w:tc>
          <w:tcPr>
            <w:tcW w:w="2419" w:type="dxa"/>
          </w:tcPr>
          <w:p w14:paraId="3E936E6E" w14:textId="77777777" w:rsidR="006D3AD6" w:rsidRPr="0043572F" w:rsidRDefault="006D3AD6" w:rsidP="006D3AD6">
            <w:pPr>
              <w:autoSpaceDE w:val="0"/>
              <w:autoSpaceDN w:val="0"/>
              <w:adjustRightInd w:val="0"/>
              <w:spacing w:after="240"/>
              <w:rPr>
                <w:b/>
                <w:color w:val="000000"/>
                <w:sz w:val="24"/>
              </w:rPr>
            </w:pPr>
          </w:p>
        </w:tc>
        <w:tc>
          <w:tcPr>
            <w:tcW w:w="2419" w:type="dxa"/>
          </w:tcPr>
          <w:p w14:paraId="39004A4D" w14:textId="77777777" w:rsidR="006D3AD6" w:rsidRPr="0043572F" w:rsidRDefault="006D3AD6" w:rsidP="006D3AD6">
            <w:pPr>
              <w:autoSpaceDE w:val="0"/>
              <w:autoSpaceDN w:val="0"/>
              <w:adjustRightInd w:val="0"/>
              <w:spacing w:after="240"/>
              <w:rPr>
                <w:b/>
                <w:color w:val="000000"/>
                <w:sz w:val="24"/>
              </w:rPr>
            </w:pPr>
            <w:r w:rsidRPr="0043572F">
              <w:rPr>
                <w:b/>
                <w:sz w:val="24"/>
              </w:rPr>
              <w:t>Estimate (Female)</w:t>
            </w:r>
          </w:p>
        </w:tc>
        <w:tc>
          <w:tcPr>
            <w:tcW w:w="2419" w:type="dxa"/>
          </w:tcPr>
          <w:p w14:paraId="5B2F4BBB" w14:textId="77777777" w:rsidR="006D3AD6" w:rsidRPr="0043572F" w:rsidRDefault="006D3AD6" w:rsidP="006D3AD6">
            <w:pPr>
              <w:autoSpaceDE w:val="0"/>
              <w:autoSpaceDN w:val="0"/>
              <w:adjustRightInd w:val="0"/>
              <w:spacing w:after="240"/>
              <w:rPr>
                <w:b/>
                <w:color w:val="000000"/>
                <w:sz w:val="24"/>
              </w:rPr>
            </w:pPr>
            <w:proofErr w:type="gramStart"/>
            <w:r w:rsidRPr="0043572F">
              <w:rPr>
                <w:b/>
                <w:sz w:val="24"/>
              </w:rPr>
              <w:t>p</w:t>
            </w:r>
            <w:proofErr w:type="gramEnd"/>
            <w:r w:rsidRPr="0043572F">
              <w:rPr>
                <w:b/>
                <w:sz w:val="24"/>
              </w:rPr>
              <w:t>-value</w:t>
            </w:r>
          </w:p>
        </w:tc>
        <w:tc>
          <w:tcPr>
            <w:tcW w:w="4839" w:type="dxa"/>
            <w:gridSpan w:val="2"/>
          </w:tcPr>
          <w:p w14:paraId="40792405" w14:textId="77777777" w:rsidR="006D3AD6" w:rsidRPr="0043572F" w:rsidRDefault="006D3AD6" w:rsidP="006D3AD6">
            <w:pPr>
              <w:autoSpaceDE w:val="0"/>
              <w:autoSpaceDN w:val="0"/>
              <w:adjustRightInd w:val="0"/>
              <w:spacing w:after="240"/>
              <w:rPr>
                <w:b/>
                <w:color w:val="000000"/>
                <w:sz w:val="24"/>
              </w:rPr>
            </w:pPr>
            <w:r w:rsidRPr="0043572F">
              <w:rPr>
                <w:b/>
                <w:sz w:val="24"/>
              </w:rPr>
              <w:t>95% C.I</w:t>
            </w:r>
          </w:p>
        </w:tc>
      </w:tr>
      <w:tr w:rsidR="006D3AD6" w:rsidRPr="0043572F" w14:paraId="182C4485" w14:textId="77777777" w:rsidTr="006D3AD6">
        <w:tc>
          <w:tcPr>
            <w:tcW w:w="2419" w:type="dxa"/>
          </w:tcPr>
          <w:p w14:paraId="5BA0D8AE"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a.</w:t>
            </w:r>
          </w:p>
        </w:tc>
        <w:tc>
          <w:tcPr>
            <w:tcW w:w="2419" w:type="dxa"/>
          </w:tcPr>
          <w:p w14:paraId="44A573AA" w14:textId="4923F333" w:rsidR="006D3AD6" w:rsidRPr="0043572F" w:rsidRDefault="006A0175" w:rsidP="006D3AD6">
            <w:pPr>
              <w:autoSpaceDE w:val="0"/>
              <w:autoSpaceDN w:val="0"/>
              <w:adjustRightInd w:val="0"/>
              <w:spacing w:after="240"/>
              <w:rPr>
                <w:b/>
                <w:color w:val="000000"/>
                <w:sz w:val="24"/>
              </w:rPr>
            </w:pPr>
            <w:r w:rsidRPr="0043572F">
              <w:rPr>
                <w:b/>
                <w:color w:val="000000"/>
                <w:sz w:val="24"/>
              </w:rPr>
              <w:t>.8017227</w:t>
            </w:r>
          </w:p>
        </w:tc>
        <w:tc>
          <w:tcPr>
            <w:tcW w:w="2419" w:type="dxa"/>
          </w:tcPr>
          <w:p w14:paraId="1A53132E"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00139E10" w14:textId="2599300C" w:rsidR="006D3AD6" w:rsidRPr="0043572F" w:rsidRDefault="006A0175" w:rsidP="006A0175">
            <w:pPr>
              <w:autoSpaceDE w:val="0"/>
              <w:autoSpaceDN w:val="0"/>
              <w:adjustRightInd w:val="0"/>
              <w:spacing w:after="240"/>
              <w:rPr>
                <w:b/>
                <w:color w:val="000000"/>
                <w:sz w:val="24"/>
              </w:rPr>
            </w:pPr>
            <w:r w:rsidRPr="0043572F">
              <w:rPr>
                <w:b/>
                <w:color w:val="000000"/>
                <w:sz w:val="24"/>
              </w:rPr>
              <w:t xml:space="preserve">.7765495 </w:t>
            </w:r>
          </w:p>
        </w:tc>
        <w:tc>
          <w:tcPr>
            <w:tcW w:w="2420" w:type="dxa"/>
          </w:tcPr>
          <w:p w14:paraId="0BA370D5" w14:textId="00D51514" w:rsidR="006D3AD6" w:rsidRPr="0043572F" w:rsidRDefault="006A0175" w:rsidP="006D3AD6">
            <w:pPr>
              <w:autoSpaceDE w:val="0"/>
              <w:autoSpaceDN w:val="0"/>
              <w:adjustRightInd w:val="0"/>
              <w:spacing w:after="240"/>
              <w:rPr>
                <w:b/>
                <w:color w:val="000000"/>
                <w:sz w:val="24"/>
              </w:rPr>
            </w:pPr>
            <w:r w:rsidRPr="0043572F">
              <w:rPr>
                <w:b/>
                <w:color w:val="000000"/>
                <w:sz w:val="24"/>
              </w:rPr>
              <w:t>.8277119</w:t>
            </w:r>
          </w:p>
        </w:tc>
      </w:tr>
      <w:tr w:rsidR="006D3AD6" w:rsidRPr="0043572F" w14:paraId="5816742B" w14:textId="77777777" w:rsidTr="006D3AD6">
        <w:tc>
          <w:tcPr>
            <w:tcW w:w="2419" w:type="dxa"/>
          </w:tcPr>
          <w:p w14:paraId="754D58BB"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b.</w:t>
            </w:r>
          </w:p>
        </w:tc>
        <w:tc>
          <w:tcPr>
            <w:tcW w:w="2419" w:type="dxa"/>
          </w:tcPr>
          <w:p w14:paraId="3351F158" w14:textId="05305D08" w:rsidR="006D3AD6" w:rsidRPr="0043572F" w:rsidRDefault="00E71EEF" w:rsidP="006D3AD6">
            <w:pPr>
              <w:autoSpaceDE w:val="0"/>
              <w:autoSpaceDN w:val="0"/>
              <w:adjustRightInd w:val="0"/>
              <w:spacing w:after="240"/>
              <w:rPr>
                <w:b/>
                <w:color w:val="000000"/>
                <w:sz w:val="24"/>
              </w:rPr>
            </w:pPr>
            <w:r w:rsidRPr="0043572F">
              <w:rPr>
                <w:b/>
                <w:color w:val="000000"/>
                <w:sz w:val="24"/>
              </w:rPr>
              <w:t>.809741</w:t>
            </w:r>
          </w:p>
        </w:tc>
        <w:tc>
          <w:tcPr>
            <w:tcW w:w="2419" w:type="dxa"/>
          </w:tcPr>
          <w:p w14:paraId="69A48486"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677CF46D" w14:textId="0C543A4D" w:rsidR="006D3AD6" w:rsidRPr="0043572F" w:rsidRDefault="00E71EEF" w:rsidP="00E71EEF">
            <w:pPr>
              <w:autoSpaceDE w:val="0"/>
              <w:autoSpaceDN w:val="0"/>
              <w:adjustRightInd w:val="0"/>
              <w:spacing w:after="240"/>
              <w:rPr>
                <w:b/>
                <w:color w:val="000000"/>
                <w:sz w:val="24"/>
              </w:rPr>
            </w:pPr>
            <w:r w:rsidRPr="0043572F">
              <w:rPr>
                <w:b/>
                <w:color w:val="000000"/>
                <w:sz w:val="24"/>
              </w:rPr>
              <w:t>.</w:t>
            </w:r>
            <w:proofErr w:type="gramStart"/>
            <w:r w:rsidRPr="0043572F">
              <w:rPr>
                <w:b/>
                <w:color w:val="000000"/>
                <w:sz w:val="24"/>
              </w:rPr>
              <w:t xml:space="preserve">7843638   </w:t>
            </w:r>
            <w:proofErr w:type="gramEnd"/>
          </w:p>
        </w:tc>
        <w:tc>
          <w:tcPr>
            <w:tcW w:w="2420" w:type="dxa"/>
          </w:tcPr>
          <w:p w14:paraId="3FB9DB14" w14:textId="2EF66010" w:rsidR="006D3AD6" w:rsidRPr="0043572F" w:rsidRDefault="00E71EEF" w:rsidP="006D3AD6">
            <w:pPr>
              <w:autoSpaceDE w:val="0"/>
              <w:autoSpaceDN w:val="0"/>
              <w:adjustRightInd w:val="0"/>
              <w:spacing w:after="240"/>
              <w:rPr>
                <w:b/>
                <w:color w:val="000000"/>
                <w:sz w:val="24"/>
              </w:rPr>
            </w:pPr>
            <w:r w:rsidRPr="0043572F">
              <w:rPr>
                <w:b/>
                <w:color w:val="000000"/>
                <w:sz w:val="24"/>
              </w:rPr>
              <w:t>.8359393</w:t>
            </w:r>
          </w:p>
        </w:tc>
      </w:tr>
      <w:tr w:rsidR="006D3AD6" w:rsidRPr="0043572F" w14:paraId="03459C29" w14:textId="77777777" w:rsidTr="006D3AD6">
        <w:tc>
          <w:tcPr>
            <w:tcW w:w="2419" w:type="dxa"/>
          </w:tcPr>
          <w:p w14:paraId="707370A8"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c.</w:t>
            </w:r>
          </w:p>
        </w:tc>
        <w:tc>
          <w:tcPr>
            <w:tcW w:w="2419" w:type="dxa"/>
          </w:tcPr>
          <w:p w14:paraId="17B5D179" w14:textId="0AAE0FA8" w:rsidR="006D3AD6" w:rsidRPr="0043572F" w:rsidRDefault="00B12016" w:rsidP="006D3AD6">
            <w:pPr>
              <w:autoSpaceDE w:val="0"/>
              <w:autoSpaceDN w:val="0"/>
              <w:adjustRightInd w:val="0"/>
              <w:spacing w:after="240"/>
              <w:rPr>
                <w:b/>
                <w:color w:val="000000"/>
                <w:sz w:val="24"/>
              </w:rPr>
            </w:pPr>
            <w:r w:rsidRPr="00B12016">
              <w:rPr>
                <w:b/>
                <w:color w:val="000000"/>
                <w:sz w:val="24"/>
              </w:rPr>
              <w:t>.8981333</w:t>
            </w:r>
          </w:p>
        </w:tc>
        <w:tc>
          <w:tcPr>
            <w:tcW w:w="2419" w:type="dxa"/>
          </w:tcPr>
          <w:p w14:paraId="3531CCEC"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528F5BE4" w14:textId="4CCCA4DF" w:rsidR="006D3AD6" w:rsidRPr="0043572F" w:rsidRDefault="00E71EEF"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w:t>
            </w:r>
            <w:proofErr w:type="gramStart"/>
            <w:r w:rsidR="00B12016" w:rsidRPr="00B12016">
              <w:rPr>
                <w:b/>
                <w:color w:val="000000"/>
                <w:sz w:val="24"/>
              </w:rPr>
              <w:t xml:space="preserve">8719496    </w:t>
            </w:r>
            <w:proofErr w:type="gramEnd"/>
          </w:p>
        </w:tc>
        <w:tc>
          <w:tcPr>
            <w:tcW w:w="2420" w:type="dxa"/>
          </w:tcPr>
          <w:p w14:paraId="60C511B8" w14:textId="61DDDC4C" w:rsidR="006D3AD6" w:rsidRPr="0043572F" w:rsidRDefault="00B12016" w:rsidP="006D3AD6">
            <w:pPr>
              <w:autoSpaceDE w:val="0"/>
              <w:autoSpaceDN w:val="0"/>
              <w:adjustRightInd w:val="0"/>
              <w:spacing w:after="240"/>
              <w:rPr>
                <w:b/>
                <w:color w:val="000000"/>
                <w:sz w:val="24"/>
              </w:rPr>
            </w:pPr>
            <w:r w:rsidRPr="00B12016">
              <w:rPr>
                <w:b/>
                <w:color w:val="000000"/>
                <w:sz w:val="24"/>
              </w:rPr>
              <w:t>.9251032</w:t>
            </w:r>
          </w:p>
        </w:tc>
      </w:tr>
      <w:tr w:rsidR="006D3AD6" w:rsidRPr="0043572F" w14:paraId="28992DAF" w14:textId="77777777" w:rsidTr="006D3AD6">
        <w:tc>
          <w:tcPr>
            <w:tcW w:w="2419" w:type="dxa"/>
          </w:tcPr>
          <w:p w14:paraId="20847BFB"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d.</w:t>
            </w:r>
          </w:p>
        </w:tc>
        <w:tc>
          <w:tcPr>
            <w:tcW w:w="2419" w:type="dxa"/>
          </w:tcPr>
          <w:p w14:paraId="159510AC" w14:textId="5AC22D9E" w:rsidR="006D3AD6" w:rsidRPr="0043572F" w:rsidRDefault="00B12016" w:rsidP="00B12016">
            <w:pPr>
              <w:autoSpaceDE w:val="0"/>
              <w:autoSpaceDN w:val="0"/>
              <w:adjustRightInd w:val="0"/>
              <w:spacing w:after="240"/>
              <w:rPr>
                <w:b/>
                <w:color w:val="000000"/>
                <w:sz w:val="24"/>
              </w:rPr>
            </w:pPr>
            <w:r w:rsidRPr="00B12016">
              <w:rPr>
                <w:b/>
                <w:color w:val="000000"/>
                <w:sz w:val="24"/>
              </w:rPr>
              <w:t>.8963554</w:t>
            </w:r>
          </w:p>
        </w:tc>
        <w:tc>
          <w:tcPr>
            <w:tcW w:w="2419" w:type="dxa"/>
          </w:tcPr>
          <w:p w14:paraId="12AD61B7"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208A6B0C" w14:textId="57F6F8EC" w:rsidR="006D3AD6" w:rsidRPr="0043572F" w:rsidRDefault="00B12016" w:rsidP="00B12016">
            <w:pPr>
              <w:autoSpaceDE w:val="0"/>
              <w:autoSpaceDN w:val="0"/>
              <w:adjustRightInd w:val="0"/>
              <w:spacing w:after="240"/>
              <w:rPr>
                <w:b/>
                <w:color w:val="000000"/>
                <w:sz w:val="24"/>
              </w:rPr>
            </w:pPr>
            <w:r w:rsidRPr="00B12016">
              <w:rPr>
                <w:b/>
                <w:color w:val="000000"/>
                <w:sz w:val="24"/>
              </w:rPr>
              <w:t>.</w:t>
            </w:r>
            <w:proofErr w:type="gramStart"/>
            <w:r w:rsidRPr="00B12016">
              <w:rPr>
                <w:b/>
                <w:color w:val="000000"/>
                <w:sz w:val="24"/>
              </w:rPr>
              <w:t xml:space="preserve">8694502    </w:t>
            </w:r>
            <w:proofErr w:type="gramEnd"/>
          </w:p>
        </w:tc>
        <w:tc>
          <w:tcPr>
            <w:tcW w:w="2420" w:type="dxa"/>
          </w:tcPr>
          <w:p w14:paraId="79395C5C" w14:textId="38B85E7C" w:rsidR="006D3AD6" w:rsidRPr="0043572F" w:rsidRDefault="00B12016" w:rsidP="006D3AD6">
            <w:pPr>
              <w:autoSpaceDE w:val="0"/>
              <w:autoSpaceDN w:val="0"/>
              <w:adjustRightInd w:val="0"/>
              <w:spacing w:after="240"/>
              <w:rPr>
                <w:b/>
                <w:color w:val="000000"/>
                <w:sz w:val="24"/>
              </w:rPr>
            </w:pPr>
            <w:r w:rsidRPr="00B12016">
              <w:rPr>
                <w:b/>
                <w:color w:val="000000"/>
                <w:sz w:val="24"/>
              </w:rPr>
              <w:t>.9240932</w:t>
            </w:r>
          </w:p>
        </w:tc>
      </w:tr>
      <w:tr w:rsidR="006D3AD6" w:rsidRPr="0043572F" w14:paraId="4C49F767" w14:textId="77777777" w:rsidTr="006D3AD6">
        <w:tc>
          <w:tcPr>
            <w:tcW w:w="2419" w:type="dxa"/>
          </w:tcPr>
          <w:p w14:paraId="177A5A95"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e.</w:t>
            </w:r>
          </w:p>
        </w:tc>
        <w:tc>
          <w:tcPr>
            <w:tcW w:w="2419" w:type="dxa"/>
          </w:tcPr>
          <w:p w14:paraId="4BF1CEF5" w14:textId="7A6CF9D2" w:rsidR="006D3AD6" w:rsidRPr="0043572F" w:rsidRDefault="00B12016" w:rsidP="006D3AD6">
            <w:pPr>
              <w:autoSpaceDE w:val="0"/>
              <w:autoSpaceDN w:val="0"/>
              <w:adjustRightInd w:val="0"/>
              <w:spacing w:after="240"/>
              <w:rPr>
                <w:b/>
                <w:color w:val="000000"/>
                <w:sz w:val="24"/>
              </w:rPr>
            </w:pPr>
            <w:r w:rsidRPr="00B12016">
              <w:rPr>
                <w:b/>
                <w:color w:val="000000"/>
                <w:sz w:val="24"/>
              </w:rPr>
              <w:t>.9251028</w:t>
            </w:r>
          </w:p>
        </w:tc>
        <w:tc>
          <w:tcPr>
            <w:tcW w:w="2419" w:type="dxa"/>
          </w:tcPr>
          <w:p w14:paraId="169D7C20"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32AF996A" w14:textId="6D97ECBA" w:rsidR="006D3AD6" w:rsidRPr="0043572F" w:rsidRDefault="00E71EEF"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.8986308    .</w:t>
            </w:r>
          </w:p>
        </w:tc>
        <w:tc>
          <w:tcPr>
            <w:tcW w:w="2420" w:type="dxa"/>
          </w:tcPr>
          <w:p w14:paraId="159D3D6B" w14:textId="78618D4F" w:rsidR="006D3AD6" w:rsidRPr="0043572F" w:rsidRDefault="00B12016" w:rsidP="006D3AD6">
            <w:pPr>
              <w:autoSpaceDE w:val="0"/>
              <w:autoSpaceDN w:val="0"/>
              <w:adjustRightInd w:val="0"/>
              <w:spacing w:after="240"/>
              <w:rPr>
                <w:b/>
                <w:color w:val="000000"/>
                <w:sz w:val="24"/>
              </w:rPr>
            </w:pPr>
            <w:r w:rsidRPr="00B12016">
              <w:rPr>
                <w:b/>
                <w:color w:val="000000"/>
                <w:sz w:val="24"/>
              </w:rPr>
              <w:t>9523546</w:t>
            </w:r>
          </w:p>
        </w:tc>
      </w:tr>
      <w:tr w:rsidR="006D3AD6" w:rsidRPr="0043572F" w14:paraId="096F0D0E" w14:textId="77777777" w:rsidTr="006D3AD6">
        <w:tc>
          <w:tcPr>
            <w:tcW w:w="2419" w:type="dxa"/>
          </w:tcPr>
          <w:p w14:paraId="4CA519D6"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f.</w:t>
            </w:r>
          </w:p>
        </w:tc>
        <w:tc>
          <w:tcPr>
            <w:tcW w:w="2419" w:type="dxa"/>
          </w:tcPr>
          <w:p w14:paraId="74DD0466" w14:textId="7E0132FB" w:rsidR="006D3AD6" w:rsidRPr="0043572F" w:rsidRDefault="00B12016" w:rsidP="006D3AD6">
            <w:pPr>
              <w:autoSpaceDE w:val="0"/>
              <w:autoSpaceDN w:val="0"/>
              <w:adjustRightInd w:val="0"/>
              <w:spacing w:after="240"/>
              <w:rPr>
                <w:b/>
                <w:color w:val="000000"/>
                <w:sz w:val="24"/>
              </w:rPr>
            </w:pPr>
            <w:r w:rsidRPr="00B12016">
              <w:rPr>
                <w:b/>
                <w:color w:val="000000"/>
                <w:sz w:val="24"/>
              </w:rPr>
              <w:t>.9244878</w:t>
            </w:r>
          </w:p>
        </w:tc>
        <w:tc>
          <w:tcPr>
            <w:tcW w:w="2419" w:type="dxa"/>
          </w:tcPr>
          <w:p w14:paraId="5DFEBF34"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10FA1B5D" w14:textId="7FFC1C7C" w:rsidR="006D3AD6" w:rsidRPr="0043572F" w:rsidRDefault="00E71EEF"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w:t>
            </w:r>
            <w:proofErr w:type="gramStart"/>
            <w:r w:rsidR="00B12016" w:rsidRPr="00B12016">
              <w:rPr>
                <w:b/>
                <w:color w:val="000000"/>
                <w:sz w:val="24"/>
              </w:rPr>
              <w:t xml:space="preserve">8989153    </w:t>
            </w:r>
            <w:proofErr w:type="gramEnd"/>
          </w:p>
        </w:tc>
        <w:tc>
          <w:tcPr>
            <w:tcW w:w="2420" w:type="dxa"/>
          </w:tcPr>
          <w:p w14:paraId="65F880B8" w14:textId="05DDC885" w:rsidR="006D3AD6" w:rsidRPr="0043572F" w:rsidRDefault="00B12016" w:rsidP="00B12016">
            <w:pPr>
              <w:autoSpaceDE w:val="0"/>
              <w:autoSpaceDN w:val="0"/>
              <w:adjustRightInd w:val="0"/>
              <w:spacing w:after="240"/>
              <w:rPr>
                <w:b/>
                <w:color w:val="000000"/>
                <w:sz w:val="24"/>
              </w:rPr>
            </w:pPr>
            <w:r w:rsidRPr="00B12016">
              <w:rPr>
                <w:b/>
                <w:color w:val="000000"/>
                <w:sz w:val="24"/>
              </w:rPr>
              <w:t>.9507877</w:t>
            </w:r>
          </w:p>
        </w:tc>
      </w:tr>
      <w:tr w:rsidR="006D3AD6" w:rsidRPr="0043572F" w14:paraId="55E59836" w14:textId="77777777" w:rsidTr="006D3AD6">
        <w:tc>
          <w:tcPr>
            <w:tcW w:w="2419" w:type="dxa"/>
          </w:tcPr>
          <w:p w14:paraId="04548F62" w14:textId="77777777" w:rsidR="006D3AD6" w:rsidRPr="0043572F" w:rsidRDefault="006D3AD6" w:rsidP="006D3AD6">
            <w:pPr>
              <w:autoSpaceDE w:val="0"/>
              <w:autoSpaceDN w:val="0"/>
              <w:adjustRightInd w:val="0"/>
              <w:spacing w:after="240"/>
              <w:rPr>
                <w:b/>
                <w:color w:val="000000"/>
                <w:sz w:val="24"/>
              </w:rPr>
            </w:pPr>
            <w:r w:rsidRPr="0043572F">
              <w:rPr>
                <w:b/>
                <w:color w:val="000000"/>
                <w:sz w:val="24"/>
              </w:rPr>
              <w:t>g.</w:t>
            </w:r>
          </w:p>
        </w:tc>
        <w:tc>
          <w:tcPr>
            <w:tcW w:w="2419" w:type="dxa"/>
          </w:tcPr>
          <w:p w14:paraId="3B0D460B" w14:textId="3A266585" w:rsidR="006D3AD6" w:rsidRPr="0043572F" w:rsidRDefault="00B12016" w:rsidP="006D3AD6">
            <w:pPr>
              <w:autoSpaceDE w:val="0"/>
              <w:autoSpaceDN w:val="0"/>
              <w:adjustRightInd w:val="0"/>
              <w:spacing w:after="240"/>
              <w:rPr>
                <w:b/>
                <w:color w:val="000000"/>
                <w:sz w:val="24"/>
              </w:rPr>
            </w:pPr>
            <w:r w:rsidRPr="00B12016">
              <w:rPr>
                <w:b/>
                <w:color w:val="000000"/>
                <w:sz w:val="24"/>
              </w:rPr>
              <w:t>.9506864</w:t>
            </w:r>
          </w:p>
        </w:tc>
        <w:tc>
          <w:tcPr>
            <w:tcW w:w="2419" w:type="dxa"/>
          </w:tcPr>
          <w:p w14:paraId="0744EA9E" w14:textId="77777777" w:rsidR="006D3AD6" w:rsidRPr="0043572F" w:rsidRDefault="006D3AD6" w:rsidP="006D3AD6">
            <w:pPr>
              <w:autoSpaceDE w:val="0"/>
              <w:autoSpaceDN w:val="0"/>
              <w:adjustRightInd w:val="0"/>
              <w:spacing w:after="240"/>
              <w:rPr>
                <w:b/>
                <w:color w:val="000000"/>
                <w:sz w:val="24"/>
              </w:rPr>
            </w:pPr>
            <w:r w:rsidRPr="0043572F">
              <w:rPr>
                <w:b/>
                <w:sz w:val="24"/>
                <w:szCs w:val="24"/>
              </w:rPr>
              <w:t>&lt; .0001</w:t>
            </w:r>
          </w:p>
        </w:tc>
        <w:tc>
          <w:tcPr>
            <w:tcW w:w="2419" w:type="dxa"/>
          </w:tcPr>
          <w:p w14:paraId="79E961F9" w14:textId="4D7E3AFC" w:rsidR="006D3AD6" w:rsidRPr="0043572F" w:rsidRDefault="00E71EEF" w:rsidP="00B12016">
            <w:pPr>
              <w:autoSpaceDE w:val="0"/>
              <w:autoSpaceDN w:val="0"/>
              <w:adjustRightInd w:val="0"/>
              <w:spacing w:after="240"/>
              <w:rPr>
                <w:b/>
                <w:color w:val="000000"/>
                <w:sz w:val="24"/>
              </w:rPr>
            </w:pPr>
            <w:r w:rsidRPr="0043572F">
              <w:rPr>
                <w:b/>
                <w:color w:val="000000"/>
                <w:sz w:val="24"/>
              </w:rPr>
              <w:t xml:space="preserve"> </w:t>
            </w:r>
            <w:r w:rsidR="00B12016" w:rsidRPr="00B12016">
              <w:rPr>
                <w:b/>
                <w:color w:val="000000"/>
                <w:sz w:val="24"/>
              </w:rPr>
              <w:t>.</w:t>
            </w:r>
            <w:proofErr w:type="gramStart"/>
            <w:r w:rsidR="00B12016" w:rsidRPr="00B12016">
              <w:rPr>
                <w:b/>
                <w:color w:val="000000"/>
                <w:sz w:val="24"/>
              </w:rPr>
              <w:t xml:space="preserve">9282705    </w:t>
            </w:r>
            <w:proofErr w:type="gramEnd"/>
          </w:p>
        </w:tc>
        <w:tc>
          <w:tcPr>
            <w:tcW w:w="2420" w:type="dxa"/>
          </w:tcPr>
          <w:p w14:paraId="09607E9A" w14:textId="7EA9B2D4" w:rsidR="006D3AD6" w:rsidRPr="0043572F" w:rsidRDefault="00B12016" w:rsidP="00B12016">
            <w:pPr>
              <w:autoSpaceDE w:val="0"/>
              <w:autoSpaceDN w:val="0"/>
              <w:adjustRightInd w:val="0"/>
              <w:spacing w:after="240"/>
              <w:rPr>
                <w:b/>
                <w:color w:val="000000"/>
                <w:sz w:val="24"/>
              </w:rPr>
            </w:pPr>
            <w:r w:rsidRPr="00B12016">
              <w:rPr>
                <w:b/>
                <w:color w:val="000000"/>
                <w:sz w:val="24"/>
              </w:rPr>
              <w:t>.9736436</w:t>
            </w:r>
          </w:p>
        </w:tc>
      </w:tr>
    </w:tbl>
    <w:p w14:paraId="33C041FF" w14:textId="77777777" w:rsidR="006D3AD6" w:rsidRPr="00A576F1" w:rsidRDefault="006D3AD6" w:rsidP="006D3AD6">
      <w:pPr>
        <w:autoSpaceDE w:val="0"/>
        <w:autoSpaceDN w:val="0"/>
        <w:adjustRightInd w:val="0"/>
        <w:spacing w:after="240"/>
        <w:ind w:left="1440"/>
        <w:rPr>
          <w:color w:val="000000"/>
          <w:sz w:val="24"/>
        </w:rPr>
      </w:pPr>
    </w:p>
    <w:p w14:paraId="4FB6A732"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lastRenderedPageBreak/>
        <w:t xml:space="preserve">Report inference regarding the comparison of </w:t>
      </w:r>
      <w:proofErr w:type="gramStart"/>
      <w:r>
        <w:rPr>
          <w:sz w:val="24"/>
        </w:rPr>
        <w:t>women’s</w:t>
      </w:r>
      <w:proofErr w:type="gramEnd"/>
      <w:r>
        <w:rPr>
          <w:sz w:val="24"/>
        </w:rPr>
        <w:t xml:space="preserve"> and men’s salaries after adjustment for degree.</w:t>
      </w:r>
    </w:p>
    <w:p w14:paraId="2D38FC69"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7E381A6A"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495A3F48"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263A80DA"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Pr>
          <w:i/>
          <w:sz w:val="24"/>
        </w:rPr>
        <w:t>fit5.</w:t>
      </w:r>
    </w:p>
    <w:p w14:paraId="2D6E00EA"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7025E30D" w14:textId="77777777" w:rsidR="00671673" w:rsidRDefault="00671673" w:rsidP="002220E9">
      <w:pPr>
        <w:numPr>
          <w:ilvl w:val="0"/>
          <w:numId w:val="10"/>
        </w:numPr>
        <w:autoSpaceDE w:val="0"/>
        <w:autoSpaceDN w:val="0"/>
        <w:adjustRightInd w:val="0"/>
        <w:spacing w:after="240"/>
        <w:rPr>
          <w:color w:val="000000"/>
          <w:sz w:val="24"/>
        </w:rPr>
      </w:pPr>
      <w:r>
        <w:rPr>
          <w:color w:val="000000"/>
          <w:sz w:val="24"/>
        </w:rPr>
        <w:t>Briefly discuss the similarities and differences between the analyses performed in problems 3 – 5. How similar are the predicted values between the models? How different is</w:t>
      </w:r>
      <w:r w:rsidR="002220E9">
        <w:rPr>
          <w:color w:val="000000"/>
          <w:sz w:val="24"/>
        </w:rPr>
        <w:t xml:space="preserve"> the inference you would obtain?</w:t>
      </w:r>
      <w:r>
        <w:rPr>
          <w:color w:val="000000"/>
          <w:sz w:val="24"/>
        </w:rPr>
        <w:t xml:space="preserve"> </w:t>
      </w:r>
    </w:p>
    <w:p w14:paraId="092CCE74" w14:textId="5FB57241" w:rsidR="0030057B" w:rsidRDefault="003D2A0F" w:rsidP="0030057B">
      <w:pPr>
        <w:autoSpaceDE w:val="0"/>
        <w:autoSpaceDN w:val="0"/>
        <w:adjustRightInd w:val="0"/>
        <w:spacing w:after="240"/>
        <w:ind w:left="720"/>
        <w:rPr>
          <w:color w:val="000000"/>
          <w:sz w:val="24"/>
        </w:rPr>
      </w:pPr>
      <w:r>
        <w:rPr>
          <w:noProof/>
          <w:color w:val="000000"/>
          <w:sz w:val="24"/>
        </w:rPr>
        <w:lastRenderedPageBreak/>
        <w:drawing>
          <wp:inline distT="0" distB="0" distL="0" distR="0" wp14:anchorId="090F2006" wp14:editId="4EECFE9B">
            <wp:extent cx="5195225" cy="3776846"/>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gif"/>
                    <pic:cNvPicPr/>
                  </pic:nvPicPr>
                  <pic:blipFill>
                    <a:blip r:embed="rId8">
                      <a:extLst>
                        <a:ext uri="{28A0092B-C50C-407E-A947-70E740481C1C}">
                          <a14:useLocalDpi xmlns:a14="http://schemas.microsoft.com/office/drawing/2010/main" val="0"/>
                        </a:ext>
                      </a:extLst>
                    </a:blip>
                    <a:stretch>
                      <a:fillRect/>
                    </a:stretch>
                  </pic:blipFill>
                  <pic:spPr>
                    <a:xfrm>
                      <a:off x="0" y="0"/>
                      <a:ext cx="5195225" cy="3776846"/>
                    </a:xfrm>
                    <a:prstGeom prst="rect">
                      <a:avLst/>
                    </a:prstGeom>
                  </pic:spPr>
                </pic:pic>
              </a:graphicData>
            </a:graphic>
          </wp:inline>
        </w:drawing>
      </w:r>
    </w:p>
    <w:p w14:paraId="64D048F0" w14:textId="5BCA07D3" w:rsidR="0030057B" w:rsidRPr="0043572F" w:rsidRDefault="0030057B" w:rsidP="0030057B">
      <w:pPr>
        <w:autoSpaceDE w:val="0"/>
        <w:autoSpaceDN w:val="0"/>
        <w:adjustRightInd w:val="0"/>
        <w:spacing w:after="240"/>
        <w:ind w:left="720"/>
        <w:rPr>
          <w:b/>
          <w:color w:val="000000"/>
          <w:sz w:val="24"/>
        </w:rPr>
      </w:pPr>
      <w:r w:rsidRPr="0043572F">
        <w:rPr>
          <w:b/>
          <w:color w:val="000000"/>
          <w:sz w:val="24"/>
        </w:rPr>
        <w:t xml:space="preserve">All three models gave similar result according the fitted graph. </w:t>
      </w:r>
      <w:r w:rsidR="003D2A0F">
        <w:rPr>
          <w:b/>
          <w:color w:val="000000"/>
          <w:sz w:val="24"/>
        </w:rPr>
        <w:t xml:space="preserve">For the male group, linear regression model of mean monthly salary and </w:t>
      </w:r>
      <w:proofErr w:type="spellStart"/>
      <w:r w:rsidR="003D2A0F">
        <w:rPr>
          <w:b/>
          <w:color w:val="000000"/>
          <w:sz w:val="24"/>
        </w:rPr>
        <w:t>poisson</w:t>
      </w:r>
      <w:proofErr w:type="spellEnd"/>
      <w:r w:rsidR="003D2A0F">
        <w:rPr>
          <w:b/>
          <w:color w:val="000000"/>
          <w:sz w:val="24"/>
        </w:rPr>
        <w:t xml:space="preserve"> regression model have really closed fitted value before salary hits 6000. Poisson ended up having a steeper trend. For both male and female group, geometric mean model gave relatively lower fitted values but still fairly closed to the other two models. </w:t>
      </w:r>
      <w:r w:rsidRPr="0043572F">
        <w:rPr>
          <w:b/>
          <w:color w:val="000000"/>
          <w:sz w:val="24"/>
        </w:rPr>
        <w:t xml:space="preserve">However, there exists a pretty big discrepancy between female fitted salary and male fitted salary. </w:t>
      </w:r>
      <w:r w:rsidR="007A5D26">
        <w:rPr>
          <w:b/>
          <w:color w:val="000000"/>
          <w:sz w:val="24"/>
        </w:rPr>
        <w:t xml:space="preserve">Thus, there might be sexual discrimination on the salary. </w:t>
      </w:r>
    </w:p>
    <w:p w14:paraId="0A4821C7" w14:textId="77777777" w:rsidR="0053567D" w:rsidRPr="0043572F" w:rsidRDefault="00671673" w:rsidP="002220E9">
      <w:pPr>
        <w:numPr>
          <w:ilvl w:val="0"/>
          <w:numId w:val="10"/>
        </w:numPr>
        <w:autoSpaceDE w:val="0"/>
        <w:autoSpaceDN w:val="0"/>
        <w:adjustRightInd w:val="0"/>
        <w:spacing w:after="240"/>
        <w:rPr>
          <w:rFonts w:ascii="Courier New" w:hAnsi="Courier New" w:cs="Courier New"/>
          <w:color w:val="000000"/>
        </w:rPr>
      </w:pPr>
      <w:r>
        <w:rPr>
          <w:color w:val="000000"/>
          <w:sz w:val="24"/>
        </w:rPr>
        <w:t xml:space="preserve">For the analysis model </w:t>
      </w:r>
      <w:r w:rsidR="002220E9">
        <w:rPr>
          <w:color w:val="000000"/>
          <w:sz w:val="24"/>
        </w:rPr>
        <w:t xml:space="preserve">that you would have chosen </w:t>
      </w:r>
      <w:r w:rsidR="002220E9">
        <w:rPr>
          <w:i/>
          <w:iCs/>
          <w:color w:val="000000"/>
          <w:sz w:val="24"/>
        </w:rPr>
        <w:t>a priori</w:t>
      </w:r>
      <w:r>
        <w:rPr>
          <w:color w:val="000000"/>
          <w:sz w:val="24"/>
        </w:rPr>
        <w:t xml:space="preserve">, summarize the scientific relevance of the </w:t>
      </w:r>
      <w:r w:rsidR="002220E9">
        <w:rPr>
          <w:color w:val="000000"/>
          <w:sz w:val="24"/>
        </w:rPr>
        <w:t>single model that you think would best reflect any discrimination against women in awarding salaries. Give a formal report of your methods and results</w:t>
      </w:r>
      <w:r>
        <w:rPr>
          <w:color w:val="000000"/>
          <w:sz w:val="24"/>
        </w:rPr>
        <w:t>.</w:t>
      </w:r>
    </w:p>
    <w:p w14:paraId="40A68408" w14:textId="669F49DB" w:rsidR="007D3287" w:rsidRDefault="0043572F" w:rsidP="003D2A0F">
      <w:pPr>
        <w:autoSpaceDE w:val="0"/>
        <w:autoSpaceDN w:val="0"/>
        <w:adjustRightInd w:val="0"/>
        <w:spacing w:after="240"/>
        <w:ind w:left="720"/>
        <w:rPr>
          <w:b/>
          <w:color w:val="000000"/>
          <w:sz w:val="24"/>
        </w:rPr>
      </w:pPr>
      <w:r>
        <w:rPr>
          <w:b/>
          <w:color w:val="000000"/>
          <w:sz w:val="24"/>
        </w:rPr>
        <w:t xml:space="preserve">My priori is the linear regression model with geometric mean. Likely, we would have a male director of the department and his salary will be way higher than the average salary. This outlier will cause the average of male group salary higher than female group salary and make people think that there is sexual discrimination. But it might actually not exist. Similarly, if the </w:t>
      </w:r>
      <w:r w:rsidR="007D3287">
        <w:rPr>
          <w:b/>
          <w:color w:val="000000"/>
          <w:sz w:val="24"/>
        </w:rPr>
        <w:t>director is female, it could cause the problem too. (It would look</w:t>
      </w:r>
      <w:r>
        <w:rPr>
          <w:b/>
          <w:color w:val="000000"/>
          <w:sz w:val="24"/>
        </w:rPr>
        <w:t xml:space="preserve"> </w:t>
      </w:r>
      <w:r w:rsidR="007D3287">
        <w:rPr>
          <w:b/>
          <w:color w:val="000000"/>
          <w:sz w:val="24"/>
        </w:rPr>
        <w:t>like no discri</w:t>
      </w:r>
      <w:r w:rsidR="003D2A0F">
        <w:rPr>
          <w:b/>
          <w:color w:val="000000"/>
          <w:sz w:val="24"/>
        </w:rPr>
        <w:t xml:space="preserve">mination when there actually is.) </w:t>
      </w:r>
      <w:r w:rsidR="007D3287">
        <w:rPr>
          <w:b/>
          <w:color w:val="000000"/>
          <w:sz w:val="24"/>
        </w:rPr>
        <w:t xml:space="preserve">Therefore, using </w:t>
      </w:r>
      <w:r w:rsidR="00815AB5">
        <w:rPr>
          <w:b/>
          <w:color w:val="000000"/>
          <w:sz w:val="24"/>
        </w:rPr>
        <w:t xml:space="preserve">log salary will reduce the effect of the outlier in the salary. </w:t>
      </w:r>
    </w:p>
    <w:p w14:paraId="79AB8969" w14:textId="3180EDE4" w:rsidR="007A5D26" w:rsidRPr="00A576F1" w:rsidRDefault="00815AB5" w:rsidP="007A5D26">
      <w:pPr>
        <w:autoSpaceDE w:val="0"/>
        <w:autoSpaceDN w:val="0"/>
        <w:adjustRightInd w:val="0"/>
        <w:spacing w:after="240"/>
        <w:ind w:left="720"/>
        <w:rPr>
          <w:color w:val="000000"/>
          <w:sz w:val="24"/>
        </w:rPr>
      </w:pPr>
      <w:r>
        <w:rPr>
          <w:b/>
          <w:color w:val="000000"/>
          <w:sz w:val="24"/>
        </w:rPr>
        <w:lastRenderedPageBreak/>
        <w:t xml:space="preserve">Method: </w:t>
      </w:r>
      <w:r w:rsidR="007A5D26">
        <w:rPr>
          <w:b/>
          <w:color w:val="000000"/>
          <w:sz w:val="24"/>
        </w:rPr>
        <w:t xml:space="preserve">We’d like to use the linear regression model on geometric mean of monthly salary with respect to the sex (female) and </w:t>
      </w:r>
      <w:r w:rsidR="007A5D26" w:rsidRPr="007A5D26">
        <w:rPr>
          <w:b/>
          <w:color w:val="000000"/>
          <w:sz w:val="24"/>
        </w:rPr>
        <w:t xml:space="preserve">adjusting </w:t>
      </w:r>
      <w:r w:rsidR="007A5D26" w:rsidRPr="007A5D26">
        <w:rPr>
          <w:b/>
          <w:sz w:val="24"/>
        </w:rPr>
        <w:t>degree, year of degree, starting year at UW, field, administrative duties, rank.</w:t>
      </w:r>
      <w:r w:rsidR="007A5D26">
        <w:rPr>
          <w:b/>
          <w:sz w:val="24"/>
        </w:rPr>
        <w:t xml:space="preserve"> We’d like to use robust </w:t>
      </w:r>
      <w:proofErr w:type="spellStart"/>
      <w:r w:rsidR="007A5D26">
        <w:rPr>
          <w:b/>
          <w:sz w:val="24"/>
        </w:rPr>
        <w:t>robust</w:t>
      </w:r>
      <w:proofErr w:type="spellEnd"/>
      <w:r w:rsidR="007A5D26">
        <w:rPr>
          <w:b/>
          <w:sz w:val="24"/>
        </w:rPr>
        <w:t xml:space="preserve"> standard error. </w:t>
      </w:r>
      <w:r w:rsidR="003D2A0F">
        <w:rPr>
          <w:b/>
          <w:sz w:val="24"/>
        </w:rPr>
        <w:t xml:space="preserve">And we will report the estimate of </w:t>
      </w:r>
      <w:proofErr w:type="gramStart"/>
      <w:r w:rsidR="003D2A0F">
        <w:rPr>
          <w:b/>
          <w:sz w:val="24"/>
        </w:rPr>
        <w:t>sex,</w:t>
      </w:r>
      <w:proofErr w:type="gramEnd"/>
      <w:r w:rsidR="003D2A0F">
        <w:rPr>
          <w:b/>
          <w:sz w:val="24"/>
        </w:rPr>
        <w:t xml:space="preserve"> it’s p-value and 95% confidence interval.</w:t>
      </w:r>
    </w:p>
    <w:p w14:paraId="6809216A" w14:textId="02EED375" w:rsidR="00815AB5" w:rsidRPr="0043572F" w:rsidRDefault="00815AB5" w:rsidP="007D3287">
      <w:pPr>
        <w:autoSpaceDE w:val="0"/>
        <w:autoSpaceDN w:val="0"/>
        <w:adjustRightInd w:val="0"/>
        <w:spacing w:after="240"/>
        <w:rPr>
          <w:rFonts w:ascii="Courier New" w:hAnsi="Courier New" w:cs="Courier New"/>
          <w:b/>
          <w:color w:val="000000"/>
        </w:rPr>
      </w:pPr>
    </w:p>
    <w:sectPr w:rsidR="00815AB5" w:rsidRPr="0043572F" w:rsidSect="0053567D">
      <w:headerReference w:type="default" r:id="rId9"/>
      <w:pgSz w:w="15840" w:h="12240" w:orient="landscape"/>
      <w:pgMar w:top="1080" w:right="1080" w:bottom="1008"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8564" w14:textId="77777777" w:rsidR="00B12016" w:rsidRDefault="00B12016" w:rsidP="006139CA">
      <w:pPr>
        <w:pStyle w:val="PlainText"/>
      </w:pPr>
      <w:r>
        <w:separator/>
      </w:r>
    </w:p>
  </w:endnote>
  <w:endnote w:type="continuationSeparator" w:id="0">
    <w:p w14:paraId="7F11C10F" w14:textId="77777777" w:rsidR="00B12016" w:rsidRDefault="00B12016"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8492" w14:textId="77777777" w:rsidR="00B12016" w:rsidRDefault="00B12016" w:rsidP="006139CA">
      <w:pPr>
        <w:pStyle w:val="PlainText"/>
      </w:pPr>
      <w:r>
        <w:separator/>
      </w:r>
    </w:p>
  </w:footnote>
  <w:footnote w:type="continuationSeparator" w:id="0">
    <w:p w14:paraId="4CBF97ED" w14:textId="77777777" w:rsidR="00B12016" w:rsidRDefault="00B12016" w:rsidP="006139CA">
      <w:pPr>
        <w:pStyle w:val="Plain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15BF" w14:textId="77777777" w:rsidR="00B12016" w:rsidRDefault="00B12016">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C59F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C59FA">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1"/>
    <w:rsid w:val="00067EFD"/>
    <w:rsid w:val="00114C07"/>
    <w:rsid w:val="0014426F"/>
    <w:rsid w:val="00166392"/>
    <w:rsid w:val="00167E6F"/>
    <w:rsid w:val="0019661B"/>
    <w:rsid w:val="001B38FE"/>
    <w:rsid w:val="001C3306"/>
    <w:rsid w:val="002220E9"/>
    <w:rsid w:val="002751F2"/>
    <w:rsid w:val="002A4E30"/>
    <w:rsid w:val="0030057B"/>
    <w:rsid w:val="00311C69"/>
    <w:rsid w:val="00353F8F"/>
    <w:rsid w:val="00385E04"/>
    <w:rsid w:val="00390A83"/>
    <w:rsid w:val="003B4700"/>
    <w:rsid w:val="003D2A0F"/>
    <w:rsid w:val="003D64EC"/>
    <w:rsid w:val="0042511C"/>
    <w:rsid w:val="0043572F"/>
    <w:rsid w:val="004414C2"/>
    <w:rsid w:val="004470B2"/>
    <w:rsid w:val="00455522"/>
    <w:rsid w:val="00482254"/>
    <w:rsid w:val="00522319"/>
    <w:rsid w:val="0053567D"/>
    <w:rsid w:val="00535D62"/>
    <w:rsid w:val="0056357C"/>
    <w:rsid w:val="00572651"/>
    <w:rsid w:val="00597551"/>
    <w:rsid w:val="006139CA"/>
    <w:rsid w:val="00625FB7"/>
    <w:rsid w:val="00671590"/>
    <w:rsid w:val="00671673"/>
    <w:rsid w:val="006739D6"/>
    <w:rsid w:val="006A0175"/>
    <w:rsid w:val="006D3AD6"/>
    <w:rsid w:val="007504B0"/>
    <w:rsid w:val="00766CF0"/>
    <w:rsid w:val="00775001"/>
    <w:rsid w:val="007A5D26"/>
    <w:rsid w:val="007B43FA"/>
    <w:rsid w:val="007D3287"/>
    <w:rsid w:val="007F3F0E"/>
    <w:rsid w:val="00815AB5"/>
    <w:rsid w:val="00823D3B"/>
    <w:rsid w:val="00831BB2"/>
    <w:rsid w:val="008335D0"/>
    <w:rsid w:val="00861CDC"/>
    <w:rsid w:val="008A544C"/>
    <w:rsid w:val="008D476D"/>
    <w:rsid w:val="009538F8"/>
    <w:rsid w:val="009A5468"/>
    <w:rsid w:val="009A7F16"/>
    <w:rsid w:val="00A576F1"/>
    <w:rsid w:val="00A91342"/>
    <w:rsid w:val="00AC7610"/>
    <w:rsid w:val="00B12016"/>
    <w:rsid w:val="00B17279"/>
    <w:rsid w:val="00B2181C"/>
    <w:rsid w:val="00B41E78"/>
    <w:rsid w:val="00C51E48"/>
    <w:rsid w:val="00C60822"/>
    <w:rsid w:val="00C8229D"/>
    <w:rsid w:val="00CB474A"/>
    <w:rsid w:val="00CC3F99"/>
    <w:rsid w:val="00D0210F"/>
    <w:rsid w:val="00D155CC"/>
    <w:rsid w:val="00D21BB9"/>
    <w:rsid w:val="00D74F09"/>
    <w:rsid w:val="00E00C73"/>
    <w:rsid w:val="00E2611D"/>
    <w:rsid w:val="00E6210B"/>
    <w:rsid w:val="00E71EEF"/>
    <w:rsid w:val="00E8003F"/>
    <w:rsid w:val="00F31981"/>
    <w:rsid w:val="00FC59FA"/>
    <w:rsid w:val="00FD200C"/>
    <w:rsid w:val="00FE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603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10B"/>
    <w:pPr>
      <w:ind w:left="720"/>
      <w:contextualSpacing/>
    </w:pPr>
  </w:style>
  <w:style w:type="paragraph" w:styleId="BalloonText">
    <w:name w:val="Balloon Text"/>
    <w:basedOn w:val="Normal"/>
    <w:link w:val="BalloonTextChar"/>
    <w:rsid w:val="0030057B"/>
    <w:rPr>
      <w:rFonts w:ascii="Lucida Grande" w:hAnsi="Lucida Grande" w:cs="Lucida Grande"/>
      <w:sz w:val="18"/>
      <w:szCs w:val="18"/>
    </w:rPr>
  </w:style>
  <w:style w:type="character" w:customStyle="1" w:styleId="BalloonTextChar">
    <w:name w:val="Balloon Text Char"/>
    <w:basedOn w:val="DefaultParagraphFont"/>
    <w:link w:val="BalloonText"/>
    <w:rsid w:val="003005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10B"/>
    <w:pPr>
      <w:ind w:left="720"/>
      <w:contextualSpacing/>
    </w:pPr>
  </w:style>
  <w:style w:type="paragraph" w:styleId="BalloonText">
    <w:name w:val="Balloon Text"/>
    <w:basedOn w:val="Normal"/>
    <w:link w:val="BalloonTextChar"/>
    <w:rsid w:val="0030057B"/>
    <w:rPr>
      <w:rFonts w:ascii="Lucida Grande" w:hAnsi="Lucida Grande" w:cs="Lucida Grande"/>
      <w:sz w:val="18"/>
      <w:szCs w:val="18"/>
    </w:rPr>
  </w:style>
  <w:style w:type="character" w:customStyle="1" w:styleId="BalloonTextChar">
    <w:name w:val="Balloon Text Char"/>
    <w:basedOn w:val="DefaultParagraphFont"/>
    <w:link w:val="BalloonText"/>
    <w:rsid w:val="003005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12</Pages>
  <Words>2995</Words>
  <Characters>17076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Manager/>
  <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subject/>
  <dc:creator/>
  <cp:keywords/>
  <dc:description/>
  <cp:lastModifiedBy/>
  <cp:revision>4</cp:revision>
  <dcterms:created xsi:type="dcterms:W3CDTF">2014-03-03T07:12:00Z</dcterms:created>
  <dcterms:modified xsi:type="dcterms:W3CDTF">2014-03-07T04:47:00Z</dcterms:modified>
</cp:coreProperties>
</file>