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Pr="00CB3F0F" w:rsidRDefault="00BF5CB8" w:rsidP="00CB3F0F">
      <w:pPr>
        <w:numPr>
          <w:ilvl w:val="1"/>
          <w:numId w:val="19"/>
        </w:numPr>
        <w:autoSpaceDE w:val="0"/>
        <w:autoSpaceDN w:val="0"/>
        <w:adjustRightInd w:val="0"/>
        <w:spacing w:after="120"/>
        <w:rPr>
          <w:sz w:val="22"/>
          <w:szCs w:val="22"/>
        </w:rPr>
      </w:pPr>
      <w:r>
        <w:rPr>
          <w:sz w:val="22"/>
          <w:szCs w:val="22"/>
        </w:rPr>
        <w:t>Is this a saturated regression model? Explain your answer.</w:t>
      </w:r>
      <w:r w:rsidR="000350D2">
        <w:rPr>
          <w:sz w:val="22"/>
          <w:szCs w:val="22"/>
        </w:rPr>
        <w:br/>
      </w:r>
      <w:r w:rsidR="00F81924">
        <w:rPr>
          <w:sz w:val="22"/>
          <w:szCs w:val="22"/>
        </w:rPr>
        <w:br/>
      </w:r>
      <w:r w:rsidR="00F81924" w:rsidRPr="00F81924">
        <w:rPr>
          <w:sz w:val="22"/>
          <w:szCs w:val="22"/>
        </w:rPr>
        <w:t xml:space="preserve">Yes, this is a saturated model because the regression model has two parameters which we need to estimate and we have only two groups in our predictor of interest, the first group which has high serum LDL and the second group which does not have high serum LDL </w:t>
      </w:r>
      <w:proofErr w:type="spellStart"/>
      <w:r w:rsidR="00F81924" w:rsidRPr="00F81924">
        <w:rPr>
          <w:sz w:val="22"/>
          <w:szCs w:val="22"/>
        </w:rPr>
        <w:t>i.e</w:t>
      </w:r>
      <w:proofErr w:type="spellEnd"/>
      <w:r w:rsidR="00F81924" w:rsidRPr="00F81924">
        <w:rPr>
          <w:sz w:val="22"/>
          <w:szCs w:val="22"/>
        </w:rPr>
        <w:t xml:space="preserve"> they have levels &lt; 160 mg/</w:t>
      </w:r>
      <w:proofErr w:type="spellStart"/>
      <w:r w:rsidR="00F81924" w:rsidRPr="00F81924">
        <w:rPr>
          <w:sz w:val="22"/>
          <w:szCs w:val="22"/>
        </w:rPr>
        <w:t>dL</w:t>
      </w:r>
      <w:proofErr w:type="spellEnd"/>
    </w:p>
    <w:p w:rsidR="0075516D" w:rsidRPr="0075516D" w:rsidRDefault="001F135D" w:rsidP="0075516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r w:rsidR="00422DE5">
        <w:rPr>
          <w:sz w:val="22"/>
          <w:szCs w:val="22"/>
        </w:rPr>
        <w:br/>
      </w:r>
      <w:r w:rsidR="000350D2">
        <w:rPr>
          <w:sz w:val="22"/>
          <w:szCs w:val="22"/>
        </w:rPr>
        <w:br/>
      </w:r>
      <w:r w:rsidR="00422DE5">
        <w:rPr>
          <w:sz w:val="22"/>
          <w:szCs w:val="22"/>
        </w:rPr>
        <w:t xml:space="preserve">The estimated odds of dying within five years is the </w:t>
      </w:r>
      <w:proofErr w:type="spellStart"/>
      <w:r w:rsidR="00422DE5">
        <w:rPr>
          <w:sz w:val="22"/>
          <w:szCs w:val="22"/>
        </w:rPr>
        <w:t>exponentiated</w:t>
      </w:r>
      <w:proofErr w:type="spellEnd"/>
      <w:r w:rsidR="00422DE5">
        <w:rPr>
          <w:sz w:val="22"/>
          <w:szCs w:val="22"/>
        </w:rPr>
        <w:t xml:space="preserve"> intercept of the </w:t>
      </w:r>
      <w:r w:rsidR="00422DE5">
        <w:rPr>
          <w:sz w:val="22"/>
          <w:szCs w:val="22"/>
        </w:rPr>
        <w:lastRenderedPageBreak/>
        <w:t xml:space="preserve">logistic regression model because we are using an indicator variable for “high” LDL as the response so the intercept of the logistic regression is the odds of dying within 5 years for those with low serum LDL levels. The </w:t>
      </w:r>
      <w:r w:rsidR="009A128D">
        <w:rPr>
          <w:sz w:val="22"/>
          <w:szCs w:val="22"/>
        </w:rPr>
        <w:t>estimated odds in this case is 0.205</w:t>
      </w:r>
      <w:r w:rsidR="00E6639F">
        <w:rPr>
          <w:sz w:val="22"/>
          <w:szCs w:val="22"/>
        </w:rPr>
        <w:t xml:space="preserve"> or 20.5%</w:t>
      </w:r>
      <w:r w:rsidR="009A128D">
        <w:rPr>
          <w:sz w:val="22"/>
          <w:szCs w:val="22"/>
        </w:rPr>
        <w:t xml:space="preserve">. </w:t>
      </w:r>
      <w:r w:rsidR="0075516D">
        <w:rPr>
          <w:sz w:val="22"/>
          <w:szCs w:val="22"/>
        </w:rPr>
        <w:t xml:space="preserve">The second part of the question was not clear if it was asking for the estimated </w:t>
      </w:r>
      <w:proofErr w:type="spellStart"/>
      <w:r w:rsidR="0075516D">
        <w:rPr>
          <w:sz w:val="22"/>
          <w:szCs w:val="22"/>
        </w:rPr>
        <w:t>propbability</w:t>
      </w:r>
      <w:proofErr w:type="spellEnd"/>
      <w:r w:rsidR="0075516D">
        <w:rPr>
          <w:sz w:val="22"/>
          <w:szCs w:val="22"/>
        </w:rPr>
        <w:t xml:space="preserve"> of dying within 5 years for all patients or the probability of dying within 5 years given the patients had low LDL. Based on the regression model the proportion can be evaluated by </w:t>
      </w:r>
      <m:oMath>
        <m:r>
          <w:rPr>
            <w:rFonts w:ascii="Cambria Math" w:hAnsi="Cambria Math"/>
            <w:sz w:val="22"/>
            <w:szCs w:val="22"/>
          </w:rPr>
          <m:t xml:space="preserve">prop= </m:t>
        </m:r>
        <m:f>
          <m:fPr>
            <m:ctrlPr>
              <w:rPr>
                <w:rFonts w:ascii="Cambria Math" w:hAnsi="Cambria Math"/>
                <w:i/>
                <w:sz w:val="22"/>
                <w:szCs w:val="22"/>
              </w:rPr>
            </m:ctrlPr>
          </m:fPr>
          <m:num>
            <m:r>
              <w:rPr>
                <w:rFonts w:ascii="Cambria Math" w:hAnsi="Cambria Math"/>
                <w:sz w:val="22"/>
                <w:szCs w:val="22"/>
              </w:rPr>
              <m:t>odds</m:t>
            </m:r>
          </m:num>
          <m:den>
            <m:r>
              <w:rPr>
                <w:rFonts w:ascii="Cambria Math" w:hAnsi="Cambria Math"/>
                <w:sz w:val="22"/>
                <w:szCs w:val="22"/>
              </w:rPr>
              <m:t>1+odds</m:t>
            </m:r>
          </m:den>
        </m:f>
      </m:oMath>
      <w:r w:rsidR="0075516D">
        <w:rPr>
          <w:sz w:val="22"/>
          <w:szCs w:val="22"/>
        </w:rPr>
        <w:t xml:space="preserve"> and so for patients with low LDL the estimated probability of dying within 5 years is 0.170 or 17.0% and if the question was asking for the unconditional probability of dying within 5 years then that can be estimated as the sample </w:t>
      </w:r>
      <w:proofErr w:type="spellStart"/>
      <w:r w:rsidR="0075516D">
        <w:rPr>
          <w:sz w:val="22"/>
          <w:szCs w:val="22"/>
        </w:rPr>
        <w:t>propotion</w:t>
      </w:r>
      <w:proofErr w:type="spellEnd"/>
      <w:r w:rsidR="0075516D">
        <w:rPr>
          <w:sz w:val="22"/>
          <w:szCs w:val="22"/>
        </w:rPr>
        <w:t xml:space="preserve"> of all patients who died within 5 years which in this case is 0.164 or 16.4%. </w:t>
      </w:r>
      <w:r w:rsidR="00D35421">
        <w:rPr>
          <w:sz w:val="22"/>
          <w:szCs w:val="22"/>
        </w:rPr>
        <w:br/>
        <w:t xml:space="preserve">The estimated proportion of patients dying within 5 years with low LDL is exactly the same as the observed proportion of patients with low LDL who died within 5 years. </w:t>
      </w:r>
    </w:p>
    <w:p w:rsidR="00410986" w:rsidRDefault="00410986"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w:t>
      </w:r>
      <w:r w:rsidR="00F93EE6">
        <w:rPr>
          <w:sz w:val="22"/>
          <w:szCs w:val="22"/>
        </w:rPr>
        <w:t>high</w:t>
      </w:r>
      <w:r>
        <w:rPr>
          <w:sz w:val="22"/>
          <w:szCs w:val="22"/>
        </w:rPr>
        <w:t xml:space="preserve"> LDL dying within 5 years? </w:t>
      </w:r>
      <w:r w:rsidR="008F07E6">
        <w:rPr>
          <w:sz w:val="22"/>
          <w:szCs w:val="22"/>
        </w:rPr>
        <w:br/>
      </w:r>
      <w:r w:rsidR="008F07E6">
        <w:rPr>
          <w:sz w:val="22"/>
          <w:szCs w:val="22"/>
        </w:rPr>
        <w:br/>
        <w:t>Based on the regression model the estimated odds of dying within 5 years for subjects with high LDL is the sum of the exponentiation of the sum of the intercept and the slope of the log odds logistic regression model. In this case the estimate is 0.151</w:t>
      </w:r>
      <w:r w:rsidR="00EC45D8">
        <w:rPr>
          <w:sz w:val="22"/>
          <w:szCs w:val="22"/>
        </w:rPr>
        <w:t xml:space="preserve"> or 15.1%</w:t>
      </w:r>
      <w:r w:rsidR="008F07E6">
        <w:rPr>
          <w:sz w:val="22"/>
          <w:szCs w:val="22"/>
        </w:rPr>
        <w:t>. Once again, we can estimate the proportion based on the odds and in this case the estimated proportion of subjects with high LDL who died within 5 years is 0.131</w:t>
      </w:r>
      <w:r w:rsidR="00EC45D8">
        <w:rPr>
          <w:sz w:val="22"/>
          <w:szCs w:val="22"/>
        </w:rPr>
        <w:t xml:space="preserve"> or 13.1%</w:t>
      </w:r>
      <w:r w:rsidR="008F07E6">
        <w:rPr>
          <w:sz w:val="22"/>
          <w:szCs w:val="22"/>
        </w:rPr>
        <w:t xml:space="preserve">. Once again, this estimate is exactly equal to the </w:t>
      </w:r>
      <w:r w:rsidR="00693649">
        <w:rPr>
          <w:sz w:val="22"/>
          <w:szCs w:val="22"/>
        </w:rPr>
        <w:t xml:space="preserve">observed proportion of subjects with high LDL who died within 5 years. </w:t>
      </w:r>
    </w:p>
    <w:p w:rsidR="00AA4576" w:rsidRDefault="00410986" w:rsidP="00920BE6">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r w:rsidR="00E6639F">
        <w:rPr>
          <w:sz w:val="22"/>
          <w:szCs w:val="22"/>
        </w:rPr>
        <w:br/>
      </w:r>
      <w:r w:rsidR="00920BE6">
        <w:rPr>
          <w:sz w:val="22"/>
          <w:szCs w:val="22"/>
        </w:rPr>
        <w:br/>
      </w:r>
      <w:r w:rsidR="0014225D" w:rsidRPr="0014225D">
        <w:rPr>
          <w:b/>
          <w:sz w:val="22"/>
          <w:szCs w:val="22"/>
        </w:rPr>
        <w:t xml:space="preserve">Inference: </w:t>
      </w:r>
      <w:r w:rsidR="00EC45D8" w:rsidRPr="00EC45D8">
        <w:rPr>
          <w:sz w:val="22"/>
          <w:szCs w:val="22"/>
        </w:rPr>
        <w:t xml:space="preserve">From logistic regression analysis, we estimate that for </w:t>
      </w:r>
      <w:r w:rsidR="00920BE6">
        <w:rPr>
          <w:sz w:val="22"/>
          <w:szCs w:val="22"/>
        </w:rPr>
        <w:t>the group with high serum LDL level the odds of dying within 5 years is 15.1% and the odds of dying within 5 years for patients with low LDL is 20.5%. The odds of dying within 5 years is 35.8% higher for patients with low serum LDL than the odds of patients with high serum LDL where we are considering the</w:t>
      </w:r>
      <w:r w:rsidR="0081231B">
        <w:rPr>
          <w:sz w:val="22"/>
          <w:szCs w:val="22"/>
        </w:rPr>
        <w:t xml:space="preserve"> difference</w:t>
      </w:r>
      <w:r w:rsidR="00920BE6">
        <w:rPr>
          <w:sz w:val="22"/>
          <w:szCs w:val="22"/>
        </w:rPr>
        <w:t xml:space="preserve"> of odds</w:t>
      </w:r>
      <w:r w:rsidR="00A525AE">
        <w:rPr>
          <w:sz w:val="22"/>
          <w:szCs w:val="22"/>
        </w:rPr>
        <w:t xml:space="preserve"> or the odds are 36.0% higher for those with low serum LDL based on the odds ratio</w:t>
      </w:r>
      <w:r w:rsidR="00EC45D8" w:rsidRPr="00EC45D8">
        <w:rPr>
          <w:sz w:val="22"/>
          <w:szCs w:val="22"/>
        </w:rPr>
        <w:t xml:space="preserve">, though this estimate is not statistically significant (P = </w:t>
      </w:r>
      <w:r w:rsidR="00A525AE">
        <w:rPr>
          <w:sz w:val="22"/>
          <w:szCs w:val="22"/>
        </w:rPr>
        <w:t>.316</w:t>
      </w:r>
      <w:r w:rsidR="00EC45D8" w:rsidRPr="00920BE6">
        <w:rPr>
          <w:sz w:val="22"/>
          <w:szCs w:val="22"/>
        </w:rPr>
        <w:t xml:space="preserve">). A 95% CI suggests that this observation is not unusual if a group that </w:t>
      </w:r>
      <w:r w:rsidR="00A525AE">
        <w:rPr>
          <w:sz w:val="22"/>
          <w:szCs w:val="22"/>
        </w:rPr>
        <w:t xml:space="preserve">has high serum LDL </w:t>
      </w:r>
      <w:r w:rsidR="00EC45D8" w:rsidRPr="00920BE6">
        <w:rPr>
          <w:sz w:val="22"/>
          <w:szCs w:val="22"/>
        </w:rPr>
        <w:t xml:space="preserve">might have odds of </w:t>
      </w:r>
      <w:r w:rsidR="00A525AE">
        <w:rPr>
          <w:sz w:val="22"/>
          <w:szCs w:val="22"/>
        </w:rPr>
        <w:t>dying within 5 years</w:t>
      </w:r>
      <w:r w:rsidR="00EC45D8" w:rsidRPr="00920BE6">
        <w:rPr>
          <w:sz w:val="22"/>
          <w:szCs w:val="22"/>
        </w:rPr>
        <w:t xml:space="preserve"> that was anywhere from </w:t>
      </w:r>
      <w:r w:rsidR="00A525AE">
        <w:rPr>
          <w:sz w:val="22"/>
          <w:szCs w:val="22"/>
        </w:rPr>
        <w:t>59</w:t>
      </w:r>
      <w:r w:rsidR="00EC45D8" w:rsidRPr="00920BE6">
        <w:rPr>
          <w:sz w:val="22"/>
          <w:szCs w:val="22"/>
        </w:rPr>
        <w:t>.</w:t>
      </w:r>
      <w:r w:rsidR="00A525AE">
        <w:rPr>
          <w:sz w:val="22"/>
          <w:szCs w:val="22"/>
        </w:rPr>
        <w:t>7</w:t>
      </w:r>
      <w:r w:rsidR="00EC45D8" w:rsidRPr="00920BE6">
        <w:rPr>
          <w:sz w:val="22"/>
          <w:szCs w:val="22"/>
        </w:rPr>
        <w:t xml:space="preserve">% lower or </w:t>
      </w:r>
      <w:r w:rsidR="00A525AE">
        <w:rPr>
          <w:sz w:val="22"/>
          <w:szCs w:val="22"/>
        </w:rPr>
        <w:t>34</w:t>
      </w:r>
      <w:r w:rsidR="00EC45D8" w:rsidRPr="00920BE6">
        <w:rPr>
          <w:sz w:val="22"/>
          <w:szCs w:val="22"/>
        </w:rPr>
        <w:t>.</w:t>
      </w:r>
      <w:r w:rsidR="00A525AE">
        <w:rPr>
          <w:sz w:val="22"/>
          <w:szCs w:val="22"/>
        </w:rPr>
        <w:t>2</w:t>
      </w:r>
      <w:r w:rsidR="00EC45D8" w:rsidRPr="00920BE6">
        <w:rPr>
          <w:sz w:val="22"/>
          <w:szCs w:val="22"/>
        </w:rPr>
        <w:t xml:space="preserve">% higher </w:t>
      </w:r>
      <w:r w:rsidR="00AA4576">
        <w:rPr>
          <w:sz w:val="22"/>
          <w:szCs w:val="22"/>
        </w:rPr>
        <w:t xml:space="preserve">(or if the odds ratio were anywhere between 0.597 to 1.342) </w:t>
      </w:r>
      <w:r w:rsidR="00EC45D8" w:rsidRPr="00920BE6">
        <w:rPr>
          <w:sz w:val="22"/>
          <w:szCs w:val="22"/>
        </w:rPr>
        <w:t xml:space="preserve">than the </w:t>
      </w:r>
      <w:r w:rsidR="00A525AE">
        <w:rPr>
          <w:sz w:val="22"/>
          <w:szCs w:val="22"/>
        </w:rPr>
        <w:t>group with low serum LDL</w:t>
      </w:r>
      <w:r w:rsidR="0014225D">
        <w:rPr>
          <w:sz w:val="22"/>
          <w:szCs w:val="22"/>
        </w:rPr>
        <w:t>.</w:t>
      </w:r>
      <w:r w:rsidR="00F91CB4">
        <w:rPr>
          <w:sz w:val="22"/>
          <w:szCs w:val="22"/>
        </w:rPr>
        <w:t xml:space="preserve"> So we fail to reject the null hypothesis as we don’t have enough statistical evidence to conclude that there is an association between the two variables. </w:t>
      </w:r>
    </w:p>
    <w:p w:rsidR="00AF5A1A" w:rsidRPr="00920BE6" w:rsidRDefault="00AA4576" w:rsidP="00AA4576">
      <w:pPr>
        <w:autoSpaceDE w:val="0"/>
        <w:autoSpaceDN w:val="0"/>
        <w:adjustRightInd w:val="0"/>
        <w:spacing w:after="120"/>
        <w:ind w:left="1440"/>
        <w:rPr>
          <w:sz w:val="22"/>
          <w:szCs w:val="22"/>
        </w:rPr>
      </w:pPr>
      <w:r>
        <w:rPr>
          <w:sz w:val="22"/>
          <w:szCs w:val="22"/>
        </w:rPr>
        <w:t xml:space="preserve">Compared to inference made in assignment 1 we notice that the point estimates for the odds and odds ratio are the same but we get slightly different P-values and confidence intervals. </w:t>
      </w:r>
      <w:proofErr w:type="spellStart"/>
      <w:r>
        <w:rPr>
          <w:sz w:val="22"/>
          <w:szCs w:val="22"/>
        </w:rPr>
        <w:t>Atleast</w:t>
      </w:r>
      <w:proofErr w:type="spellEnd"/>
      <w:r>
        <w:rPr>
          <w:sz w:val="22"/>
          <w:szCs w:val="22"/>
        </w:rPr>
        <w:t xml:space="preserve"> for the assignment key, we used the Fisher’s exact test and the confidence intervals were generated by an exact method too which explains the differences in the confidence intervals and point estimates. </w:t>
      </w:r>
      <w:r w:rsidR="00336815">
        <w:rPr>
          <w:sz w:val="22"/>
          <w:szCs w:val="22"/>
        </w:rPr>
        <w:t xml:space="preserve">The Wald confidence intervals are much more similar to the estimated confidence intervals above. </w:t>
      </w:r>
      <w:r w:rsidR="00EC45D8" w:rsidRPr="00920BE6">
        <w:rPr>
          <w:sz w:val="22"/>
          <w:szCs w:val="22"/>
        </w:rPr>
        <w:cr/>
      </w:r>
      <w:r w:rsidR="00E6639F" w:rsidRPr="00920BE6">
        <w:rPr>
          <w:sz w:val="22"/>
          <w:szCs w:val="22"/>
        </w:rPr>
        <w:br/>
      </w:r>
    </w:p>
    <w:p w:rsidR="00BF5CB8" w:rsidRDefault="00BF5CB8" w:rsidP="001F135D">
      <w:pPr>
        <w:numPr>
          <w:ilvl w:val="1"/>
          <w:numId w:val="19"/>
        </w:numPr>
        <w:autoSpaceDE w:val="0"/>
        <w:autoSpaceDN w:val="0"/>
        <w:adjustRightInd w:val="0"/>
        <w:spacing w:after="120"/>
        <w:rPr>
          <w:sz w:val="22"/>
          <w:szCs w:val="22"/>
        </w:rPr>
      </w:pPr>
      <w:r>
        <w:rPr>
          <w:sz w:val="22"/>
          <w:szCs w:val="22"/>
        </w:rPr>
        <w:lastRenderedPageBreak/>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r w:rsidR="0060655D">
        <w:rPr>
          <w:sz w:val="22"/>
          <w:szCs w:val="22"/>
        </w:rPr>
        <w:br/>
      </w:r>
      <w:r w:rsidR="0060655D">
        <w:rPr>
          <w:sz w:val="22"/>
          <w:szCs w:val="22"/>
        </w:rPr>
        <w:br/>
        <w:t xml:space="preserve">The answers would not change for the point estimates, the only change would be how be obtain the point estimates. For both the models described in the question we still only have 2 groups since the predictor is still a binary variable </w:t>
      </w:r>
      <w:r w:rsidR="009F6364">
        <w:rPr>
          <w:sz w:val="22"/>
          <w:szCs w:val="22"/>
        </w:rPr>
        <w:t xml:space="preserve">and so we still have a saturated model. When we use the indicator of low LDL as the predictor to get the odds of dying with 5 years for those with low LDL the estimate is not the </w:t>
      </w:r>
      <w:proofErr w:type="spellStart"/>
      <w:r w:rsidR="009F6364">
        <w:rPr>
          <w:sz w:val="22"/>
          <w:szCs w:val="22"/>
        </w:rPr>
        <w:t>exponentiated</w:t>
      </w:r>
      <w:proofErr w:type="spellEnd"/>
      <w:r w:rsidR="009F6364">
        <w:rPr>
          <w:sz w:val="22"/>
          <w:szCs w:val="22"/>
        </w:rPr>
        <w:t xml:space="preserve"> intercept but the </w:t>
      </w:r>
      <w:proofErr w:type="spellStart"/>
      <w:r w:rsidR="009F6364">
        <w:rPr>
          <w:sz w:val="22"/>
          <w:szCs w:val="22"/>
        </w:rPr>
        <w:t>exponentiated</w:t>
      </w:r>
      <w:proofErr w:type="spellEnd"/>
      <w:r w:rsidR="009F6364">
        <w:rPr>
          <w:sz w:val="22"/>
          <w:szCs w:val="22"/>
        </w:rPr>
        <w:t xml:space="preserve"> sum of the intercept and slope and it is the </w:t>
      </w:r>
      <w:proofErr w:type="spellStart"/>
      <w:r w:rsidR="009F6364">
        <w:rPr>
          <w:sz w:val="22"/>
          <w:szCs w:val="22"/>
        </w:rPr>
        <w:t>exponentiated</w:t>
      </w:r>
      <w:proofErr w:type="spellEnd"/>
      <w:r w:rsidR="009F6364">
        <w:rPr>
          <w:sz w:val="22"/>
          <w:szCs w:val="22"/>
        </w:rPr>
        <w:t xml:space="preserve"> intercept of the model to estimate the odds of dying within 5 years for subjects with high LDL. Similarly if we change the response to be an indicator of surviving 5 years the intercept gives us the odds of surviving </w:t>
      </w:r>
      <w:proofErr w:type="spellStart"/>
      <w:r w:rsidR="009F6364">
        <w:rPr>
          <w:sz w:val="22"/>
          <w:szCs w:val="22"/>
        </w:rPr>
        <w:t>atleast</w:t>
      </w:r>
      <w:proofErr w:type="spellEnd"/>
      <w:r w:rsidR="009F6364">
        <w:rPr>
          <w:sz w:val="22"/>
          <w:szCs w:val="22"/>
        </w:rPr>
        <w:t xml:space="preserve"> 5 years and so if we need the odds of dying with 5 years we’d have to consider the reciprocal of the intercept and so on and so forth.  </w:t>
      </w:r>
    </w:p>
    <w:p w:rsidR="00125DD5" w:rsidRPr="009D5804"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r w:rsidR="009B22DE">
        <w:rPr>
          <w:sz w:val="22"/>
          <w:szCs w:val="22"/>
        </w:rPr>
        <w:br/>
      </w:r>
      <w:r w:rsidR="009B22DE">
        <w:rPr>
          <w:sz w:val="22"/>
          <w:szCs w:val="22"/>
        </w:rPr>
        <w:br/>
      </w:r>
      <w:r w:rsidR="009B22DE" w:rsidRPr="009B22DE">
        <w:rPr>
          <w:sz w:val="22"/>
          <w:szCs w:val="22"/>
        </w:rPr>
        <w:t>If we, effectively switch the predictor and response then we are fitting a different model. In this case if we use indicator of death within 5 years as the predictor then we still have a binary variable and so we still have a saturated model. With this model however, we cannot estimate</w:t>
      </w:r>
      <w:r w:rsidR="009B22DE">
        <w:rPr>
          <w:sz w:val="22"/>
          <w:szCs w:val="22"/>
        </w:rPr>
        <w:t xml:space="preserve"> the odds of dying within 5 years or the odds ratio. </w:t>
      </w:r>
      <w:bookmarkStart w:id="0" w:name="_GoBack"/>
      <w:bookmarkEnd w:id="0"/>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Pr="001F26EF" w:rsidRDefault="00115B08" w:rsidP="001F26EF">
      <w:pPr>
        <w:numPr>
          <w:ilvl w:val="1"/>
          <w:numId w:val="19"/>
        </w:numPr>
        <w:autoSpaceDE w:val="0"/>
        <w:autoSpaceDN w:val="0"/>
        <w:adjustRightInd w:val="0"/>
        <w:spacing w:after="120"/>
        <w:rPr>
          <w:sz w:val="22"/>
          <w:szCs w:val="22"/>
        </w:rPr>
      </w:pPr>
      <w:r>
        <w:rPr>
          <w:sz w:val="22"/>
          <w:szCs w:val="22"/>
        </w:rPr>
        <w:t>Is this a saturated regression model? Explain your answer.</w:t>
      </w:r>
      <w:r w:rsidR="00C10700">
        <w:rPr>
          <w:sz w:val="22"/>
          <w:szCs w:val="22"/>
        </w:rPr>
        <w:br/>
      </w:r>
      <w:r w:rsidR="00C10700">
        <w:rPr>
          <w:sz w:val="22"/>
          <w:szCs w:val="22"/>
        </w:rPr>
        <w:br/>
      </w:r>
      <w:r w:rsidR="00C10700" w:rsidRPr="00C10700">
        <w:rPr>
          <w:sz w:val="22"/>
          <w:szCs w:val="22"/>
        </w:rPr>
        <w:t xml:space="preserve">Yes, this is a saturated model because the regression model has two parameters which we need to estimate and we have only two groups in our predictor of interest, the first group which has high serum LDL and the second group which does not have high serum LDL </w:t>
      </w:r>
      <w:proofErr w:type="spellStart"/>
      <w:r w:rsidR="00C10700" w:rsidRPr="00C10700">
        <w:rPr>
          <w:sz w:val="22"/>
          <w:szCs w:val="22"/>
        </w:rPr>
        <w:t>i.e</w:t>
      </w:r>
      <w:proofErr w:type="spellEnd"/>
      <w:r w:rsidR="00C10700" w:rsidRPr="00C10700">
        <w:rPr>
          <w:sz w:val="22"/>
          <w:szCs w:val="22"/>
        </w:rPr>
        <w:t xml:space="preserve"> they have levels &lt; 160 mg/</w:t>
      </w:r>
      <w:proofErr w:type="spellStart"/>
      <w:r w:rsidR="00C10700" w:rsidRPr="00C10700">
        <w:rPr>
          <w:sz w:val="22"/>
          <w:szCs w:val="22"/>
        </w:rPr>
        <w:t>dL</w:t>
      </w:r>
      <w:proofErr w:type="spellEnd"/>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r w:rsidR="000350D2">
        <w:rPr>
          <w:sz w:val="22"/>
          <w:szCs w:val="22"/>
        </w:rPr>
        <w:br/>
      </w:r>
      <w:r w:rsidR="000350D2">
        <w:rPr>
          <w:sz w:val="22"/>
          <w:szCs w:val="22"/>
        </w:rPr>
        <w:br/>
        <w:t>Based on a simple linear regression on the mean (which in this case is a proportion since the response is binary) we have the estimated probability of dying within 5 years for subjects with low LDL as 0.170</w:t>
      </w:r>
      <w:r w:rsidR="001F6688">
        <w:rPr>
          <w:sz w:val="22"/>
          <w:szCs w:val="22"/>
        </w:rPr>
        <w:t xml:space="preserve"> or 17.0%. From the estimated probability we estimate the odds of dying within 5 years for subject with low serum LDL as 0.205 or 20.5%. Which is exactly the same as the observed proportion of subjects with low serum LDL who died within 5 years. </w:t>
      </w: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w:t>
      </w:r>
      <w:r>
        <w:rPr>
          <w:sz w:val="22"/>
          <w:szCs w:val="22"/>
        </w:rPr>
        <w:lastRenderedPageBreak/>
        <w:t xml:space="preserve">the observed proportion of subjects with </w:t>
      </w:r>
      <w:r w:rsidR="00F93EE6">
        <w:rPr>
          <w:sz w:val="22"/>
          <w:szCs w:val="22"/>
        </w:rPr>
        <w:t>high</w:t>
      </w:r>
      <w:r>
        <w:rPr>
          <w:sz w:val="22"/>
          <w:szCs w:val="22"/>
        </w:rPr>
        <w:t xml:space="preserve"> LDL dying within 5 years? </w:t>
      </w:r>
      <w:r w:rsidR="00A10C08">
        <w:rPr>
          <w:sz w:val="22"/>
          <w:szCs w:val="22"/>
        </w:rPr>
        <w:br/>
      </w:r>
      <w:r w:rsidR="00A10C08">
        <w:rPr>
          <w:sz w:val="22"/>
          <w:szCs w:val="22"/>
        </w:rPr>
        <w:br/>
      </w:r>
      <w:r w:rsidR="00A10C08" w:rsidRPr="00A10C08">
        <w:rPr>
          <w:sz w:val="22"/>
          <w:szCs w:val="22"/>
        </w:rPr>
        <w:br/>
        <w:t>Based on a simple linear regression on the mean (which in this case is a proportion since the response is binary) we have the estimated probability of dying within 5 years for subjects with high LDL as 0.131 or 13.1%. From the estimated probability we estimate the odds of dying within 5 years for subject with high serum LDL as 0.151 or 15.1%. Which is exactly the same as the observed proportion of subjects with high serum LDL who died within 5 years.</w:t>
      </w:r>
    </w:p>
    <w:p w:rsidR="001D0EC4" w:rsidRDefault="00115B08" w:rsidP="001D0EC4">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r w:rsidR="001D0EC4">
        <w:rPr>
          <w:sz w:val="22"/>
          <w:szCs w:val="22"/>
        </w:rPr>
        <w:br/>
      </w:r>
      <w:r w:rsidR="001D0EC4">
        <w:rPr>
          <w:sz w:val="22"/>
          <w:szCs w:val="22"/>
        </w:rPr>
        <w:br/>
      </w:r>
      <w:r w:rsidR="001D0EC4" w:rsidRPr="0014225D">
        <w:rPr>
          <w:b/>
          <w:sz w:val="22"/>
          <w:szCs w:val="22"/>
        </w:rPr>
        <w:t xml:space="preserve">Inference: </w:t>
      </w:r>
      <w:r w:rsidR="001D0EC4" w:rsidRPr="00EC45D8">
        <w:rPr>
          <w:sz w:val="22"/>
          <w:szCs w:val="22"/>
        </w:rPr>
        <w:t xml:space="preserve">From </w:t>
      </w:r>
      <w:r w:rsidR="001D0EC4">
        <w:rPr>
          <w:sz w:val="22"/>
          <w:szCs w:val="22"/>
        </w:rPr>
        <w:t>the linear</w:t>
      </w:r>
      <w:r w:rsidR="001D0EC4" w:rsidRPr="00EC45D8">
        <w:rPr>
          <w:sz w:val="22"/>
          <w:szCs w:val="22"/>
        </w:rPr>
        <w:t xml:space="preserve"> regression analysis, we estimate that for </w:t>
      </w:r>
      <w:r w:rsidR="001D0EC4">
        <w:rPr>
          <w:sz w:val="22"/>
          <w:szCs w:val="22"/>
        </w:rPr>
        <w:t xml:space="preserve">the group with high serum LDL level the </w:t>
      </w:r>
      <w:r w:rsidR="001D0EC4">
        <w:rPr>
          <w:sz w:val="22"/>
          <w:szCs w:val="22"/>
        </w:rPr>
        <w:t>probability</w:t>
      </w:r>
      <w:r w:rsidR="001D0EC4">
        <w:rPr>
          <w:sz w:val="22"/>
          <w:szCs w:val="22"/>
        </w:rPr>
        <w:t xml:space="preserve"> of dying within 5 </w:t>
      </w:r>
      <w:r w:rsidR="001D0EC4">
        <w:rPr>
          <w:sz w:val="22"/>
          <w:szCs w:val="22"/>
        </w:rPr>
        <w:t>years is 13</w:t>
      </w:r>
      <w:r w:rsidR="001D0EC4">
        <w:rPr>
          <w:sz w:val="22"/>
          <w:szCs w:val="22"/>
        </w:rPr>
        <w:t xml:space="preserve">.1% and the </w:t>
      </w:r>
      <w:r w:rsidR="001D0EC4">
        <w:rPr>
          <w:sz w:val="22"/>
          <w:szCs w:val="22"/>
        </w:rPr>
        <w:t>estimated probability o</w:t>
      </w:r>
      <w:r w:rsidR="001D0EC4">
        <w:rPr>
          <w:sz w:val="22"/>
          <w:szCs w:val="22"/>
        </w:rPr>
        <w:t xml:space="preserve">f dying within 5 years for patients with low LDL is </w:t>
      </w:r>
      <w:r w:rsidR="001D0EC4">
        <w:rPr>
          <w:sz w:val="22"/>
          <w:szCs w:val="22"/>
        </w:rPr>
        <w:t>17</w:t>
      </w:r>
      <w:r w:rsidR="001D0EC4">
        <w:rPr>
          <w:sz w:val="22"/>
          <w:szCs w:val="22"/>
        </w:rPr>
        <w:t>.</w:t>
      </w:r>
      <w:r w:rsidR="001D0EC4">
        <w:rPr>
          <w:sz w:val="22"/>
          <w:szCs w:val="22"/>
        </w:rPr>
        <w:t>0</w:t>
      </w:r>
      <w:r w:rsidR="001D0EC4">
        <w:rPr>
          <w:sz w:val="22"/>
          <w:szCs w:val="22"/>
        </w:rPr>
        <w:t xml:space="preserve">%. The </w:t>
      </w:r>
      <w:r w:rsidR="001D0EC4">
        <w:rPr>
          <w:sz w:val="22"/>
          <w:szCs w:val="22"/>
        </w:rPr>
        <w:t>probability</w:t>
      </w:r>
      <w:r w:rsidR="001D0EC4">
        <w:rPr>
          <w:sz w:val="22"/>
          <w:szCs w:val="22"/>
        </w:rPr>
        <w:t xml:space="preserve"> of dying within 5 years is </w:t>
      </w:r>
      <w:r w:rsidR="001D0EC4">
        <w:rPr>
          <w:sz w:val="22"/>
          <w:szCs w:val="22"/>
        </w:rPr>
        <w:t>29.8</w:t>
      </w:r>
      <w:r w:rsidR="001D0EC4">
        <w:rPr>
          <w:sz w:val="22"/>
          <w:szCs w:val="22"/>
        </w:rPr>
        <w:t>%</w:t>
      </w:r>
      <w:r w:rsidR="001D0EC4">
        <w:rPr>
          <w:sz w:val="22"/>
          <w:szCs w:val="22"/>
        </w:rPr>
        <w:t xml:space="preserve"> </w:t>
      </w:r>
      <w:r w:rsidR="001D0EC4">
        <w:rPr>
          <w:sz w:val="22"/>
          <w:szCs w:val="22"/>
        </w:rPr>
        <w:t xml:space="preserve">higher for patients with low serum LDL than the </w:t>
      </w:r>
      <w:r w:rsidR="001D0EC4">
        <w:rPr>
          <w:sz w:val="22"/>
          <w:szCs w:val="22"/>
        </w:rPr>
        <w:t>probability</w:t>
      </w:r>
      <w:r w:rsidR="001D0EC4">
        <w:rPr>
          <w:sz w:val="22"/>
          <w:szCs w:val="22"/>
        </w:rPr>
        <w:t xml:space="preserve"> of patients with high serum LDL where we are considering the difference of </w:t>
      </w:r>
      <w:r w:rsidR="001D0EC4">
        <w:rPr>
          <w:sz w:val="22"/>
          <w:szCs w:val="22"/>
        </w:rPr>
        <w:t>probability or alternatively we can say the exact difference in probability is 0.039 or 3.9% where in this case we are considering the absolute difference as opposed to the percentage difference</w:t>
      </w:r>
      <w:r w:rsidR="00092930">
        <w:rPr>
          <w:sz w:val="22"/>
          <w:szCs w:val="22"/>
        </w:rPr>
        <w:t xml:space="preserve"> though this difference is not significant (P Value= 0.278)</w:t>
      </w:r>
      <w:r w:rsidR="001D0EC4" w:rsidRPr="00920BE6">
        <w:rPr>
          <w:sz w:val="22"/>
          <w:szCs w:val="22"/>
        </w:rPr>
        <w:t xml:space="preserve">. A 95% CI suggests that this observation is not unusual if a group that </w:t>
      </w:r>
      <w:r w:rsidR="001D0EC4">
        <w:rPr>
          <w:sz w:val="22"/>
          <w:szCs w:val="22"/>
        </w:rPr>
        <w:t xml:space="preserve">has high serum LDL </w:t>
      </w:r>
      <w:r w:rsidR="001D0EC4" w:rsidRPr="00920BE6">
        <w:rPr>
          <w:sz w:val="22"/>
          <w:szCs w:val="22"/>
        </w:rPr>
        <w:t xml:space="preserve">might have </w:t>
      </w:r>
      <w:r w:rsidR="00092930">
        <w:rPr>
          <w:sz w:val="22"/>
          <w:szCs w:val="22"/>
        </w:rPr>
        <w:t xml:space="preserve">probability </w:t>
      </w:r>
      <w:r w:rsidR="001D0EC4" w:rsidRPr="00920BE6">
        <w:rPr>
          <w:sz w:val="22"/>
          <w:szCs w:val="22"/>
        </w:rPr>
        <w:t xml:space="preserve"> of </w:t>
      </w:r>
      <w:r w:rsidR="001D0EC4">
        <w:rPr>
          <w:sz w:val="22"/>
          <w:szCs w:val="22"/>
        </w:rPr>
        <w:t>dying within 5 years</w:t>
      </w:r>
      <w:r w:rsidR="001D0EC4" w:rsidRPr="00920BE6">
        <w:rPr>
          <w:sz w:val="22"/>
          <w:szCs w:val="22"/>
        </w:rPr>
        <w:t xml:space="preserve"> that was anywhere from </w:t>
      </w:r>
      <w:r w:rsidR="00092930">
        <w:rPr>
          <w:sz w:val="22"/>
          <w:szCs w:val="22"/>
        </w:rPr>
        <w:t>0.110</w:t>
      </w:r>
      <w:r w:rsidR="001D0EC4" w:rsidRPr="00920BE6">
        <w:rPr>
          <w:sz w:val="22"/>
          <w:szCs w:val="22"/>
        </w:rPr>
        <w:t xml:space="preserve"> lower or </w:t>
      </w:r>
      <w:r w:rsidR="00092930">
        <w:rPr>
          <w:sz w:val="22"/>
          <w:szCs w:val="22"/>
        </w:rPr>
        <w:t>0.032</w:t>
      </w:r>
      <w:r w:rsidR="001D0EC4" w:rsidRPr="00920BE6">
        <w:rPr>
          <w:sz w:val="22"/>
          <w:szCs w:val="22"/>
        </w:rPr>
        <w:t xml:space="preserve"> higher than the </w:t>
      </w:r>
      <w:r w:rsidR="001D0EC4">
        <w:rPr>
          <w:sz w:val="22"/>
          <w:szCs w:val="22"/>
        </w:rPr>
        <w:t>group with low serum LDL.</w:t>
      </w:r>
    </w:p>
    <w:p w:rsidR="00115B08" w:rsidRDefault="001D0EC4" w:rsidP="001D0EC4">
      <w:pPr>
        <w:autoSpaceDE w:val="0"/>
        <w:autoSpaceDN w:val="0"/>
        <w:adjustRightInd w:val="0"/>
        <w:spacing w:after="120"/>
        <w:ind w:left="1440"/>
        <w:rPr>
          <w:sz w:val="22"/>
          <w:szCs w:val="22"/>
        </w:rPr>
      </w:pPr>
      <w:r>
        <w:rPr>
          <w:sz w:val="22"/>
          <w:szCs w:val="22"/>
        </w:rPr>
        <w:t>Compared to inference made in assignment 1 we notice that the point estimates for the odds and odds ratio are the same but we get slightly different P-values and confidence intervals. At</w:t>
      </w:r>
      <w:r w:rsidR="003B71E5">
        <w:rPr>
          <w:sz w:val="22"/>
          <w:szCs w:val="22"/>
        </w:rPr>
        <w:t>-</w:t>
      </w:r>
      <w:r>
        <w:rPr>
          <w:sz w:val="22"/>
          <w:szCs w:val="22"/>
        </w:rPr>
        <w:t>least for the assignment key, we used the Fisher’s exact test and the confidence intervals were generated by an exact method too which explains the differences in the confidence intervals and point estimates. The Wald confidence intervals are much more similar to the estimated confidence intervals above.</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r w:rsidR="003B71E5">
        <w:rPr>
          <w:sz w:val="22"/>
          <w:szCs w:val="22"/>
        </w:rPr>
        <w:br/>
      </w:r>
      <w:r w:rsidR="003B71E5">
        <w:rPr>
          <w:sz w:val="22"/>
          <w:szCs w:val="22"/>
        </w:rPr>
        <w:br/>
        <w:t>Once again, like question 1e we will not notice any change in the estimates but only in how we evaluate these estimates. We still have a binary predictor as we are looking at lo</w:t>
      </w:r>
      <w:r w:rsidR="00292859">
        <w:rPr>
          <w:sz w:val="22"/>
          <w:szCs w:val="22"/>
        </w:rPr>
        <w:t xml:space="preserve">w versus high serum LDL so we have a saturated model in both cases. For the first case where we use an indicator of low LDL as </w:t>
      </w:r>
      <w:r w:rsidR="00292859" w:rsidRPr="00292859">
        <w:rPr>
          <w:sz w:val="22"/>
          <w:szCs w:val="22"/>
        </w:rPr>
        <w:t>our predictor</w:t>
      </w:r>
      <w:r w:rsidR="00292859">
        <w:rPr>
          <w:sz w:val="22"/>
          <w:szCs w:val="22"/>
        </w:rPr>
        <w:t xml:space="preserve"> the intercept is the probability of dying within 5 years for high LDL and similarly for low LDL now we need to take the sum of the intercept and slope for the estimated probability of dying within 5 years. And similarly for the second model where we re-parameterize the response we get the probability of surviving at-least 5 years and so we’d evaluate the probability of dying within 5 years by </w:t>
      </w:r>
      <w:proofErr w:type="spellStart"/>
      <w:r w:rsidR="00292859">
        <w:rPr>
          <w:sz w:val="22"/>
          <w:szCs w:val="22"/>
        </w:rPr>
        <w:t>prob</w:t>
      </w:r>
      <w:proofErr w:type="spellEnd"/>
      <w:r w:rsidR="00292859">
        <w:rPr>
          <w:sz w:val="22"/>
          <w:szCs w:val="22"/>
        </w:rPr>
        <w:t xml:space="preserve"> = 1 – </w:t>
      </w:r>
      <w:proofErr w:type="spellStart"/>
      <w:r w:rsidR="00292859">
        <w:rPr>
          <w:sz w:val="22"/>
          <w:szCs w:val="22"/>
        </w:rPr>
        <w:t>probility</w:t>
      </w:r>
      <w:proofErr w:type="spellEnd"/>
      <w:r w:rsidR="00292859">
        <w:rPr>
          <w:sz w:val="22"/>
          <w:szCs w:val="22"/>
        </w:rPr>
        <w:t xml:space="preserve"> of surviving at-least 5 years   </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r w:rsidR="009B22DE">
        <w:rPr>
          <w:sz w:val="22"/>
          <w:szCs w:val="22"/>
        </w:rPr>
        <w:br/>
      </w:r>
      <w:r w:rsidR="009B22DE">
        <w:rPr>
          <w:sz w:val="22"/>
          <w:szCs w:val="22"/>
        </w:rPr>
        <w:br/>
      </w:r>
      <w:r w:rsidR="009B22DE" w:rsidRPr="009B22DE">
        <w:rPr>
          <w:sz w:val="22"/>
          <w:szCs w:val="22"/>
        </w:rPr>
        <w:lastRenderedPageBreak/>
        <w:t>If we, effectively switch the predictor and response then we are fitting a different model. In this case if we use indicator of death within 5 years as the predictor then we still have a binary variable and so we still have a saturated model. With this model however, we cannot estimate the risk of death within 5 years or the risk ratio.</w:t>
      </w: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Pr="002D617F" w:rsidRDefault="00115B08" w:rsidP="002D617F">
      <w:pPr>
        <w:numPr>
          <w:ilvl w:val="1"/>
          <w:numId w:val="19"/>
        </w:numPr>
        <w:autoSpaceDE w:val="0"/>
        <w:autoSpaceDN w:val="0"/>
        <w:adjustRightInd w:val="0"/>
        <w:spacing w:after="120"/>
        <w:rPr>
          <w:sz w:val="22"/>
          <w:szCs w:val="22"/>
        </w:rPr>
      </w:pPr>
      <w:r>
        <w:rPr>
          <w:sz w:val="22"/>
          <w:szCs w:val="22"/>
        </w:rPr>
        <w:t>Is this a saturated regression model? Explain your answer.</w:t>
      </w:r>
      <w:r w:rsidR="002D617F">
        <w:rPr>
          <w:sz w:val="22"/>
          <w:szCs w:val="22"/>
        </w:rPr>
        <w:br/>
      </w:r>
      <w:r w:rsidR="002D617F">
        <w:rPr>
          <w:sz w:val="22"/>
          <w:szCs w:val="22"/>
        </w:rPr>
        <w:br/>
      </w:r>
      <w:r w:rsidR="002D617F" w:rsidRPr="002D617F">
        <w:rPr>
          <w:sz w:val="22"/>
          <w:szCs w:val="22"/>
        </w:rPr>
        <w:t xml:space="preserve">Yes, this is a saturated model because the regression model has two parameters which we need to estimate and we have only two groups in our predictor of interest, the first group which has high serum LDL and the second group which does not have high serum LDL </w:t>
      </w:r>
      <w:proofErr w:type="spellStart"/>
      <w:r w:rsidR="002D617F" w:rsidRPr="002D617F">
        <w:rPr>
          <w:sz w:val="22"/>
          <w:szCs w:val="22"/>
        </w:rPr>
        <w:t>i.e</w:t>
      </w:r>
      <w:proofErr w:type="spellEnd"/>
      <w:r w:rsidR="002D617F" w:rsidRPr="002D617F">
        <w:rPr>
          <w:sz w:val="22"/>
          <w:szCs w:val="22"/>
        </w:rPr>
        <w:t xml:space="preserve"> they have levels &lt; 160 mg/</w:t>
      </w:r>
      <w:proofErr w:type="spellStart"/>
      <w:r w:rsidR="002D617F" w:rsidRPr="002D617F">
        <w:rPr>
          <w:sz w:val="22"/>
          <w:szCs w:val="22"/>
        </w:rPr>
        <w:t>dL</w:t>
      </w:r>
      <w:proofErr w:type="spellEnd"/>
    </w:p>
    <w:p w:rsidR="00115B08" w:rsidRPr="002D617F" w:rsidRDefault="00115B08" w:rsidP="002D617F">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r w:rsidR="002D617F">
        <w:rPr>
          <w:sz w:val="22"/>
          <w:szCs w:val="22"/>
        </w:rPr>
        <w:br/>
      </w:r>
      <w:r w:rsidR="002D617F">
        <w:rPr>
          <w:sz w:val="22"/>
          <w:szCs w:val="22"/>
        </w:rPr>
        <w:br/>
      </w:r>
      <w:r w:rsidR="002D617F">
        <w:rPr>
          <w:sz w:val="22"/>
          <w:szCs w:val="22"/>
        </w:rPr>
        <w:t xml:space="preserve">Based on a </w:t>
      </w:r>
      <w:r w:rsidR="005F0A26">
        <w:rPr>
          <w:sz w:val="22"/>
          <w:szCs w:val="22"/>
        </w:rPr>
        <w:t>Poisson</w:t>
      </w:r>
      <w:r w:rsidR="002D617F">
        <w:rPr>
          <w:sz w:val="22"/>
          <w:szCs w:val="22"/>
        </w:rPr>
        <w:t xml:space="preserve"> regression</w:t>
      </w:r>
      <w:r w:rsidR="002D617F">
        <w:rPr>
          <w:sz w:val="22"/>
          <w:szCs w:val="22"/>
        </w:rPr>
        <w:t xml:space="preserve"> model</w:t>
      </w:r>
      <w:r w:rsidR="002D617F">
        <w:rPr>
          <w:sz w:val="22"/>
          <w:szCs w:val="22"/>
        </w:rPr>
        <w:t xml:space="preserve"> on the mean (which in this case is a proportion since the response is binary) we have the estimated probability of dying within 5 years for subjects with low LDL as 0.170 or 17.0%</w:t>
      </w:r>
      <w:r w:rsidR="002D617F">
        <w:rPr>
          <w:sz w:val="22"/>
          <w:szCs w:val="22"/>
        </w:rPr>
        <w:t xml:space="preserve"> which is obtained by the exponent of the intercept</w:t>
      </w:r>
      <w:r w:rsidR="002D617F">
        <w:rPr>
          <w:sz w:val="22"/>
          <w:szCs w:val="22"/>
        </w:rPr>
        <w:t xml:space="preserve">. From the estimated probability we estimate the odds of dying within 5 years for subject with low serum LDL as 0.205 or 20.5%. Which is exactly the same as the observed proportion of subjects with low serum LDL who died within 5 years. </w:t>
      </w: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Pr>
          <w:sz w:val="22"/>
          <w:szCs w:val="22"/>
        </w:rPr>
        <w:t>high</w:t>
      </w:r>
      <w:r>
        <w:rPr>
          <w:sz w:val="22"/>
          <w:szCs w:val="22"/>
        </w:rPr>
        <w:t xml:space="preserve"> LDL dying within 5 years? </w:t>
      </w:r>
      <w:r w:rsidR="00896E03">
        <w:rPr>
          <w:sz w:val="22"/>
          <w:szCs w:val="22"/>
        </w:rPr>
        <w:br/>
      </w:r>
      <w:r w:rsidR="00896E03">
        <w:rPr>
          <w:sz w:val="22"/>
          <w:szCs w:val="22"/>
        </w:rPr>
        <w:br/>
      </w:r>
      <w:r w:rsidR="00896E03" w:rsidRPr="00896E03">
        <w:rPr>
          <w:sz w:val="22"/>
          <w:szCs w:val="22"/>
        </w:rPr>
        <w:t>Based on a</w:t>
      </w:r>
      <w:r w:rsidR="005F0A26">
        <w:rPr>
          <w:sz w:val="22"/>
          <w:szCs w:val="22"/>
        </w:rPr>
        <w:t xml:space="preserve"> Poisson</w:t>
      </w:r>
      <w:r w:rsidR="00896E03" w:rsidRPr="00896E03">
        <w:rPr>
          <w:sz w:val="22"/>
          <w:szCs w:val="22"/>
        </w:rPr>
        <w:t xml:space="preserve"> regression </w:t>
      </w:r>
      <w:r w:rsidR="005F0A26">
        <w:rPr>
          <w:sz w:val="22"/>
          <w:szCs w:val="22"/>
        </w:rPr>
        <w:t xml:space="preserve">model </w:t>
      </w:r>
      <w:r w:rsidR="00896E03" w:rsidRPr="00896E03">
        <w:rPr>
          <w:sz w:val="22"/>
          <w:szCs w:val="22"/>
        </w:rPr>
        <w:t>on the mean (which in this case is a proportion since the response is binary) we have the estimated probability of dying within 5 years for subjects with high LDL as 0.131 or 13.1%</w:t>
      </w:r>
      <w:r w:rsidR="005F0A26">
        <w:rPr>
          <w:sz w:val="22"/>
          <w:szCs w:val="22"/>
        </w:rPr>
        <w:t xml:space="preserve"> where the estimate is obtained by the exponentiation of the sum of intercept and slope</w:t>
      </w:r>
      <w:r w:rsidR="00896E03" w:rsidRPr="00896E03">
        <w:rPr>
          <w:sz w:val="22"/>
          <w:szCs w:val="22"/>
        </w:rPr>
        <w:t>. From the estimated probability we estimate the odds of dying within 5 years for subject with high serum LDL as 0.151 or 15.1%. Which is exactly the same as the observed proportion of subjects with high serum LDL who died within 5 years.</w:t>
      </w:r>
    </w:p>
    <w:p w:rsidR="00674000" w:rsidRPr="00674000" w:rsidRDefault="00115B08" w:rsidP="00674000">
      <w:pPr>
        <w:numPr>
          <w:ilvl w:val="1"/>
          <w:numId w:val="19"/>
        </w:numPr>
        <w:autoSpaceDE w:val="0"/>
        <w:autoSpaceDN w:val="0"/>
        <w:adjustRightInd w:val="0"/>
        <w:spacing w:after="120"/>
        <w:rPr>
          <w:sz w:val="22"/>
          <w:szCs w:val="22"/>
        </w:rPr>
      </w:pPr>
      <w:r w:rsidRPr="00674000">
        <w:rPr>
          <w:sz w:val="22"/>
          <w:szCs w:val="22"/>
        </w:rPr>
        <w:t>Give full inference regarding the association between 5 year mortality and high LDL levels. How does this differ from the inference that was made on problems 5 and 6 of homework #1? What is the source of any differences?</w:t>
      </w:r>
      <w:r w:rsidR="005F0A26" w:rsidRPr="00674000">
        <w:rPr>
          <w:sz w:val="22"/>
          <w:szCs w:val="22"/>
        </w:rPr>
        <w:br/>
      </w:r>
      <w:r w:rsidR="005F0A26" w:rsidRPr="00674000">
        <w:rPr>
          <w:sz w:val="22"/>
          <w:szCs w:val="22"/>
        </w:rPr>
        <w:br/>
      </w:r>
      <w:r w:rsidR="005F0A26" w:rsidRPr="00674000">
        <w:rPr>
          <w:b/>
          <w:sz w:val="22"/>
          <w:szCs w:val="22"/>
        </w:rPr>
        <w:t xml:space="preserve">Inference: </w:t>
      </w:r>
      <w:r w:rsidR="005F0A26" w:rsidRPr="00674000">
        <w:rPr>
          <w:sz w:val="22"/>
          <w:szCs w:val="22"/>
        </w:rPr>
        <w:t xml:space="preserve">From the </w:t>
      </w:r>
      <w:r w:rsidR="00674000" w:rsidRPr="00674000">
        <w:rPr>
          <w:sz w:val="22"/>
          <w:szCs w:val="22"/>
        </w:rPr>
        <w:t>Poisson</w:t>
      </w:r>
      <w:r w:rsidR="005F0A26" w:rsidRPr="00674000">
        <w:rPr>
          <w:sz w:val="22"/>
          <w:szCs w:val="22"/>
        </w:rPr>
        <w:t xml:space="preserve"> regression analysis, we estimate that for the group with high serum LDL level the probability of dying within 5 years is 13.1% and the estimated probability of dying within 5 years for patients with low LDL is 17.0%. </w:t>
      </w:r>
      <w:r w:rsidR="00674000" w:rsidRPr="00674000">
        <w:rPr>
          <w:sz w:val="22"/>
          <w:szCs w:val="22"/>
        </w:rPr>
        <w:t xml:space="preserve">We estimate that the </w:t>
      </w:r>
      <w:r w:rsidR="005F0A26" w:rsidRPr="00674000">
        <w:rPr>
          <w:sz w:val="22"/>
          <w:szCs w:val="22"/>
        </w:rPr>
        <w:t xml:space="preserve">probability of dying within 5 years </w:t>
      </w:r>
      <w:r w:rsidR="00674000" w:rsidRPr="00674000">
        <w:rPr>
          <w:sz w:val="22"/>
          <w:szCs w:val="22"/>
        </w:rPr>
        <w:t>decreases by 23.0%</w:t>
      </w:r>
      <w:r w:rsidR="005F0A26" w:rsidRPr="00674000">
        <w:rPr>
          <w:sz w:val="22"/>
          <w:szCs w:val="22"/>
        </w:rPr>
        <w:t xml:space="preserve"> for patients with </w:t>
      </w:r>
      <w:r w:rsidR="00674000" w:rsidRPr="00674000">
        <w:rPr>
          <w:sz w:val="22"/>
          <w:szCs w:val="22"/>
        </w:rPr>
        <w:t>high</w:t>
      </w:r>
      <w:r w:rsidR="005F0A26" w:rsidRPr="00674000">
        <w:rPr>
          <w:sz w:val="22"/>
          <w:szCs w:val="22"/>
        </w:rPr>
        <w:t xml:space="preserve"> serum LDL though this difference is not significant (P Value= 0.</w:t>
      </w:r>
      <w:r w:rsidR="00674000" w:rsidRPr="00674000">
        <w:rPr>
          <w:sz w:val="22"/>
          <w:szCs w:val="22"/>
        </w:rPr>
        <w:t>324</w:t>
      </w:r>
      <w:r w:rsidR="005F0A26" w:rsidRPr="00674000">
        <w:rPr>
          <w:sz w:val="22"/>
          <w:szCs w:val="22"/>
        </w:rPr>
        <w:t>). A 95% CI suggests that this observ</w:t>
      </w:r>
      <w:r w:rsidR="00674000">
        <w:rPr>
          <w:sz w:val="22"/>
          <w:szCs w:val="22"/>
        </w:rPr>
        <w:t xml:space="preserve">ation is not unusual if the risk ratio was between 0.458 and 1.30, i.e. of the </w:t>
      </w:r>
      <w:r w:rsidR="00674000">
        <w:rPr>
          <w:sz w:val="22"/>
          <w:szCs w:val="22"/>
        </w:rPr>
        <w:lastRenderedPageBreak/>
        <w:t xml:space="preserve">probability of dying within 5 years for the group of subjects with high LDL was 54.2% lower and 29.5% higher. </w:t>
      </w:r>
    </w:p>
    <w:p w:rsidR="00115B08" w:rsidRPr="00674000" w:rsidRDefault="005F0A26" w:rsidP="00674000">
      <w:pPr>
        <w:autoSpaceDE w:val="0"/>
        <w:autoSpaceDN w:val="0"/>
        <w:adjustRightInd w:val="0"/>
        <w:spacing w:after="120"/>
        <w:ind w:left="1440"/>
        <w:rPr>
          <w:sz w:val="22"/>
          <w:szCs w:val="22"/>
        </w:rPr>
      </w:pPr>
      <w:r w:rsidRPr="00674000">
        <w:rPr>
          <w:sz w:val="22"/>
          <w:szCs w:val="22"/>
        </w:rPr>
        <w:t>Compared to inference made in assignment 1 we notice that the point estimates for the odds and odds ratio are the same but we get slightly different P-values and confidence intervals. At-least for the assignment key, we used the Fisher’s exact test</w:t>
      </w:r>
      <w:r w:rsidR="00D0093B">
        <w:rPr>
          <w:sz w:val="22"/>
          <w:szCs w:val="22"/>
        </w:rPr>
        <w:t xml:space="preserve"> (or the chi squared test)</w:t>
      </w:r>
      <w:r w:rsidRPr="00674000">
        <w:rPr>
          <w:sz w:val="22"/>
          <w:szCs w:val="22"/>
        </w:rPr>
        <w:t xml:space="preserve"> and the confidence intervals were generated by an exact method too which explains the differences in the confidence intervals and point estimates. The Wald confidence intervals are much more similar to the estimated confidence intervals above</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r w:rsidR="000263A0">
        <w:rPr>
          <w:sz w:val="22"/>
          <w:szCs w:val="22"/>
        </w:rPr>
        <w:br/>
      </w:r>
      <w:r w:rsidR="000263A0">
        <w:rPr>
          <w:sz w:val="22"/>
          <w:szCs w:val="22"/>
        </w:rPr>
        <w:br/>
      </w:r>
      <w:r w:rsidR="000263A0" w:rsidRPr="000263A0">
        <w:rPr>
          <w:sz w:val="22"/>
          <w:szCs w:val="22"/>
        </w:rPr>
        <w:t xml:space="preserve">Once again, like question 1e we will not notice any change in the estimates but only in how we evaluate these estimates. We still have a binary predictor as we are looking at low versus high serum LDL so we have a saturated model in both cases. For the first case where we use an indicator of low LDL as our predictor the </w:t>
      </w:r>
      <w:r w:rsidR="000263A0">
        <w:rPr>
          <w:sz w:val="22"/>
          <w:szCs w:val="22"/>
        </w:rPr>
        <w:t xml:space="preserve">exponentiation of the </w:t>
      </w:r>
      <w:r w:rsidR="000263A0" w:rsidRPr="000263A0">
        <w:rPr>
          <w:sz w:val="22"/>
          <w:szCs w:val="22"/>
        </w:rPr>
        <w:t xml:space="preserve">intercept is the probability of dying within 5 years for high LDL and similarly for low LDL now we need to take the </w:t>
      </w:r>
      <w:r w:rsidR="000263A0">
        <w:rPr>
          <w:sz w:val="22"/>
          <w:szCs w:val="22"/>
        </w:rPr>
        <w:t xml:space="preserve">exponentiation of the </w:t>
      </w:r>
      <w:r w:rsidR="000263A0" w:rsidRPr="000263A0">
        <w:rPr>
          <w:sz w:val="22"/>
          <w:szCs w:val="22"/>
        </w:rPr>
        <w:t xml:space="preserve">sum of the intercept and slope for the estimated probability of dying within 5 years. And similarly for the second model where we re-parameterize the response we get the probability of surviving at-least 5 years and so we’d evaluate the probability of dying within 5 years by </w:t>
      </w:r>
      <w:proofErr w:type="spellStart"/>
      <w:r w:rsidR="000263A0" w:rsidRPr="000263A0">
        <w:rPr>
          <w:sz w:val="22"/>
          <w:szCs w:val="22"/>
        </w:rPr>
        <w:t>prob</w:t>
      </w:r>
      <w:proofErr w:type="spellEnd"/>
      <w:r w:rsidR="000263A0" w:rsidRPr="000263A0">
        <w:rPr>
          <w:sz w:val="22"/>
          <w:szCs w:val="22"/>
        </w:rPr>
        <w:t xml:space="preserve"> = 1 – </w:t>
      </w:r>
      <w:proofErr w:type="spellStart"/>
      <w:r w:rsidR="000263A0" w:rsidRPr="000263A0">
        <w:rPr>
          <w:sz w:val="22"/>
          <w:szCs w:val="22"/>
        </w:rPr>
        <w:t>probility</w:t>
      </w:r>
      <w:proofErr w:type="spellEnd"/>
      <w:r w:rsidR="000263A0" w:rsidRPr="000263A0">
        <w:rPr>
          <w:sz w:val="22"/>
          <w:szCs w:val="22"/>
        </w:rPr>
        <w:t xml:space="preserve"> of surviving at-least 5 years</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r w:rsidR="009B22DE">
        <w:rPr>
          <w:sz w:val="22"/>
          <w:szCs w:val="22"/>
        </w:rPr>
        <w:br/>
      </w:r>
      <w:r w:rsidR="009B22DE">
        <w:rPr>
          <w:sz w:val="22"/>
          <w:szCs w:val="22"/>
        </w:rPr>
        <w:br/>
        <w:t xml:space="preserve">If we, effectively switch the predictor and response then we are fitting a different model. In this case if we use indicator of death within 5 years as the predictor then we still have a binary variable and so we still have a saturated model. With this model however, we cannot estimate the risk of death within 5 years or the risk ratio. </w:t>
      </w: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Pr="008C76C0" w:rsidRDefault="00115B08" w:rsidP="008C76C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r w:rsidR="008C76C0">
        <w:rPr>
          <w:sz w:val="22"/>
          <w:szCs w:val="22"/>
        </w:rPr>
        <w:br/>
      </w:r>
      <w:r w:rsidR="008C76C0">
        <w:rPr>
          <w:sz w:val="22"/>
          <w:szCs w:val="22"/>
        </w:rPr>
        <w:br/>
      </w:r>
      <w:r w:rsidR="008C76C0" w:rsidRPr="008C76C0">
        <w:rPr>
          <w:b/>
          <w:sz w:val="22"/>
          <w:szCs w:val="22"/>
        </w:rPr>
        <w:t xml:space="preserve">Inference: </w:t>
      </w:r>
      <w:r w:rsidR="008C76C0" w:rsidRPr="008C76C0">
        <w:rPr>
          <w:sz w:val="22"/>
          <w:szCs w:val="22"/>
        </w:rPr>
        <w:t xml:space="preserve">From linear regression analysis, we estimate that for each </w:t>
      </w:r>
      <w:r w:rsidR="008C76C0">
        <w:rPr>
          <w:sz w:val="22"/>
          <w:szCs w:val="22"/>
        </w:rPr>
        <w:t>mg/</w:t>
      </w:r>
      <w:proofErr w:type="spellStart"/>
      <w:r w:rsidR="008C76C0">
        <w:rPr>
          <w:sz w:val="22"/>
          <w:szCs w:val="22"/>
        </w:rPr>
        <w:t>dL</w:t>
      </w:r>
      <w:proofErr w:type="spellEnd"/>
      <w:r w:rsidR="008C76C0" w:rsidRPr="008C76C0">
        <w:rPr>
          <w:sz w:val="22"/>
          <w:szCs w:val="22"/>
        </w:rPr>
        <w:t xml:space="preserve"> difference in </w:t>
      </w:r>
      <w:r w:rsidR="008C76C0">
        <w:rPr>
          <w:sz w:val="22"/>
          <w:szCs w:val="22"/>
        </w:rPr>
        <w:t>serum LDL</w:t>
      </w:r>
      <w:r w:rsidR="008C76C0" w:rsidRPr="008C76C0">
        <w:rPr>
          <w:sz w:val="22"/>
          <w:szCs w:val="22"/>
        </w:rPr>
        <w:t xml:space="preserve">, the </w:t>
      </w:r>
      <w:r w:rsidR="008C76C0">
        <w:rPr>
          <w:sz w:val="22"/>
          <w:szCs w:val="22"/>
        </w:rPr>
        <w:t>risk difference</w:t>
      </w:r>
      <w:r w:rsidR="008C76C0" w:rsidRPr="008C76C0">
        <w:rPr>
          <w:sz w:val="22"/>
          <w:szCs w:val="22"/>
        </w:rPr>
        <w:t xml:space="preserve"> </w:t>
      </w:r>
      <w:r w:rsidR="00E254DD">
        <w:rPr>
          <w:sz w:val="22"/>
          <w:szCs w:val="22"/>
        </w:rPr>
        <w:t xml:space="preserve">for dying within 5 years versus surviving </w:t>
      </w:r>
      <w:proofErr w:type="spellStart"/>
      <w:r w:rsidR="00E254DD">
        <w:rPr>
          <w:sz w:val="22"/>
          <w:szCs w:val="22"/>
        </w:rPr>
        <w:t>atleast</w:t>
      </w:r>
      <w:proofErr w:type="spellEnd"/>
      <w:r w:rsidR="00E254DD">
        <w:rPr>
          <w:sz w:val="22"/>
          <w:szCs w:val="22"/>
        </w:rPr>
        <w:t xml:space="preserve"> 5 years </w:t>
      </w:r>
      <w:r w:rsidR="008C76C0" w:rsidRPr="008C76C0">
        <w:rPr>
          <w:sz w:val="22"/>
          <w:szCs w:val="22"/>
        </w:rPr>
        <w:t xml:space="preserve">is </w:t>
      </w:r>
      <w:r w:rsidR="008C76C0">
        <w:rPr>
          <w:sz w:val="22"/>
          <w:szCs w:val="22"/>
        </w:rPr>
        <w:t>-</w:t>
      </w:r>
      <w:proofErr w:type="gramStart"/>
      <w:r w:rsidR="008C76C0">
        <w:rPr>
          <w:sz w:val="22"/>
          <w:szCs w:val="22"/>
        </w:rPr>
        <w:t>0.001  mg</w:t>
      </w:r>
      <w:proofErr w:type="gramEnd"/>
      <w:r w:rsidR="008C76C0">
        <w:rPr>
          <w:sz w:val="22"/>
          <w:szCs w:val="22"/>
        </w:rPr>
        <w:t>/</w:t>
      </w:r>
      <w:proofErr w:type="spellStart"/>
      <w:r w:rsidR="008C76C0">
        <w:rPr>
          <w:sz w:val="22"/>
          <w:szCs w:val="22"/>
        </w:rPr>
        <w:t>dL</w:t>
      </w:r>
      <w:proofErr w:type="spellEnd"/>
      <w:r w:rsidR="008C76C0" w:rsidRPr="008C76C0">
        <w:rPr>
          <w:sz w:val="22"/>
          <w:szCs w:val="22"/>
        </w:rPr>
        <w:t>. A 95% CI suggest</w:t>
      </w:r>
      <w:r w:rsidR="00E254DD">
        <w:rPr>
          <w:sz w:val="22"/>
          <w:szCs w:val="22"/>
        </w:rPr>
        <w:t xml:space="preserve">s that this observation is not </w:t>
      </w:r>
      <w:r w:rsidR="008C76C0" w:rsidRPr="008C76C0">
        <w:rPr>
          <w:sz w:val="22"/>
          <w:szCs w:val="22"/>
        </w:rPr>
        <w:t xml:space="preserve">unusual if the true </w:t>
      </w:r>
      <w:r w:rsidR="00E254DD">
        <w:rPr>
          <w:sz w:val="22"/>
          <w:szCs w:val="22"/>
        </w:rPr>
        <w:t xml:space="preserve">risk </w:t>
      </w:r>
      <w:r w:rsidR="008C76C0" w:rsidRPr="008C76C0">
        <w:rPr>
          <w:sz w:val="22"/>
          <w:szCs w:val="22"/>
        </w:rPr>
        <w:t xml:space="preserve">difference </w:t>
      </w:r>
      <w:r w:rsidR="00E254DD">
        <w:rPr>
          <w:sz w:val="22"/>
          <w:szCs w:val="22"/>
        </w:rPr>
        <w:t>were between -0.00188</w:t>
      </w:r>
      <w:r w:rsidR="008C76C0" w:rsidRPr="008C76C0">
        <w:rPr>
          <w:sz w:val="22"/>
          <w:szCs w:val="22"/>
        </w:rPr>
        <w:t xml:space="preserve"> and </w:t>
      </w:r>
      <w:r w:rsidR="00E254DD">
        <w:rPr>
          <w:sz w:val="22"/>
          <w:szCs w:val="22"/>
        </w:rPr>
        <w:t>-0.0001847 mg/</w:t>
      </w:r>
      <w:proofErr w:type="spellStart"/>
      <w:r w:rsidR="00E254DD">
        <w:rPr>
          <w:sz w:val="22"/>
          <w:szCs w:val="22"/>
        </w:rPr>
        <w:t>dL</w:t>
      </w:r>
      <w:proofErr w:type="spellEnd"/>
      <w:r w:rsidR="008C76C0" w:rsidRPr="008C76C0">
        <w:rPr>
          <w:sz w:val="22"/>
          <w:szCs w:val="22"/>
        </w:rPr>
        <w:t>. Because the P value</w:t>
      </w:r>
      <w:r w:rsidR="00E254DD">
        <w:rPr>
          <w:sz w:val="22"/>
          <w:szCs w:val="22"/>
        </w:rPr>
        <w:t xml:space="preserve"> (0.0171) is P &lt; .0</w:t>
      </w:r>
      <w:r w:rsidR="008C76C0" w:rsidRPr="008C76C0">
        <w:rPr>
          <w:sz w:val="22"/>
          <w:szCs w:val="22"/>
        </w:rPr>
        <w:t>5, we reject the null hypothesis</w:t>
      </w:r>
      <w:r w:rsidR="00E254DD">
        <w:rPr>
          <w:sz w:val="22"/>
          <w:szCs w:val="22"/>
        </w:rPr>
        <w:t xml:space="preserve"> at a 95%</w:t>
      </w:r>
      <w:r w:rsidR="008C76C0" w:rsidRPr="008C76C0">
        <w:rPr>
          <w:sz w:val="22"/>
          <w:szCs w:val="22"/>
        </w:rPr>
        <w:t xml:space="preserve"> </w:t>
      </w:r>
      <w:r w:rsidR="00E254DD">
        <w:rPr>
          <w:sz w:val="22"/>
          <w:szCs w:val="22"/>
        </w:rPr>
        <w:t xml:space="preserve">confidence level </w:t>
      </w:r>
      <w:r w:rsidR="008C76C0" w:rsidRPr="008C76C0">
        <w:rPr>
          <w:sz w:val="22"/>
          <w:szCs w:val="22"/>
        </w:rPr>
        <w:t>that there is no linear trend in the</w:t>
      </w:r>
      <w:r w:rsidR="00E254DD">
        <w:rPr>
          <w:sz w:val="22"/>
          <w:szCs w:val="22"/>
        </w:rPr>
        <w:t xml:space="preserve"> probability of dying within 5 years and serum LDL levels</w:t>
      </w:r>
      <w:r w:rsidR="008C76C0" w:rsidRPr="008C76C0">
        <w:rPr>
          <w:sz w:val="22"/>
          <w:szCs w:val="22"/>
        </w:rPr>
        <w:t>.”</w:t>
      </w:r>
    </w:p>
    <w:p w:rsidR="00115B08" w:rsidRDefault="00115B08" w:rsidP="001B7002">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r w:rsidR="006650D3">
        <w:rPr>
          <w:sz w:val="22"/>
          <w:szCs w:val="22"/>
        </w:rPr>
        <w:br/>
      </w:r>
      <w:r w:rsidR="006650D3">
        <w:rPr>
          <w:sz w:val="22"/>
          <w:szCs w:val="22"/>
        </w:rPr>
        <w:br/>
      </w:r>
      <w:r w:rsidR="001B7002" w:rsidRPr="001B7002">
        <w:rPr>
          <w:b/>
          <w:sz w:val="22"/>
          <w:szCs w:val="22"/>
        </w:rPr>
        <w:t xml:space="preserve">Inference: </w:t>
      </w:r>
      <w:r w:rsidR="001B7002" w:rsidRPr="001B7002">
        <w:rPr>
          <w:sz w:val="22"/>
          <w:szCs w:val="22"/>
        </w:rPr>
        <w:t>“From Poisson regression analys</w:t>
      </w:r>
      <w:r w:rsidR="001B7002">
        <w:rPr>
          <w:sz w:val="22"/>
          <w:szCs w:val="22"/>
        </w:rPr>
        <w:t>is, we estimate that for each 1</w:t>
      </w:r>
      <w:r w:rsidR="001B7002" w:rsidRPr="001B7002">
        <w:rPr>
          <w:sz w:val="22"/>
          <w:szCs w:val="22"/>
        </w:rPr>
        <w:t xml:space="preserve"> fold increase in </w:t>
      </w:r>
      <w:r w:rsidR="001B7002">
        <w:rPr>
          <w:sz w:val="22"/>
          <w:szCs w:val="22"/>
        </w:rPr>
        <w:t>serum LDL levels</w:t>
      </w:r>
      <w:r w:rsidR="001B7002" w:rsidRPr="001B7002">
        <w:rPr>
          <w:sz w:val="22"/>
          <w:szCs w:val="22"/>
        </w:rPr>
        <w:t xml:space="preserve">, the probability of </w:t>
      </w:r>
      <w:r w:rsidR="001B7002">
        <w:rPr>
          <w:sz w:val="22"/>
          <w:szCs w:val="22"/>
        </w:rPr>
        <w:t>dying within 5 years</w:t>
      </w:r>
      <w:r w:rsidR="001B7002" w:rsidRPr="001B7002">
        <w:rPr>
          <w:sz w:val="22"/>
          <w:szCs w:val="22"/>
        </w:rPr>
        <w:t xml:space="preserve"> decreases by </w:t>
      </w:r>
      <w:r w:rsidR="001B7002">
        <w:rPr>
          <w:sz w:val="22"/>
          <w:szCs w:val="22"/>
        </w:rPr>
        <w:t xml:space="preserve">0.645%, </w:t>
      </w:r>
      <w:r w:rsidR="001B7002" w:rsidRPr="001B7002">
        <w:rPr>
          <w:sz w:val="22"/>
          <w:szCs w:val="22"/>
        </w:rPr>
        <w:lastRenderedPageBreak/>
        <w:t>statistically si</w:t>
      </w:r>
      <w:r w:rsidR="001B7002">
        <w:rPr>
          <w:sz w:val="22"/>
          <w:szCs w:val="22"/>
        </w:rPr>
        <w:t>gnificant observation (P &lt; 0.05</w:t>
      </w:r>
      <w:r w:rsidR="001B7002" w:rsidRPr="001B7002">
        <w:rPr>
          <w:sz w:val="22"/>
          <w:szCs w:val="22"/>
        </w:rPr>
        <w:t xml:space="preserve">). A 95% CI suggests that this observation is not unusual if </w:t>
      </w:r>
      <w:r w:rsidR="001B7002">
        <w:rPr>
          <w:sz w:val="22"/>
          <w:szCs w:val="22"/>
        </w:rPr>
        <w:t xml:space="preserve">for a 1 fold increase in serum LDL levels the probability of dying within 5 years decrease by 1.16% to 0.111% decrease. Based on these results we reject the null hypothesis in favor of the alternative that there is an association between serum LDL levels and probability of dying within 5 years.  </w:t>
      </w:r>
    </w:p>
    <w:p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rsidR="00CA24E7" w:rsidRPr="00CA24E7" w:rsidRDefault="00CA24E7" w:rsidP="00CA24E7">
      <w:pPr>
        <w:autoSpaceDE w:val="0"/>
        <w:autoSpaceDN w:val="0"/>
        <w:adjustRightInd w:val="0"/>
        <w:spacing w:after="120"/>
        <w:ind w:left="1440"/>
        <w:rPr>
          <w:sz w:val="22"/>
          <w:szCs w:val="22"/>
        </w:rPr>
      </w:pPr>
      <w:r>
        <w:rPr>
          <w:sz w:val="22"/>
          <w:szCs w:val="22"/>
        </w:rPr>
        <w:br/>
      </w:r>
      <w:r w:rsidRPr="00CA24E7">
        <w:rPr>
          <w:b/>
          <w:sz w:val="22"/>
          <w:szCs w:val="22"/>
        </w:rPr>
        <w:t>Inference:</w:t>
      </w:r>
      <w:r>
        <w:rPr>
          <w:b/>
          <w:sz w:val="22"/>
          <w:szCs w:val="22"/>
        </w:rPr>
        <w:t xml:space="preserve"> </w:t>
      </w:r>
      <w:r w:rsidRPr="00CA24E7">
        <w:rPr>
          <w:sz w:val="22"/>
          <w:szCs w:val="22"/>
        </w:rPr>
        <w:t xml:space="preserve">“From logistic regression analysis, we estimate that for each </w:t>
      </w:r>
      <w:r>
        <w:rPr>
          <w:sz w:val="22"/>
          <w:szCs w:val="22"/>
        </w:rPr>
        <w:t>mg/</w:t>
      </w:r>
      <w:proofErr w:type="spellStart"/>
      <w:r>
        <w:rPr>
          <w:sz w:val="22"/>
          <w:szCs w:val="22"/>
        </w:rPr>
        <w:t>dL</w:t>
      </w:r>
      <w:proofErr w:type="spellEnd"/>
      <w:r w:rsidRPr="00CA24E7">
        <w:rPr>
          <w:sz w:val="22"/>
          <w:szCs w:val="22"/>
        </w:rPr>
        <w:t xml:space="preserve"> difference in </w:t>
      </w:r>
      <w:r>
        <w:rPr>
          <w:sz w:val="22"/>
          <w:szCs w:val="22"/>
        </w:rPr>
        <w:t>serum LDL level</w:t>
      </w:r>
      <w:r w:rsidRPr="00CA24E7">
        <w:rPr>
          <w:sz w:val="22"/>
          <w:szCs w:val="22"/>
        </w:rPr>
        <w:t xml:space="preserve">, the odds of </w:t>
      </w:r>
      <w:r>
        <w:rPr>
          <w:sz w:val="22"/>
          <w:szCs w:val="22"/>
        </w:rPr>
        <w:t>dying within 5 years</w:t>
      </w:r>
      <w:r w:rsidRPr="00CA24E7">
        <w:rPr>
          <w:sz w:val="22"/>
          <w:szCs w:val="22"/>
        </w:rPr>
        <w:t xml:space="preserve"> is </w:t>
      </w:r>
      <w:r>
        <w:rPr>
          <w:sz w:val="22"/>
          <w:szCs w:val="22"/>
        </w:rPr>
        <w:t>0.777%</w:t>
      </w:r>
      <w:r w:rsidRPr="00CA24E7">
        <w:rPr>
          <w:sz w:val="22"/>
          <w:szCs w:val="22"/>
        </w:rPr>
        <w:t xml:space="preserve"> </w:t>
      </w:r>
      <w:r>
        <w:rPr>
          <w:sz w:val="22"/>
          <w:szCs w:val="22"/>
        </w:rPr>
        <w:t>lower</w:t>
      </w:r>
      <w:r w:rsidRPr="00CA24E7">
        <w:rPr>
          <w:sz w:val="22"/>
          <w:szCs w:val="22"/>
        </w:rPr>
        <w:t xml:space="preserve"> in </w:t>
      </w:r>
      <w:proofErr w:type="gramStart"/>
      <w:r w:rsidRPr="00CA24E7">
        <w:rPr>
          <w:sz w:val="22"/>
          <w:szCs w:val="22"/>
        </w:rPr>
        <w:t xml:space="preserve">the </w:t>
      </w:r>
      <w:r>
        <w:rPr>
          <w:sz w:val="22"/>
          <w:szCs w:val="22"/>
        </w:rPr>
        <w:t xml:space="preserve"> group</w:t>
      </w:r>
      <w:proofErr w:type="gramEnd"/>
      <w:r>
        <w:rPr>
          <w:sz w:val="22"/>
          <w:szCs w:val="22"/>
        </w:rPr>
        <w:t xml:space="preserve"> </w:t>
      </w:r>
      <w:proofErr w:type="spellStart"/>
      <w:r>
        <w:rPr>
          <w:sz w:val="22"/>
          <w:szCs w:val="22"/>
        </w:rPr>
        <w:t>woth</w:t>
      </w:r>
      <w:proofErr w:type="spellEnd"/>
      <w:r>
        <w:rPr>
          <w:sz w:val="22"/>
          <w:szCs w:val="22"/>
        </w:rPr>
        <w:t xml:space="preserve"> higher serum LDL.</w:t>
      </w:r>
      <w:r w:rsidRPr="00CA24E7">
        <w:rPr>
          <w:sz w:val="22"/>
          <w:szCs w:val="22"/>
        </w:rPr>
        <w:t xml:space="preserve"> </w:t>
      </w:r>
      <w:r>
        <w:rPr>
          <w:sz w:val="22"/>
          <w:szCs w:val="22"/>
        </w:rPr>
        <w:t>This estimate is</w:t>
      </w:r>
      <w:r w:rsidRPr="00CA24E7">
        <w:rPr>
          <w:sz w:val="22"/>
          <w:szCs w:val="22"/>
        </w:rPr>
        <w:t xml:space="preserve"> statistically significant (P = .</w:t>
      </w:r>
      <w:r>
        <w:rPr>
          <w:sz w:val="22"/>
          <w:szCs w:val="22"/>
        </w:rPr>
        <w:t>0198 &lt; 0.05</w:t>
      </w:r>
      <w:r w:rsidRPr="00CA24E7">
        <w:rPr>
          <w:sz w:val="22"/>
          <w:szCs w:val="22"/>
        </w:rPr>
        <w:t xml:space="preserve">). A 95% CI suggests that this observation is not unusual if a group that </w:t>
      </w:r>
      <w:r>
        <w:rPr>
          <w:sz w:val="22"/>
          <w:szCs w:val="22"/>
        </w:rPr>
        <w:t>has one mg/</w:t>
      </w:r>
      <w:proofErr w:type="spellStart"/>
      <w:r>
        <w:rPr>
          <w:sz w:val="22"/>
          <w:szCs w:val="22"/>
        </w:rPr>
        <w:t>dL</w:t>
      </w:r>
      <w:proofErr w:type="spellEnd"/>
      <w:r>
        <w:rPr>
          <w:sz w:val="22"/>
          <w:szCs w:val="22"/>
        </w:rPr>
        <w:t xml:space="preserve"> serum LDL higher</w:t>
      </w:r>
      <w:r w:rsidRPr="00CA24E7">
        <w:rPr>
          <w:sz w:val="22"/>
          <w:szCs w:val="22"/>
        </w:rPr>
        <w:t xml:space="preserve"> might have odds of </w:t>
      </w:r>
      <w:r>
        <w:rPr>
          <w:sz w:val="22"/>
          <w:szCs w:val="22"/>
        </w:rPr>
        <w:t>dying with 5 years</w:t>
      </w:r>
      <w:r w:rsidRPr="00CA24E7">
        <w:rPr>
          <w:sz w:val="22"/>
          <w:szCs w:val="22"/>
        </w:rPr>
        <w:t xml:space="preserve"> that was anywhere from </w:t>
      </w:r>
      <w:r>
        <w:rPr>
          <w:sz w:val="22"/>
          <w:szCs w:val="22"/>
        </w:rPr>
        <w:t>1.42</w:t>
      </w:r>
      <w:r w:rsidRPr="00CA24E7">
        <w:rPr>
          <w:sz w:val="22"/>
          <w:szCs w:val="22"/>
        </w:rPr>
        <w:t xml:space="preserve">% lower or </w:t>
      </w:r>
      <w:r>
        <w:rPr>
          <w:sz w:val="22"/>
          <w:szCs w:val="22"/>
        </w:rPr>
        <w:t>0.124</w:t>
      </w:r>
      <w:r w:rsidRPr="00CA24E7">
        <w:rPr>
          <w:sz w:val="22"/>
          <w:szCs w:val="22"/>
        </w:rPr>
        <w:t xml:space="preserve">% </w:t>
      </w:r>
      <w:r>
        <w:rPr>
          <w:sz w:val="22"/>
          <w:szCs w:val="22"/>
        </w:rPr>
        <w:t>lower</w:t>
      </w:r>
      <w:r w:rsidRPr="00CA24E7">
        <w:rPr>
          <w:sz w:val="22"/>
          <w:szCs w:val="22"/>
        </w:rPr>
        <w:t xml:space="preserve"> than the group</w:t>
      </w:r>
      <w:r>
        <w:rPr>
          <w:sz w:val="22"/>
          <w:szCs w:val="22"/>
        </w:rPr>
        <w:t xml:space="preserve"> with lower serum LDL</w:t>
      </w:r>
      <w:r w:rsidRPr="00CA24E7">
        <w:rPr>
          <w:sz w:val="22"/>
          <w:szCs w:val="22"/>
        </w:rPr>
        <w:t>.”</w:t>
      </w:r>
      <w:r w:rsidRPr="00CA24E7">
        <w:rPr>
          <w:sz w:val="22"/>
          <w:szCs w:val="22"/>
        </w:rPr>
        <w:cr/>
      </w: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 xml:space="preserve">a </w:t>
      </w:r>
      <w:proofErr w:type="gramStart"/>
      <w:r w:rsidR="00E56588" w:rsidRPr="00E56588">
        <w:rPr>
          <w:i/>
          <w:iCs/>
          <w:sz w:val="22"/>
          <w:szCs w:val="22"/>
        </w:rPr>
        <w:t>priori</w:t>
      </w:r>
      <w:r w:rsidR="007B1360">
        <w:rPr>
          <w:sz w:val="22"/>
          <w:szCs w:val="22"/>
        </w:rPr>
        <w:t>.?</w:t>
      </w:r>
      <w:proofErr w:type="gramEnd"/>
      <w:r w:rsidR="002A1086">
        <w:rPr>
          <w:sz w:val="22"/>
          <w:szCs w:val="22"/>
        </w:rPr>
        <w:br/>
      </w:r>
      <w:r w:rsidR="002A1086">
        <w:rPr>
          <w:sz w:val="22"/>
          <w:szCs w:val="22"/>
        </w:rPr>
        <w:br/>
      </w:r>
      <w:r w:rsidR="00CF7DBB">
        <w:rPr>
          <w:sz w:val="22"/>
          <w:szCs w:val="22"/>
        </w:rPr>
        <w:t xml:space="preserve">These results seems to exhibit a different conclusion compared to the first 3 questions and the previous assignment. The regression analysis performed in this question shows there is statistically significant evidence to suggest an association between serum LDL levels and probability of dying </w:t>
      </w:r>
      <w:r w:rsidR="008E4F13">
        <w:rPr>
          <w:sz w:val="22"/>
          <w:szCs w:val="22"/>
        </w:rPr>
        <w:t xml:space="preserve">within 5 years of the study whereas before when we dichotomized the predictor of interest there seemed to be no evidence of association. A priori I would say the choice of analysis really depends on the scientific question. If we are primarily concerned with the probability of surviving if patients have high serum LDL levels based on some clinically determined threshold. But if we wish to recognize or test for a general association between the two variables I would perform the analysis used in this question considering the predictor as a continuous variable mostly because of statistical reasons because dichotomizing a continuous variable leads to loss of power for our test. </w:t>
      </w:r>
      <w:r w:rsidR="00AA39F0">
        <w:rPr>
          <w:sz w:val="22"/>
          <w:szCs w:val="22"/>
        </w:rPr>
        <w:t xml:space="preserve">In other words, keeping it as continuous variable preserves all the information in our data. </w:t>
      </w:r>
      <w:r w:rsidR="008E4F13">
        <w:rPr>
          <w:sz w:val="22"/>
          <w:szCs w:val="22"/>
        </w:rPr>
        <w:t xml:space="preserve"> </w:t>
      </w:r>
    </w:p>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sidR="007D2CB2">
        <w:rPr>
          <w:rFonts w:ascii="Times New Roman" w:hAnsi="Times New Roman" w:cs="Times New Roman"/>
          <w:b/>
          <w:bCs/>
          <w:sz w:val="22"/>
          <w:szCs w:val="22"/>
        </w:rPr>
        <w:t>2</w:t>
      </w:r>
      <w:r>
        <w:rPr>
          <w:rFonts w:ascii="Times New Roman" w:hAnsi="Times New Roman" w:cs="Times New Roman"/>
          <w:b/>
          <w:bCs/>
          <w:sz w:val="22"/>
          <w:szCs w:val="22"/>
        </w:rPr>
        <w:t>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96" w:rsidRDefault="00F12896">
      <w:r>
        <w:separator/>
      </w:r>
    </w:p>
  </w:endnote>
  <w:endnote w:type="continuationSeparator" w:id="0">
    <w:p w:rsidR="00F12896" w:rsidRDefault="00F1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6A" w:rsidRDefault="00182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6A" w:rsidRDefault="001828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6A" w:rsidRDefault="00182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96" w:rsidRDefault="00F12896">
      <w:r>
        <w:separator/>
      </w:r>
    </w:p>
  </w:footnote>
  <w:footnote w:type="continuationSeparator" w:id="0">
    <w:p w:rsidR="00F12896" w:rsidRDefault="00F12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6A" w:rsidRDefault="00182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B2" w:rsidRDefault="007D2CB2"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8286A">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8286A">
      <w:rPr>
        <w:noProof/>
        <w:snapToGrid w:val="0"/>
      </w:rPr>
      <w:t>7</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6A" w:rsidRDefault="00182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A0"/>
    <w:rsid w:val="000263C2"/>
    <w:rsid w:val="000350D2"/>
    <w:rsid w:val="0004432C"/>
    <w:rsid w:val="00054A42"/>
    <w:rsid w:val="00060C13"/>
    <w:rsid w:val="0006333F"/>
    <w:rsid w:val="000817A7"/>
    <w:rsid w:val="00092930"/>
    <w:rsid w:val="000A3E09"/>
    <w:rsid w:val="000F52B6"/>
    <w:rsid w:val="0010428A"/>
    <w:rsid w:val="00115B08"/>
    <w:rsid w:val="00125DD5"/>
    <w:rsid w:val="00132AEC"/>
    <w:rsid w:val="00132BA1"/>
    <w:rsid w:val="00140EC9"/>
    <w:rsid w:val="0014225D"/>
    <w:rsid w:val="00160820"/>
    <w:rsid w:val="0018286A"/>
    <w:rsid w:val="00195B2D"/>
    <w:rsid w:val="001B7002"/>
    <w:rsid w:val="001D0EC4"/>
    <w:rsid w:val="001D2DC2"/>
    <w:rsid w:val="001E36FF"/>
    <w:rsid w:val="001E5158"/>
    <w:rsid w:val="001E79FA"/>
    <w:rsid w:val="001F135D"/>
    <w:rsid w:val="001F26EF"/>
    <w:rsid w:val="001F6688"/>
    <w:rsid w:val="00202909"/>
    <w:rsid w:val="0021517E"/>
    <w:rsid w:val="002213A5"/>
    <w:rsid w:val="00225E67"/>
    <w:rsid w:val="002365E3"/>
    <w:rsid w:val="0024368C"/>
    <w:rsid w:val="00261CFB"/>
    <w:rsid w:val="00272FFA"/>
    <w:rsid w:val="00292859"/>
    <w:rsid w:val="002A1086"/>
    <w:rsid w:val="002D5B86"/>
    <w:rsid w:val="002D617F"/>
    <w:rsid w:val="002F0282"/>
    <w:rsid w:val="00336815"/>
    <w:rsid w:val="003471E3"/>
    <w:rsid w:val="00353B06"/>
    <w:rsid w:val="0036127B"/>
    <w:rsid w:val="00385CD1"/>
    <w:rsid w:val="003A6D85"/>
    <w:rsid w:val="003B4A64"/>
    <w:rsid w:val="003B71E5"/>
    <w:rsid w:val="003C0FBE"/>
    <w:rsid w:val="003D7C8C"/>
    <w:rsid w:val="003F3001"/>
    <w:rsid w:val="00410986"/>
    <w:rsid w:val="00410B89"/>
    <w:rsid w:val="00415759"/>
    <w:rsid w:val="0042294F"/>
    <w:rsid w:val="00422D91"/>
    <w:rsid w:val="00422DE5"/>
    <w:rsid w:val="00443606"/>
    <w:rsid w:val="004514C0"/>
    <w:rsid w:val="00452963"/>
    <w:rsid w:val="004664FD"/>
    <w:rsid w:val="004D1289"/>
    <w:rsid w:val="004D1292"/>
    <w:rsid w:val="00501EC4"/>
    <w:rsid w:val="00510B41"/>
    <w:rsid w:val="00511C56"/>
    <w:rsid w:val="00523AA4"/>
    <w:rsid w:val="00567523"/>
    <w:rsid w:val="00586C10"/>
    <w:rsid w:val="005B14E3"/>
    <w:rsid w:val="005C35DF"/>
    <w:rsid w:val="005C5726"/>
    <w:rsid w:val="005D7E06"/>
    <w:rsid w:val="005E10EC"/>
    <w:rsid w:val="005E415C"/>
    <w:rsid w:val="005F0A26"/>
    <w:rsid w:val="0060655D"/>
    <w:rsid w:val="006138F9"/>
    <w:rsid w:val="006152BE"/>
    <w:rsid w:val="0062265F"/>
    <w:rsid w:val="006268D1"/>
    <w:rsid w:val="006336A9"/>
    <w:rsid w:val="00634D47"/>
    <w:rsid w:val="0063762C"/>
    <w:rsid w:val="006508C5"/>
    <w:rsid w:val="00654208"/>
    <w:rsid w:val="006650D3"/>
    <w:rsid w:val="00673A26"/>
    <w:rsid w:val="00674000"/>
    <w:rsid w:val="00676B73"/>
    <w:rsid w:val="00693649"/>
    <w:rsid w:val="00693DD6"/>
    <w:rsid w:val="006B1E11"/>
    <w:rsid w:val="006C49EE"/>
    <w:rsid w:val="006E16C5"/>
    <w:rsid w:val="006E5205"/>
    <w:rsid w:val="007356DE"/>
    <w:rsid w:val="007366CC"/>
    <w:rsid w:val="00741AE1"/>
    <w:rsid w:val="007506C5"/>
    <w:rsid w:val="00751474"/>
    <w:rsid w:val="007518FF"/>
    <w:rsid w:val="0075516D"/>
    <w:rsid w:val="00762DE6"/>
    <w:rsid w:val="00767D4A"/>
    <w:rsid w:val="00785A87"/>
    <w:rsid w:val="007B1360"/>
    <w:rsid w:val="007B4E60"/>
    <w:rsid w:val="007D2CB2"/>
    <w:rsid w:val="0081231B"/>
    <w:rsid w:val="00836540"/>
    <w:rsid w:val="0087636D"/>
    <w:rsid w:val="00896E03"/>
    <w:rsid w:val="008A45D9"/>
    <w:rsid w:val="008B246D"/>
    <w:rsid w:val="008B53CA"/>
    <w:rsid w:val="008C76C0"/>
    <w:rsid w:val="008E4F13"/>
    <w:rsid w:val="008F07E6"/>
    <w:rsid w:val="008F73A3"/>
    <w:rsid w:val="00905BC9"/>
    <w:rsid w:val="00905E82"/>
    <w:rsid w:val="00920BE6"/>
    <w:rsid w:val="0094708F"/>
    <w:rsid w:val="009A128D"/>
    <w:rsid w:val="009B22DE"/>
    <w:rsid w:val="009B2370"/>
    <w:rsid w:val="009C542B"/>
    <w:rsid w:val="009D5804"/>
    <w:rsid w:val="009F413F"/>
    <w:rsid w:val="009F6364"/>
    <w:rsid w:val="00A0233D"/>
    <w:rsid w:val="00A05CD5"/>
    <w:rsid w:val="00A10C08"/>
    <w:rsid w:val="00A31D8C"/>
    <w:rsid w:val="00A4205F"/>
    <w:rsid w:val="00A44034"/>
    <w:rsid w:val="00A525AE"/>
    <w:rsid w:val="00A86F93"/>
    <w:rsid w:val="00AA39F0"/>
    <w:rsid w:val="00AA4576"/>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F5CB8"/>
    <w:rsid w:val="00C00601"/>
    <w:rsid w:val="00C10700"/>
    <w:rsid w:val="00C15CDE"/>
    <w:rsid w:val="00C34EBC"/>
    <w:rsid w:val="00C55091"/>
    <w:rsid w:val="00C642DD"/>
    <w:rsid w:val="00C64E34"/>
    <w:rsid w:val="00C74FEC"/>
    <w:rsid w:val="00C8626E"/>
    <w:rsid w:val="00C93A29"/>
    <w:rsid w:val="00CA24E7"/>
    <w:rsid w:val="00CB3F0F"/>
    <w:rsid w:val="00CC37A7"/>
    <w:rsid w:val="00CF7DBB"/>
    <w:rsid w:val="00D0093B"/>
    <w:rsid w:val="00D16C04"/>
    <w:rsid w:val="00D35421"/>
    <w:rsid w:val="00D72BD7"/>
    <w:rsid w:val="00DC01FF"/>
    <w:rsid w:val="00DD6B80"/>
    <w:rsid w:val="00DE3817"/>
    <w:rsid w:val="00E03960"/>
    <w:rsid w:val="00E254DD"/>
    <w:rsid w:val="00E56588"/>
    <w:rsid w:val="00E642DA"/>
    <w:rsid w:val="00E6639F"/>
    <w:rsid w:val="00E741C7"/>
    <w:rsid w:val="00E81610"/>
    <w:rsid w:val="00E91856"/>
    <w:rsid w:val="00E9662A"/>
    <w:rsid w:val="00EC45D8"/>
    <w:rsid w:val="00ED47B6"/>
    <w:rsid w:val="00F12896"/>
    <w:rsid w:val="00F15D49"/>
    <w:rsid w:val="00F507B9"/>
    <w:rsid w:val="00F81924"/>
    <w:rsid w:val="00F91CB4"/>
    <w:rsid w:val="00F93EE6"/>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551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8582159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12154674">
      <w:bodyDiv w:val="1"/>
      <w:marLeft w:val="0"/>
      <w:marRight w:val="0"/>
      <w:marTop w:val="0"/>
      <w:marBottom w:val="0"/>
      <w:divBdr>
        <w:top w:val="none" w:sz="0" w:space="0" w:color="auto"/>
        <w:left w:val="none" w:sz="0" w:space="0" w:color="auto"/>
        <w:bottom w:val="none" w:sz="0" w:space="0" w:color="auto"/>
        <w:right w:val="none" w:sz="0" w:space="0" w:color="auto"/>
      </w:divBdr>
    </w:div>
    <w:div w:id="916673884">
      <w:bodyDiv w:val="1"/>
      <w:marLeft w:val="0"/>
      <w:marRight w:val="0"/>
      <w:marTop w:val="0"/>
      <w:marBottom w:val="0"/>
      <w:divBdr>
        <w:top w:val="none" w:sz="0" w:space="0" w:color="auto"/>
        <w:left w:val="none" w:sz="0" w:space="0" w:color="auto"/>
        <w:bottom w:val="none" w:sz="0" w:space="0" w:color="auto"/>
        <w:right w:val="none" w:sz="0" w:space="0" w:color="auto"/>
      </w:divBdr>
    </w:div>
    <w:div w:id="1054087377">
      <w:bodyDiv w:val="1"/>
      <w:marLeft w:val="0"/>
      <w:marRight w:val="0"/>
      <w:marTop w:val="0"/>
      <w:marBottom w:val="0"/>
      <w:divBdr>
        <w:top w:val="none" w:sz="0" w:space="0" w:color="auto"/>
        <w:left w:val="none" w:sz="0" w:space="0" w:color="auto"/>
        <w:bottom w:val="none" w:sz="0" w:space="0" w:color="auto"/>
        <w:right w:val="none" w:sz="0" w:space="0" w:color="auto"/>
      </w:divBdr>
    </w:div>
    <w:div w:id="1235357759">
      <w:bodyDiv w:val="1"/>
      <w:marLeft w:val="0"/>
      <w:marRight w:val="0"/>
      <w:marTop w:val="0"/>
      <w:marBottom w:val="0"/>
      <w:divBdr>
        <w:top w:val="none" w:sz="0" w:space="0" w:color="auto"/>
        <w:left w:val="none" w:sz="0" w:space="0" w:color="auto"/>
        <w:bottom w:val="none" w:sz="0" w:space="0" w:color="auto"/>
        <w:right w:val="none" w:sz="0" w:space="0" w:color="auto"/>
      </w:divBdr>
    </w:div>
    <w:div w:id="1541622552">
      <w:bodyDiv w:val="1"/>
      <w:marLeft w:val="0"/>
      <w:marRight w:val="0"/>
      <w:marTop w:val="0"/>
      <w:marBottom w:val="0"/>
      <w:divBdr>
        <w:top w:val="none" w:sz="0" w:space="0" w:color="auto"/>
        <w:left w:val="none" w:sz="0" w:space="0" w:color="auto"/>
        <w:bottom w:val="none" w:sz="0" w:space="0" w:color="auto"/>
        <w:right w:val="none" w:sz="0" w:space="0" w:color="auto"/>
      </w:divBdr>
    </w:div>
    <w:div w:id="200909630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3479</Words>
  <Characters>19833</Characters>
  <Application>Microsoft Office Word</Application>
  <DocSecurity>0</DocSecurity>
  <Lines>165</Lines>
  <Paragraphs>46</Paragraphs>
  <ScaleCrop>false</ScaleCrop>
  <Company/>
  <LinksUpToDate>false</LinksUpToDate>
  <CharactersWithSpaces>23266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2014-01-27T15:59:00Z</dcterms:created>
  <dcterms:modified xsi:type="dcterms:W3CDTF">2014-01-27T15:59:00Z</dcterms:modified>
</cp:coreProperties>
</file>