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BFD64"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6DF4C3A9"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62031E88"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2CB7363A" w14:textId="77777777" w:rsidR="00C93A29" w:rsidRPr="0036127B" w:rsidRDefault="00C93A29" w:rsidP="00C93A29">
      <w:pPr>
        <w:autoSpaceDE w:val="0"/>
        <w:autoSpaceDN w:val="0"/>
        <w:adjustRightInd w:val="0"/>
        <w:jc w:val="center"/>
        <w:rPr>
          <w:b/>
          <w:color w:val="000000"/>
          <w:sz w:val="22"/>
          <w:szCs w:val="22"/>
        </w:rPr>
      </w:pPr>
    </w:p>
    <w:p w14:paraId="0BA81B5A" w14:textId="77777777" w:rsidR="00C93A29" w:rsidRPr="0036127B" w:rsidRDefault="008B53CA" w:rsidP="00C93A29">
      <w:pPr>
        <w:autoSpaceDE w:val="0"/>
        <w:autoSpaceDN w:val="0"/>
        <w:adjustRightInd w:val="0"/>
        <w:jc w:val="center"/>
        <w:rPr>
          <w:b/>
          <w:color w:val="000000"/>
          <w:sz w:val="22"/>
          <w:szCs w:val="22"/>
        </w:rPr>
      </w:pPr>
      <w:r>
        <w:rPr>
          <w:b/>
          <w:color w:val="000000"/>
          <w:sz w:val="22"/>
          <w:szCs w:val="22"/>
        </w:rPr>
        <w:t>Homework #3</w:t>
      </w:r>
    </w:p>
    <w:p w14:paraId="4B2DFBB9" w14:textId="77777777"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2014</w:t>
      </w:r>
    </w:p>
    <w:p w14:paraId="3E1ED29B" w14:textId="77777777" w:rsidR="00132BA1" w:rsidRPr="002F0282" w:rsidRDefault="00132BA1" w:rsidP="00811781">
      <w:pPr>
        <w:autoSpaceDE w:val="0"/>
        <w:autoSpaceDN w:val="0"/>
        <w:adjustRightInd w:val="0"/>
        <w:rPr>
          <w:b/>
          <w:bCs/>
          <w:i/>
          <w:iCs/>
          <w:color w:val="000000"/>
          <w:sz w:val="22"/>
          <w:szCs w:val="22"/>
        </w:rPr>
      </w:pPr>
    </w:p>
    <w:p w14:paraId="3F825B73" w14:textId="77777777"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w:t>
      </w:r>
      <w:r w:rsidR="00115B08">
        <w:rPr>
          <w:color w:val="000000"/>
          <w:sz w:val="22"/>
          <w:szCs w:val="22"/>
        </w:rPr>
        <w:t>s</w:t>
      </w:r>
      <w:proofErr w:type="spellEnd"/>
      <w:r>
        <w:rPr>
          <w:color w:val="000000"/>
          <w:sz w:val="22"/>
          <w:szCs w:val="22"/>
        </w:rPr>
        <w:t xml:space="preserve"> #1</w:t>
      </w:r>
      <w:r w:rsidR="00115B08">
        <w:rPr>
          <w:color w:val="000000"/>
          <w:sz w:val="22"/>
          <w:szCs w:val="22"/>
        </w:rPr>
        <w:t xml:space="preserve"> and #2</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 xml:space="preserve">serum </w:t>
      </w:r>
      <w:proofErr w:type="gramStart"/>
      <w:r w:rsidR="00132BA1" w:rsidRPr="009D5804">
        <w:rPr>
          <w:sz w:val="22"/>
          <w:szCs w:val="22"/>
        </w:rPr>
        <w:t>low density</w:t>
      </w:r>
      <w:proofErr w:type="gramEnd"/>
      <w:r w:rsidR="00132BA1" w:rsidRPr="009D5804">
        <w:rPr>
          <w:sz w:val="22"/>
          <w:szCs w:val="22"/>
        </w:rPr>
        <w:t xml:space="preserve">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06FB2E23" w14:textId="77777777" w:rsidR="00261CFB" w:rsidRPr="009D5804" w:rsidRDefault="00261CFB" w:rsidP="00261CFB">
      <w:pPr>
        <w:autoSpaceDE w:val="0"/>
        <w:autoSpaceDN w:val="0"/>
        <w:adjustRightInd w:val="0"/>
        <w:rPr>
          <w:sz w:val="22"/>
          <w:szCs w:val="22"/>
        </w:rPr>
      </w:pPr>
    </w:p>
    <w:p w14:paraId="6D25A2A5" w14:textId="77777777" w:rsidR="00C55091" w:rsidRDefault="00C55091"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Pr>
          <w:sz w:val="22"/>
          <w:szCs w:val="22"/>
        </w:rPr>
        <w:t xml:space="preserve">odds </w:t>
      </w:r>
      <w:r w:rsidRPr="009D5804">
        <w:rPr>
          <w:sz w:val="22"/>
          <w:szCs w:val="22"/>
        </w:rPr>
        <w:t xml:space="preserve">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w:t>
      </w:r>
      <w:proofErr w:type="spellStart"/>
      <w:r w:rsidR="00B457A7" w:rsidRPr="009D5804">
        <w:rPr>
          <w:sz w:val="22"/>
          <w:szCs w:val="22"/>
        </w:rPr>
        <w:t>dL</w:t>
      </w:r>
      <w:proofErr w:type="spellEnd"/>
      <w:r w:rsidR="00B457A7" w:rsidRPr="009D5804">
        <w:rPr>
          <w:sz w:val="22"/>
          <w:szCs w:val="22"/>
        </w:rPr>
        <w:t>).</w:t>
      </w:r>
      <w:r w:rsidR="00410986">
        <w:rPr>
          <w:sz w:val="22"/>
          <w:szCs w:val="22"/>
        </w:rPr>
        <w:t xml:space="preserve"> In your regression model, use an indicator of death within 5 years as your response variable, and use an indicator of high LDL as your predictor. (Only give a formal report of the inference where asked to.)</w:t>
      </w:r>
    </w:p>
    <w:p w14:paraId="57DD7B0B" w14:textId="77777777" w:rsidR="00BF5CB8" w:rsidRDefault="00BF5CB8" w:rsidP="001F135D">
      <w:pPr>
        <w:numPr>
          <w:ilvl w:val="1"/>
          <w:numId w:val="19"/>
        </w:numPr>
        <w:autoSpaceDE w:val="0"/>
        <w:autoSpaceDN w:val="0"/>
        <w:adjustRightInd w:val="0"/>
        <w:spacing w:after="120"/>
        <w:rPr>
          <w:sz w:val="22"/>
          <w:szCs w:val="22"/>
        </w:rPr>
      </w:pPr>
      <w:r>
        <w:rPr>
          <w:sz w:val="22"/>
          <w:szCs w:val="22"/>
        </w:rPr>
        <w:t>Is this a saturated regression model? Explain your answer.</w:t>
      </w:r>
    </w:p>
    <w:p w14:paraId="36D9DB39" w14:textId="4B98B42F" w:rsidR="00630E3A" w:rsidRDefault="00630E3A" w:rsidP="00630E3A">
      <w:pPr>
        <w:autoSpaceDE w:val="0"/>
        <w:autoSpaceDN w:val="0"/>
        <w:adjustRightInd w:val="0"/>
        <w:spacing w:after="120"/>
        <w:rPr>
          <w:sz w:val="22"/>
          <w:szCs w:val="22"/>
        </w:rPr>
      </w:pPr>
      <w:r>
        <w:rPr>
          <w:sz w:val="22"/>
          <w:szCs w:val="22"/>
        </w:rPr>
        <w:t xml:space="preserve">This is a saturated regression model. </w:t>
      </w:r>
      <w:r w:rsidR="00A72AA8">
        <w:rPr>
          <w:sz w:val="22"/>
          <w:szCs w:val="22"/>
        </w:rPr>
        <w:t>LDL is dichotomized to “high” and “low” values with 160 mg/</w:t>
      </w:r>
      <w:proofErr w:type="spellStart"/>
      <w:r w:rsidR="00A72AA8">
        <w:rPr>
          <w:sz w:val="22"/>
          <w:szCs w:val="22"/>
        </w:rPr>
        <w:t>dL</w:t>
      </w:r>
      <w:proofErr w:type="spellEnd"/>
      <w:r w:rsidR="00A72AA8">
        <w:rPr>
          <w:sz w:val="22"/>
          <w:szCs w:val="22"/>
        </w:rPr>
        <w:t xml:space="preserve"> being the cutoff point, and 5-year all-cause mortality are dichotomized to either alive for 5 years, or dead within 5 years. Therefore, there are two parameters and two groups and the model is saturated.</w:t>
      </w:r>
    </w:p>
    <w:p w14:paraId="66C62C6F" w14:textId="77777777" w:rsidR="00410986" w:rsidRDefault="001F135D" w:rsidP="001F135D">
      <w:pPr>
        <w:numPr>
          <w:ilvl w:val="1"/>
          <w:numId w:val="19"/>
        </w:numPr>
        <w:autoSpaceDE w:val="0"/>
        <w:autoSpaceDN w:val="0"/>
        <w:adjustRightInd w:val="0"/>
        <w:spacing w:after="120"/>
        <w:rPr>
          <w:sz w:val="22"/>
          <w:szCs w:val="22"/>
        </w:rPr>
      </w:pPr>
      <w:r>
        <w:rPr>
          <w:sz w:val="22"/>
          <w:szCs w:val="22"/>
        </w:rPr>
        <w:t>For subjects with low</w:t>
      </w:r>
      <w:r w:rsidR="00AF5A1A">
        <w:rPr>
          <w:sz w:val="22"/>
          <w:szCs w:val="22"/>
        </w:rPr>
        <w:t xml:space="preserve"> LDL, what </w:t>
      </w:r>
      <w:proofErr w:type="gramStart"/>
      <w:r w:rsidR="00AF5A1A">
        <w:rPr>
          <w:sz w:val="22"/>
          <w:szCs w:val="22"/>
        </w:rPr>
        <w:t xml:space="preserve">is the </w:t>
      </w:r>
      <w:r>
        <w:rPr>
          <w:sz w:val="22"/>
          <w:szCs w:val="22"/>
        </w:rPr>
        <w:t>estimated odds</w:t>
      </w:r>
      <w:proofErr w:type="gramEnd"/>
      <w:r>
        <w:rPr>
          <w:sz w:val="22"/>
          <w:szCs w:val="22"/>
        </w:rPr>
        <w:t xml:space="preserve"> of dying within 5 years? What is the estimated probability of dying within 5 years? How do these estimates compare to the </w:t>
      </w:r>
      <w:r w:rsidR="00AF5A1A">
        <w:rPr>
          <w:sz w:val="22"/>
          <w:szCs w:val="22"/>
        </w:rPr>
        <w:t xml:space="preserve">observed proportion of subjects </w:t>
      </w:r>
      <w:r w:rsidR="00410986">
        <w:rPr>
          <w:sz w:val="22"/>
          <w:szCs w:val="22"/>
        </w:rPr>
        <w:t xml:space="preserve">with low LDL </w:t>
      </w:r>
      <w:r>
        <w:rPr>
          <w:sz w:val="22"/>
          <w:szCs w:val="22"/>
        </w:rPr>
        <w:t>dying within</w:t>
      </w:r>
      <w:r w:rsidR="00410986">
        <w:rPr>
          <w:sz w:val="22"/>
          <w:szCs w:val="22"/>
        </w:rPr>
        <w:t xml:space="preserve"> 5 years?</w:t>
      </w:r>
      <w:r>
        <w:rPr>
          <w:sz w:val="22"/>
          <w:szCs w:val="22"/>
        </w:rPr>
        <w:t xml:space="preserve"> </w:t>
      </w:r>
    </w:p>
    <w:p w14:paraId="09F7C8D7" w14:textId="50724E2E" w:rsidR="00AA707C" w:rsidRPr="00CB2528" w:rsidRDefault="00AA707C" w:rsidP="00727B82">
      <w:pPr>
        <w:autoSpaceDE w:val="0"/>
        <w:autoSpaceDN w:val="0"/>
        <w:adjustRightInd w:val="0"/>
        <w:spacing w:after="120"/>
        <w:rPr>
          <w:sz w:val="22"/>
          <w:szCs w:val="22"/>
        </w:rPr>
      </w:pPr>
      <w:r>
        <w:rPr>
          <w:sz w:val="22"/>
          <w:szCs w:val="22"/>
        </w:rPr>
        <w:t>All 618 patients with LDL &lt; 160mg/</w:t>
      </w:r>
      <w:proofErr w:type="spellStart"/>
      <w:r>
        <w:rPr>
          <w:sz w:val="22"/>
          <w:szCs w:val="22"/>
        </w:rPr>
        <w:t>dL</w:t>
      </w:r>
      <w:proofErr w:type="spellEnd"/>
      <w:r>
        <w:rPr>
          <w:sz w:val="22"/>
          <w:szCs w:val="22"/>
        </w:rPr>
        <w:t xml:space="preserve"> had recorded measurements. Of these patients, 105 died within 5 years. The estimated </w:t>
      </w:r>
      <w:proofErr w:type="gramStart"/>
      <w:r>
        <w:rPr>
          <w:sz w:val="22"/>
          <w:szCs w:val="22"/>
        </w:rPr>
        <w:t>odds of death within 5 years of the initial MRI among patients with low LDL is</w:t>
      </w:r>
      <w:proofErr w:type="gramEnd"/>
      <w:r>
        <w:rPr>
          <w:sz w:val="22"/>
          <w:szCs w:val="22"/>
        </w:rPr>
        <w:t xml:space="preserve"> 0.205, or 20.5%. The probability of death within 5 years in this subset of patients is 0.1699, or approximately 17%. Similarly, the observed proportion of patients with low LDL who died within 5 years was 17%. </w:t>
      </w:r>
      <w:r w:rsidR="00CB2528">
        <w:rPr>
          <w:sz w:val="22"/>
          <w:szCs w:val="22"/>
        </w:rPr>
        <w:t>Since both the response and predictor variables are binary, we expect the probability of death to equal the observed proportion of death among patients with low LDL</w:t>
      </w:r>
      <w:r w:rsidR="00D83210">
        <w:rPr>
          <w:sz w:val="22"/>
          <w:szCs w:val="22"/>
        </w:rPr>
        <w:t xml:space="preserve"> since there was no missing data</w:t>
      </w:r>
      <w:r w:rsidR="00CB2528">
        <w:rPr>
          <w:sz w:val="22"/>
          <w:szCs w:val="22"/>
        </w:rPr>
        <w:t xml:space="preserve">. The odds of death is related to the proportion by the equation: odds = p/(1-p) so since the proportion, </w:t>
      </w:r>
      <w:r w:rsidR="00CB2528">
        <w:rPr>
          <w:i/>
          <w:sz w:val="22"/>
          <w:szCs w:val="22"/>
        </w:rPr>
        <w:t>p</w:t>
      </w:r>
      <w:r w:rsidR="00CB2528">
        <w:rPr>
          <w:sz w:val="22"/>
          <w:szCs w:val="22"/>
        </w:rPr>
        <w:t>, is sufficiently large, the odds are greater than the proportion.</w:t>
      </w:r>
    </w:p>
    <w:p w14:paraId="5BA39D8D" w14:textId="77777777" w:rsidR="00410986" w:rsidRDefault="00410986" w:rsidP="00410986">
      <w:pPr>
        <w:numPr>
          <w:ilvl w:val="1"/>
          <w:numId w:val="19"/>
        </w:numPr>
        <w:autoSpaceDE w:val="0"/>
        <w:autoSpaceDN w:val="0"/>
        <w:adjustRightInd w:val="0"/>
        <w:spacing w:after="120"/>
        <w:rPr>
          <w:sz w:val="22"/>
          <w:szCs w:val="22"/>
        </w:rPr>
      </w:pPr>
      <w:r>
        <w:rPr>
          <w:sz w:val="22"/>
          <w:szCs w:val="22"/>
        </w:rPr>
        <w:t xml:space="preserve">For subjects with high LDL, what </w:t>
      </w:r>
      <w:proofErr w:type="gramStart"/>
      <w:r>
        <w:rPr>
          <w:sz w:val="22"/>
          <w:szCs w:val="22"/>
        </w:rPr>
        <w:t>is the estimated odds</w:t>
      </w:r>
      <w:proofErr w:type="gramEnd"/>
      <w:r>
        <w:rPr>
          <w:sz w:val="22"/>
          <w:szCs w:val="22"/>
        </w:rPr>
        <w:t xml:space="preserve"> of dying within 5 years? What is the estimated probability of dying within 5 years? How do these estimates compare to the observed proportion of subjects with low LDL dying within 5 years? </w:t>
      </w:r>
    </w:p>
    <w:p w14:paraId="484BCAD8" w14:textId="2514A631" w:rsidR="00CB2528" w:rsidRDefault="00CB2528" w:rsidP="00CB2528">
      <w:pPr>
        <w:autoSpaceDE w:val="0"/>
        <w:autoSpaceDN w:val="0"/>
        <w:adjustRightInd w:val="0"/>
        <w:spacing w:after="120"/>
        <w:rPr>
          <w:sz w:val="22"/>
          <w:szCs w:val="22"/>
        </w:rPr>
      </w:pPr>
      <w:r>
        <w:rPr>
          <w:sz w:val="22"/>
          <w:szCs w:val="22"/>
        </w:rPr>
        <w:t>Among</w:t>
      </w:r>
      <w:r w:rsidR="00D83210">
        <w:rPr>
          <w:sz w:val="22"/>
          <w:szCs w:val="22"/>
        </w:rPr>
        <w:t xml:space="preserve"> the remaining</w:t>
      </w:r>
      <w:r>
        <w:rPr>
          <w:sz w:val="22"/>
          <w:szCs w:val="22"/>
        </w:rPr>
        <w:t xml:space="preserve"> 117 patients </w:t>
      </w:r>
      <w:r w:rsidR="00F343C9">
        <w:rPr>
          <w:sz w:val="22"/>
          <w:szCs w:val="22"/>
        </w:rPr>
        <w:t>a total of 107 had recorded measurements with</w:t>
      </w:r>
      <w:r>
        <w:rPr>
          <w:sz w:val="22"/>
          <w:szCs w:val="22"/>
        </w:rPr>
        <w:t xml:space="preserve"> LDL ≥ 160mg/</w:t>
      </w:r>
      <w:proofErr w:type="spellStart"/>
      <w:r>
        <w:rPr>
          <w:sz w:val="22"/>
          <w:szCs w:val="22"/>
        </w:rPr>
        <w:t>dL</w:t>
      </w:r>
      <w:proofErr w:type="spellEnd"/>
      <w:r>
        <w:rPr>
          <w:sz w:val="22"/>
          <w:szCs w:val="22"/>
        </w:rPr>
        <w:t xml:space="preserve">. Of these patients, 14 died within 5 years. The estimated </w:t>
      </w:r>
      <w:proofErr w:type="gramStart"/>
      <w:r>
        <w:rPr>
          <w:sz w:val="22"/>
          <w:szCs w:val="22"/>
        </w:rPr>
        <w:t>odds of death within 5 years of the initial MRI among</w:t>
      </w:r>
      <w:r w:rsidR="00F343C9">
        <w:rPr>
          <w:sz w:val="22"/>
          <w:szCs w:val="22"/>
        </w:rPr>
        <w:t xml:space="preserve"> patients with high LDL is</w:t>
      </w:r>
      <w:proofErr w:type="gramEnd"/>
      <w:r w:rsidR="00F343C9">
        <w:rPr>
          <w:sz w:val="22"/>
          <w:szCs w:val="22"/>
        </w:rPr>
        <w:t xml:space="preserve"> 0.151, or 15.1</w:t>
      </w:r>
      <w:r>
        <w:rPr>
          <w:sz w:val="22"/>
          <w:szCs w:val="22"/>
        </w:rPr>
        <w:t>%. The probability of death within 5 years in t</w:t>
      </w:r>
      <w:r w:rsidR="00D83210">
        <w:rPr>
          <w:sz w:val="22"/>
          <w:szCs w:val="22"/>
        </w:rPr>
        <w:t>his subset of patients is 0.</w:t>
      </w:r>
      <w:r w:rsidR="00F343C9">
        <w:rPr>
          <w:sz w:val="22"/>
          <w:szCs w:val="22"/>
        </w:rPr>
        <w:t>131</w:t>
      </w:r>
      <w:r w:rsidR="00616344">
        <w:rPr>
          <w:sz w:val="22"/>
          <w:szCs w:val="22"/>
        </w:rPr>
        <w:t xml:space="preserve">, or </w:t>
      </w:r>
      <w:r>
        <w:rPr>
          <w:sz w:val="22"/>
          <w:szCs w:val="22"/>
        </w:rPr>
        <w:t>1</w:t>
      </w:r>
      <w:r w:rsidR="00616344">
        <w:rPr>
          <w:sz w:val="22"/>
          <w:szCs w:val="22"/>
        </w:rPr>
        <w:t>3.</w:t>
      </w:r>
      <w:r w:rsidR="00F343C9">
        <w:rPr>
          <w:sz w:val="22"/>
          <w:szCs w:val="22"/>
        </w:rPr>
        <w:t>1</w:t>
      </w:r>
      <w:r>
        <w:rPr>
          <w:sz w:val="22"/>
          <w:szCs w:val="22"/>
        </w:rPr>
        <w:t xml:space="preserve">%. </w:t>
      </w:r>
      <w:r w:rsidR="00616344">
        <w:rPr>
          <w:sz w:val="22"/>
          <w:szCs w:val="22"/>
        </w:rPr>
        <w:t>The</w:t>
      </w:r>
      <w:r>
        <w:rPr>
          <w:sz w:val="22"/>
          <w:szCs w:val="22"/>
        </w:rPr>
        <w:t xml:space="preserve"> observed</w:t>
      </w:r>
      <w:r w:rsidR="009569A3">
        <w:rPr>
          <w:sz w:val="22"/>
          <w:szCs w:val="22"/>
        </w:rPr>
        <w:t xml:space="preserve"> proportion of patients with high</w:t>
      </w:r>
      <w:r>
        <w:rPr>
          <w:sz w:val="22"/>
          <w:szCs w:val="22"/>
        </w:rPr>
        <w:t xml:space="preserve"> LD</w:t>
      </w:r>
      <w:r w:rsidR="00616344">
        <w:rPr>
          <w:sz w:val="22"/>
          <w:szCs w:val="22"/>
        </w:rPr>
        <w:t>L who died within 5 years was 13.1</w:t>
      </w:r>
      <w:r>
        <w:rPr>
          <w:sz w:val="22"/>
          <w:szCs w:val="22"/>
        </w:rPr>
        <w:t xml:space="preserve">%. Since both the response and predictor variables are binary, we expect the probability of death to equal the observed proportion </w:t>
      </w:r>
      <w:r w:rsidR="009569A3">
        <w:rPr>
          <w:sz w:val="22"/>
          <w:szCs w:val="22"/>
        </w:rPr>
        <w:t>of death among patients with high</w:t>
      </w:r>
      <w:r>
        <w:rPr>
          <w:sz w:val="22"/>
          <w:szCs w:val="22"/>
        </w:rPr>
        <w:t xml:space="preserve"> LDL. The odds of death is related to the proportion by the equation: odds = p/(1-p) so since the proportion, </w:t>
      </w:r>
      <w:r>
        <w:rPr>
          <w:i/>
          <w:sz w:val="22"/>
          <w:szCs w:val="22"/>
        </w:rPr>
        <w:t>p</w:t>
      </w:r>
      <w:r>
        <w:rPr>
          <w:sz w:val="22"/>
          <w:szCs w:val="22"/>
        </w:rPr>
        <w:t>, is sufficiently large, the odds are greater than the proportion.</w:t>
      </w:r>
    </w:p>
    <w:p w14:paraId="2EE01466" w14:textId="77777777" w:rsidR="00AF5A1A" w:rsidRDefault="00410986" w:rsidP="001F135D">
      <w:pPr>
        <w:numPr>
          <w:ilvl w:val="1"/>
          <w:numId w:val="19"/>
        </w:numPr>
        <w:autoSpaceDE w:val="0"/>
        <w:autoSpaceDN w:val="0"/>
        <w:adjustRightInd w:val="0"/>
        <w:spacing w:after="120"/>
        <w:rPr>
          <w:sz w:val="22"/>
          <w:szCs w:val="22"/>
        </w:rPr>
      </w:pPr>
      <w:r>
        <w:rPr>
          <w:sz w:val="22"/>
          <w:szCs w:val="22"/>
        </w:rPr>
        <w:lastRenderedPageBreak/>
        <w:t xml:space="preserve">Give full inference regarding the association between </w:t>
      </w:r>
      <w:proofErr w:type="gramStart"/>
      <w:r>
        <w:rPr>
          <w:sz w:val="22"/>
          <w:szCs w:val="22"/>
        </w:rPr>
        <w:t>5 year</w:t>
      </w:r>
      <w:proofErr w:type="gramEnd"/>
      <w:r>
        <w:rPr>
          <w:sz w:val="22"/>
          <w:szCs w:val="22"/>
        </w:rPr>
        <w:t xml:space="preserve"> mortality and high LDL levels. How does this differ from the inference that was made on problems </w:t>
      </w:r>
      <w:r w:rsidR="00BF5CB8">
        <w:rPr>
          <w:sz w:val="22"/>
          <w:szCs w:val="22"/>
        </w:rPr>
        <w:t>5 and 6 of homework #1? What is the source of any differences?</w:t>
      </w:r>
    </w:p>
    <w:p w14:paraId="2E2B262F" w14:textId="60D10E51" w:rsidR="009569A3" w:rsidRDefault="009569A3" w:rsidP="009569A3">
      <w:pPr>
        <w:autoSpaceDE w:val="0"/>
        <w:autoSpaceDN w:val="0"/>
        <w:adjustRightInd w:val="0"/>
        <w:spacing w:after="120"/>
        <w:rPr>
          <w:sz w:val="22"/>
          <w:szCs w:val="22"/>
        </w:rPr>
      </w:pPr>
      <w:r>
        <w:rPr>
          <w:sz w:val="22"/>
          <w:szCs w:val="22"/>
          <w:u w:val="single"/>
        </w:rPr>
        <w:t>Methods:</w:t>
      </w:r>
      <w:r>
        <w:rPr>
          <w:sz w:val="22"/>
          <w:szCs w:val="22"/>
        </w:rPr>
        <w:t xml:space="preserve"> Odds of death within 5 years were evaluated between groups of </w:t>
      </w:r>
      <w:r w:rsidR="00551208">
        <w:rPr>
          <w:sz w:val="22"/>
          <w:szCs w:val="22"/>
        </w:rPr>
        <w:t>patients</w:t>
      </w:r>
      <w:r>
        <w:rPr>
          <w:sz w:val="22"/>
          <w:szCs w:val="22"/>
        </w:rPr>
        <w:t xml:space="preserve"> with high LDL (≥ 160 mg/</w:t>
      </w:r>
      <w:proofErr w:type="spellStart"/>
      <w:r>
        <w:rPr>
          <w:sz w:val="22"/>
          <w:szCs w:val="22"/>
        </w:rPr>
        <w:t>dL</w:t>
      </w:r>
      <w:proofErr w:type="spellEnd"/>
      <w:r>
        <w:rPr>
          <w:sz w:val="22"/>
          <w:szCs w:val="22"/>
        </w:rPr>
        <w:t>) and those with low LDL (&lt; 160 mg/</w:t>
      </w:r>
      <w:proofErr w:type="spellStart"/>
      <w:r>
        <w:rPr>
          <w:sz w:val="22"/>
          <w:szCs w:val="22"/>
        </w:rPr>
        <w:t>dL</w:t>
      </w:r>
      <w:proofErr w:type="spellEnd"/>
      <w:r>
        <w:rPr>
          <w:sz w:val="22"/>
          <w:szCs w:val="22"/>
        </w:rPr>
        <w:t>). The analysis was performed using logistic regression, with a binary indicator of death within 5 years as the response variable, and dichotomized high LDL groups as the predictor variable. A robust standard error estimator (Huber-White sandwich estimator) was used for the analysis</w:t>
      </w:r>
      <w:r w:rsidR="003A2CE5">
        <w:rPr>
          <w:sz w:val="22"/>
          <w:szCs w:val="22"/>
        </w:rPr>
        <w:t>, and 95% confidence intervals (CI) and</w:t>
      </w:r>
      <w:r w:rsidR="007965DF">
        <w:rPr>
          <w:sz w:val="22"/>
          <w:szCs w:val="22"/>
        </w:rPr>
        <w:t xml:space="preserve"> two-sided</w:t>
      </w:r>
      <w:r w:rsidR="003A2CE5">
        <w:rPr>
          <w:sz w:val="22"/>
          <w:szCs w:val="22"/>
        </w:rPr>
        <w:t xml:space="preserve"> p-values were Wald-based estimates</w:t>
      </w:r>
      <w:r w:rsidR="00BA0BC9">
        <w:rPr>
          <w:sz w:val="22"/>
          <w:szCs w:val="22"/>
        </w:rPr>
        <w:t xml:space="preserve"> with significance at 0.05</w:t>
      </w:r>
      <w:r>
        <w:rPr>
          <w:sz w:val="22"/>
          <w:szCs w:val="22"/>
        </w:rPr>
        <w:t xml:space="preserve">. </w:t>
      </w:r>
      <w:r w:rsidR="007965DF">
        <w:rPr>
          <w:sz w:val="22"/>
          <w:szCs w:val="22"/>
        </w:rPr>
        <w:t xml:space="preserve">Two models were fit, one using high LDL as the predictor to find estimates for odds of death among patients with low LDL (i.e. the intercept provides the estimate for low LDL since “high LDL” = 0), and a second using low LDL as the predictor to find estimates for odds of death among patients with high LDL. </w:t>
      </w:r>
      <w:r>
        <w:rPr>
          <w:sz w:val="22"/>
          <w:szCs w:val="22"/>
        </w:rPr>
        <w:t>The intercept from the model</w:t>
      </w:r>
      <w:r w:rsidR="007965DF">
        <w:rPr>
          <w:sz w:val="22"/>
          <w:szCs w:val="22"/>
        </w:rPr>
        <w:t>s were</w:t>
      </w:r>
      <w:r>
        <w:rPr>
          <w:sz w:val="22"/>
          <w:szCs w:val="22"/>
        </w:rPr>
        <w:t xml:space="preserve"> used to estimate </w:t>
      </w:r>
      <w:r w:rsidR="007965DF">
        <w:rPr>
          <w:sz w:val="22"/>
          <w:szCs w:val="22"/>
        </w:rPr>
        <w:t>the odds of death, the 95% CI, and standard error for the appropriate groups</w:t>
      </w:r>
      <w:r>
        <w:rPr>
          <w:sz w:val="22"/>
          <w:szCs w:val="22"/>
        </w:rPr>
        <w:t>.</w:t>
      </w:r>
    </w:p>
    <w:p w14:paraId="1A2F2EEC" w14:textId="7FC0542D" w:rsidR="007965DF" w:rsidRDefault="007965DF" w:rsidP="009569A3">
      <w:pPr>
        <w:autoSpaceDE w:val="0"/>
        <w:autoSpaceDN w:val="0"/>
        <w:adjustRightInd w:val="0"/>
        <w:spacing w:after="120"/>
        <w:rPr>
          <w:sz w:val="22"/>
          <w:szCs w:val="22"/>
        </w:rPr>
      </w:pPr>
      <w:r>
        <w:rPr>
          <w:sz w:val="22"/>
          <w:szCs w:val="22"/>
          <w:u w:val="single"/>
        </w:rPr>
        <w:t>Inference:</w:t>
      </w:r>
      <w:r>
        <w:rPr>
          <w:sz w:val="22"/>
          <w:szCs w:val="22"/>
        </w:rPr>
        <w:t xml:space="preserve"> </w:t>
      </w:r>
      <w:r w:rsidR="00551208">
        <w:rPr>
          <w:sz w:val="22"/>
          <w:szCs w:val="22"/>
        </w:rPr>
        <w:t>A total of 618 patients had</w:t>
      </w:r>
      <w:r w:rsidR="00CE3C24">
        <w:rPr>
          <w:sz w:val="22"/>
          <w:szCs w:val="22"/>
        </w:rPr>
        <w:t xml:space="preserve"> recorded low</w:t>
      </w:r>
      <w:r w:rsidR="009A21B2">
        <w:rPr>
          <w:sz w:val="22"/>
          <w:szCs w:val="22"/>
        </w:rPr>
        <w:t xml:space="preserve"> LDL levels, a</w:t>
      </w:r>
      <w:r w:rsidR="00CE3C24">
        <w:rPr>
          <w:sz w:val="22"/>
          <w:szCs w:val="22"/>
        </w:rPr>
        <w:t>nd 107 patients had recorded high</w:t>
      </w:r>
      <w:r w:rsidR="009A21B2">
        <w:rPr>
          <w:sz w:val="22"/>
          <w:szCs w:val="22"/>
        </w:rPr>
        <w:t xml:space="preserve"> LDL levels. Data was missing for 10 patients.</w:t>
      </w:r>
      <w:r w:rsidR="00807F1E">
        <w:rPr>
          <w:sz w:val="22"/>
          <w:szCs w:val="22"/>
        </w:rPr>
        <w:t xml:space="preserve"> Among patients with high LDL (≥ 160 mg/</w:t>
      </w:r>
      <w:proofErr w:type="spellStart"/>
      <w:r w:rsidR="00807F1E">
        <w:rPr>
          <w:sz w:val="22"/>
          <w:szCs w:val="22"/>
        </w:rPr>
        <w:t>dL</w:t>
      </w:r>
      <w:proofErr w:type="spellEnd"/>
      <w:r w:rsidR="00807F1E">
        <w:rPr>
          <w:sz w:val="22"/>
          <w:szCs w:val="22"/>
        </w:rPr>
        <w:t>), the odds of death within 5 years of t</w:t>
      </w:r>
      <w:r w:rsidR="00F343C9">
        <w:rPr>
          <w:sz w:val="22"/>
          <w:szCs w:val="22"/>
        </w:rPr>
        <w:t>heir MRI is estimated to be 15.1</w:t>
      </w:r>
      <w:r w:rsidR="00807F1E">
        <w:rPr>
          <w:sz w:val="22"/>
          <w:szCs w:val="22"/>
        </w:rPr>
        <w:t xml:space="preserve">%, which is consistent with a population odds between </w:t>
      </w:r>
      <w:r w:rsidR="0003454F" w:rsidRPr="0003454F">
        <w:rPr>
          <w:sz w:val="22"/>
          <w:szCs w:val="22"/>
        </w:rPr>
        <w:t>8.5% and 26.4</w:t>
      </w:r>
      <w:r w:rsidR="00807F1E" w:rsidRPr="0003454F">
        <w:rPr>
          <w:sz w:val="22"/>
          <w:szCs w:val="22"/>
        </w:rPr>
        <w:t>%, with 95% confidence</w:t>
      </w:r>
      <w:r w:rsidR="00863995" w:rsidRPr="0003454F">
        <w:rPr>
          <w:sz w:val="22"/>
          <w:szCs w:val="22"/>
        </w:rPr>
        <w:t>,</w:t>
      </w:r>
      <w:r w:rsidR="006336CD" w:rsidRPr="0003454F">
        <w:rPr>
          <w:sz w:val="22"/>
          <w:szCs w:val="22"/>
        </w:rPr>
        <w:t xml:space="preserve"> the probabilit</w:t>
      </w:r>
      <w:r w:rsidR="00F343C9" w:rsidRPr="0003454F">
        <w:rPr>
          <w:sz w:val="22"/>
          <w:szCs w:val="22"/>
        </w:rPr>
        <w:t>y of death in this group is 13.1</w:t>
      </w:r>
      <w:r w:rsidR="006336CD" w:rsidRPr="0003454F">
        <w:rPr>
          <w:sz w:val="22"/>
          <w:szCs w:val="22"/>
        </w:rPr>
        <w:t>%</w:t>
      </w:r>
      <w:r w:rsidR="00863995" w:rsidRPr="0003454F">
        <w:rPr>
          <w:sz w:val="22"/>
          <w:szCs w:val="22"/>
        </w:rPr>
        <w:t>, and the observed proportion of patients who died is 13.1%</w:t>
      </w:r>
      <w:r w:rsidR="00807F1E" w:rsidRPr="0003454F">
        <w:rPr>
          <w:sz w:val="22"/>
          <w:szCs w:val="22"/>
        </w:rPr>
        <w:t>. Among</w:t>
      </w:r>
      <w:r w:rsidR="00807F1E">
        <w:rPr>
          <w:sz w:val="22"/>
          <w:szCs w:val="22"/>
        </w:rPr>
        <w:t xml:space="preserve"> patients with low LDL (&lt; 160 mg/</w:t>
      </w:r>
      <w:proofErr w:type="spellStart"/>
      <w:r w:rsidR="00807F1E">
        <w:rPr>
          <w:sz w:val="22"/>
          <w:szCs w:val="22"/>
        </w:rPr>
        <w:t>dL</w:t>
      </w:r>
      <w:proofErr w:type="spellEnd"/>
      <w:r w:rsidR="00807F1E">
        <w:rPr>
          <w:sz w:val="22"/>
          <w:szCs w:val="22"/>
        </w:rPr>
        <w:t>), the odds of death within 5 years of their MRI is estimated to be 20.5%, which is consistent with a population odds between 16.6% and 25.3%, with 95% confidence</w:t>
      </w:r>
      <w:r w:rsidR="00863995">
        <w:rPr>
          <w:sz w:val="22"/>
          <w:szCs w:val="22"/>
        </w:rPr>
        <w:t>, and</w:t>
      </w:r>
      <w:r w:rsidR="006336CD">
        <w:rPr>
          <w:sz w:val="22"/>
          <w:szCs w:val="22"/>
        </w:rPr>
        <w:t xml:space="preserve"> the probability of death</w:t>
      </w:r>
      <w:r w:rsidR="00863995">
        <w:rPr>
          <w:sz w:val="22"/>
          <w:szCs w:val="22"/>
        </w:rPr>
        <w:t xml:space="preserve"> and observed proportion who died</w:t>
      </w:r>
      <w:r w:rsidR="006336CD">
        <w:rPr>
          <w:sz w:val="22"/>
          <w:szCs w:val="22"/>
        </w:rPr>
        <w:t xml:space="preserve"> in this group is 17%</w:t>
      </w:r>
      <w:r w:rsidR="00807F1E">
        <w:rPr>
          <w:sz w:val="22"/>
          <w:szCs w:val="22"/>
        </w:rPr>
        <w:t xml:space="preserve">. The </w:t>
      </w:r>
      <w:r w:rsidR="00F343C9">
        <w:rPr>
          <w:sz w:val="22"/>
          <w:szCs w:val="22"/>
        </w:rPr>
        <w:t>odds ratio is 0.735</w:t>
      </w:r>
      <w:r w:rsidR="004509A5">
        <w:rPr>
          <w:sz w:val="22"/>
          <w:szCs w:val="22"/>
        </w:rPr>
        <w:t>, which is consistent with the true pop</w:t>
      </w:r>
      <w:r w:rsidR="00F343C9">
        <w:rPr>
          <w:sz w:val="22"/>
          <w:szCs w:val="22"/>
        </w:rPr>
        <w:t>ulation odds ratio between 0.404 and 1.34</w:t>
      </w:r>
      <w:r w:rsidR="00241406">
        <w:rPr>
          <w:sz w:val="22"/>
          <w:szCs w:val="22"/>
        </w:rPr>
        <w:t xml:space="preserve"> between</w:t>
      </w:r>
      <w:r w:rsidR="00807F1E">
        <w:rPr>
          <w:sz w:val="22"/>
          <w:szCs w:val="22"/>
        </w:rPr>
        <w:t xml:space="preserve"> </w:t>
      </w:r>
      <w:r w:rsidR="00241406">
        <w:rPr>
          <w:sz w:val="22"/>
          <w:szCs w:val="22"/>
        </w:rPr>
        <w:t>groups</w:t>
      </w:r>
      <w:r w:rsidR="00807F1E">
        <w:rPr>
          <w:sz w:val="22"/>
          <w:szCs w:val="22"/>
        </w:rPr>
        <w:t xml:space="preserve"> with low LDL compared to those with high LDL, though the estimate is not statistic</w:t>
      </w:r>
      <w:r w:rsidR="00F343C9">
        <w:rPr>
          <w:sz w:val="22"/>
          <w:szCs w:val="22"/>
        </w:rPr>
        <w:t>ally significant with p = 0.3158</w:t>
      </w:r>
      <w:r w:rsidR="00807F1E">
        <w:rPr>
          <w:sz w:val="22"/>
          <w:szCs w:val="22"/>
        </w:rPr>
        <w:t>. Assuming significance at 0.05, there is insufficient evidence of a difference in odds of death based on LDL levels, and therefore we fail to reject the null hypothesis assuming no difference between groups.</w:t>
      </w:r>
    </w:p>
    <w:p w14:paraId="741118AD" w14:textId="1B16A264" w:rsidR="006336CD" w:rsidRPr="007965DF" w:rsidRDefault="006336CD" w:rsidP="009569A3">
      <w:pPr>
        <w:autoSpaceDE w:val="0"/>
        <w:autoSpaceDN w:val="0"/>
        <w:adjustRightInd w:val="0"/>
        <w:spacing w:after="120"/>
        <w:rPr>
          <w:sz w:val="22"/>
          <w:szCs w:val="22"/>
        </w:rPr>
      </w:pPr>
      <w:r>
        <w:rPr>
          <w:sz w:val="22"/>
          <w:szCs w:val="22"/>
        </w:rPr>
        <w:t>In problems 5 and 6 of homework #1, the odds of death within 5 years of their MRI was 15.1% for patients with high LDL (≥ 160 mg/</w:t>
      </w:r>
      <w:proofErr w:type="spellStart"/>
      <w:r>
        <w:rPr>
          <w:sz w:val="22"/>
          <w:szCs w:val="22"/>
        </w:rPr>
        <w:t>dL</w:t>
      </w:r>
      <w:proofErr w:type="spellEnd"/>
      <w:r>
        <w:rPr>
          <w:sz w:val="22"/>
          <w:szCs w:val="22"/>
        </w:rPr>
        <w:t>) and 20.5% for those with low LDL (&lt; 160 mg/</w:t>
      </w:r>
      <w:proofErr w:type="spellStart"/>
      <w:r>
        <w:rPr>
          <w:sz w:val="22"/>
          <w:szCs w:val="22"/>
        </w:rPr>
        <w:t>dL</w:t>
      </w:r>
      <w:proofErr w:type="spellEnd"/>
      <w:r>
        <w:rPr>
          <w:sz w:val="22"/>
          <w:szCs w:val="22"/>
        </w:rPr>
        <w:t xml:space="preserve">). </w:t>
      </w:r>
      <w:r w:rsidR="00241406">
        <w:rPr>
          <w:sz w:val="22"/>
          <w:szCs w:val="22"/>
        </w:rPr>
        <w:t>The odds ratio was estimated to</w:t>
      </w:r>
      <w:r w:rsidR="00417210">
        <w:rPr>
          <w:sz w:val="22"/>
          <w:szCs w:val="22"/>
        </w:rPr>
        <w:t xml:space="preserve"> be 0.735 (95% CI 0.373, 1.36). The p-value was 0.396 </w:t>
      </w:r>
      <w:r w:rsidR="00863995">
        <w:rPr>
          <w:sz w:val="22"/>
          <w:szCs w:val="22"/>
        </w:rPr>
        <w:t>and we failed to reject the null hypothesis that survival is not associated with LDL levels. The conclusions from homework #1 are the same as with this analysis using logistic regression, but some values vary slightly. In homework #1, Fisher’s exact test was used to evaluate the odds</w:t>
      </w:r>
      <w:r w:rsidR="00241406">
        <w:rPr>
          <w:sz w:val="22"/>
          <w:szCs w:val="22"/>
        </w:rPr>
        <w:t xml:space="preserve"> ratio</w:t>
      </w:r>
      <w:r w:rsidR="00863995">
        <w:rPr>
          <w:sz w:val="22"/>
          <w:szCs w:val="22"/>
        </w:rPr>
        <w:t>.</w:t>
      </w:r>
      <w:r w:rsidR="009258B5">
        <w:rPr>
          <w:sz w:val="22"/>
          <w:szCs w:val="22"/>
        </w:rPr>
        <w:t xml:space="preserve"> The estimated odds of death among patients with high LDL was </w:t>
      </w:r>
      <w:r w:rsidR="00F343C9">
        <w:rPr>
          <w:sz w:val="22"/>
          <w:szCs w:val="22"/>
        </w:rPr>
        <w:t>the same as</w:t>
      </w:r>
      <w:r w:rsidR="009258B5">
        <w:rPr>
          <w:sz w:val="22"/>
          <w:szCs w:val="22"/>
        </w:rPr>
        <w:t xml:space="preserve"> homework #1 (15.1%).</w:t>
      </w:r>
      <w:r w:rsidR="0003454F">
        <w:rPr>
          <w:sz w:val="22"/>
          <w:szCs w:val="22"/>
        </w:rPr>
        <w:t xml:space="preserve"> The 95% CI for the estimated odds ratio was narrower using logistic regression</w:t>
      </w:r>
      <w:r w:rsidR="009258B5">
        <w:rPr>
          <w:sz w:val="22"/>
          <w:szCs w:val="22"/>
        </w:rPr>
        <w:t xml:space="preserve">. One source of difference is likely </w:t>
      </w:r>
      <w:r w:rsidR="00AE2F0E">
        <w:rPr>
          <w:sz w:val="22"/>
          <w:szCs w:val="22"/>
        </w:rPr>
        <w:t>reduced precision achieved by</w:t>
      </w:r>
      <w:r w:rsidR="009258B5">
        <w:rPr>
          <w:sz w:val="22"/>
          <w:szCs w:val="22"/>
        </w:rPr>
        <w:t xml:space="preserve"> dichotomizing</w:t>
      </w:r>
      <w:r w:rsidR="00AE2F0E">
        <w:rPr>
          <w:sz w:val="22"/>
          <w:szCs w:val="22"/>
        </w:rPr>
        <w:t xml:space="preserve"> the LDL measurements, which is naturally a continuous variable. The differences are also likely due to differing standard errors and slightly narrower confidence intervals determined through regression, which result in part from n-2 degrees of freedom in regression compared to n-1 degrees of freedom in non-regression methods. With narrower confidence intervals, we</w:t>
      </w:r>
      <w:r w:rsidR="004509A5">
        <w:rPr>
          <w:sz w:val="22"/>
          <w:szCs w:val="22"/>
        </w:rPr>
        <w:t xml:space="preserve"> expect a smaller p-value as occurs here with t</w:t>
      </w:r>
      <w:r w:rsidR="0003454F">
        <w:rPr>
          <w:sz w:val="22"/>
          <w:szCs w:val="22"/>
        </w:rPr>
        <w:t>he logistic regression (p=0.316</w:t>
      </w:r>
      <w:r w:rsidR="004509A5">
        <w:rPr>
          <w:sz w:val="22"/>
          <w:szCs w:val="22"/>
        </w:rPr>
        <w:t>) compared to Fisher’s exact test for the odds ratio (p=0.396).</w:t>
      </w:r>
    </w:p>
    <w:p w14:paraId="657B4F4A" w14:textId="77777777" w:rsidR="00BF5CB8" w:rsidRDefault="00BF5CB8" w:rsidP="001F135D">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14:paraId="010221F3" w14:textId="3A40E783" w:rsidR="003411E6" w:rsidRDefault="003411E6" w:rsidP="003411E6">
      <w:pPr>
        <w:autoSpaceDE w:val="0"/>
        <w:autoSpaceDN w:val="0"/>
        <w:adjustRightInd w:val="0"/>
        <w:spacing w:after="120"/>
        <w:rPr>
          <w:sz w:val="22"/>
          <w:szCs w:val="22"/>
        </w:rPr>
      </w:pPr>
      <w:r>
        <w:rPr>
          <w:sz w:val="22"/>
          <w:szCs w:val="22"/>
        </w:rPr>
        <w:t>Since there are two dichotomized groups of LDL, performing the same logistic regression with the response variable of death within 5 years but using low LDL as the predictor variable will not change the results of parts a-c, but will only affect how the computer output is interpreted. The same is true if survival for 5 years us used instead of death within 5 years.</w:t>
      </w:r>
    </w:p>
    <w:p w14:paraId="469DB99A" w14:textId="77777777" w:rsidR="00125DD5" w:rsidRDefault="00BF5CB8" w:rsidP="00115B08">
      <w:pPr>
        <w:numPr>
          <w:ilvl w:val="1"/>
          <w:numId w:val="19"/>
        </w:numPr>
        <w:autoSpaceDE w:val="0"/>
        <w:autoSpaceDN w:val="0"/>
        <w:adjustRightInd w:val="0"/>
        <w:spacing w:after="120"/>
        <w:rPr>
          <w:sz w:val="22"/>
          <w:szCs w:val="22"/>
        </w:rPr>
      </w:pPr>
      <w:r>
        <w:rPr>
          <w:sz w:val="22"/>
          <w:szCs w:val="22"/>
        </w:rPr>
        <w:t xml:space="preserve">In parts a-d of this problem, we described the distribution of death within 5 years across groups defined by LDL level. What if we fit a logistic regression model mimicking the </w:t>
      </w:r>
      <w:r>
        <w:rPr>
          <w:sz w:val="22"/>
          <w:szCs w:val="22"/>
        </w:rPr>
        <w:lastRenderedPageBreak/>
        <w:t>approach used in problems 1 – 4 of homework</w:t>
      </w:r>
      <w:r w:rsidR="00115B08">
        <w:rPr>
          <w:sz w:val="22"/>
          <w:szCs w:val="22"/>
        </w:rPr>
        <w:t xml:space="preserve"> #2</w:t>
      </w:r>
      <w:r>
        <w:rPr>
          <w:sz w:val="22"/>
          <w:szCs w:val="22"/>
        </w:rPr>
        <w:t xml:space="preserve">, where we described the distribution of LDL across groups defined by vital status? How would our answers to parts a-c change? </w:t>
      </w:r>
    </w:p>
    <w:p w14:paraId="66FE56C4" w14:textId="7F05340E" w:rsidR="003411E6" w:rsidRPr="009D5804" w:rsidRDefault="003411E6" w:rsidP="003411E6">
      <w:pPr>
        <w:autoSpaceDE w:val="0"/>
        <w:autoSpaceDN w:val="0"/>
        <w:adjustRightInd w:val="0"/>
        <w:spacing w:after="120"/>
        <w:rPr>
          <w:sz w:val="22"/>
          <w:szCs w:val="22"/>
        </w:rPr>
      </w:pPr>
      <w:r>
        <w:rPr>
          <w:sz w:val="22"/>
          <w:szCs w:val="22"/>
        </w:rPr>
        <w:t>Changing LDL to a continuous variable, while keeping the response variable as dichotomized based on 5-year all-cause mortality, results in a model that is no longer saturated.</w:t>
      </w:r>
      <w:r w:rsidR="008E4562">
        <w:rPr>
          <w:sz w:val="22"/>
          <w:szCs w:val="22"/>
        </w:rPr>
        <w:t xml:space="preserve"> </w:t>
      </w:r>
      <w:r w:rsidR="00B7492B">
        <w:rPr>
          <w:sz w:val="22"/>
          <w:szCs w:val="22"/>
        </w:rPr>
        <w:t>In effect we are changing the sampling scheme from a cohort study where LDL is dichotomized and set, while 5-year mortality is evaluated, to a case control study where the exposure, 5-year mortality, is set and LDL evaluated as a continuous variable</w:t>
      </w:r>
      <w:r w:rsidR="00A85C10">
        <w:rPr>
          <w:sz w:val="22"/>
          <w:szCs w:val="22"/>
        </w:rPr>
        <w:t xml:space="preserve">. </w:t>
      </w:r>
      <w:r w:rsidR="00CA613B">
        <w:rPr>
          <w:sz w:val="22"/>
          <w:szCs w:val="22"/>
        </w:rPr>
        <w:t>This is a much more awkward analysis for determining the odds of death in groups with high or low LDL. By adjusting the analysis in this way, the scientific question is much more appropriately changed to determining an association with death and mean LDL as in homework #2. That said, the analysis performed in this way give results that for each 1.0 mg/</w:t>
      </w:r>
      <w:proofErr w:type="spellStart"/>
      <w:r w:rsidR="00CA613B">
        <w:rPr>
          <w:sz w:val="22"/>
          <w:szCs w:val="22"/>
        </w:rPr>
        <w:t>dL</w:t>
      </w:r>
      <w:proofErr w:type="spellEnd"/>
      <w:r w:rsidR="00D46DD3">
        <w:rPr>
          <w:sz w:val="22"/>
          <w:szCs w:val="22"/>
        </w:rPr>
        <w:t xml:space="preserve"> increase in </w:t>
      </w:r>
      <w:proofErr w:type="spellStart"/>
      <w:proofErr w:type="gramStart"/>
      <w:r w:rsidR="00D46DD3">
        <w:rPr>
          <w:sz w:val="22"/>
          <w:szCs w:val="22"/>
        </w:rPr>
        <w:t>ldl</w:t>
      </w:r>
      <w:proofErr w:type="spellEnd"/>
      <w:proofErr w:type="gramEnd"/>
      <w:r w:rsidR="00CA613B">
        <w:rPr>
          <w:sz w:val="22"/>
          <w:szCs w:val="22"/>
        </w:rPr>
        <w:t xml:space="preserve"> the odds of death decreases by 0.77% (95% CI -1.4, -0.12).</w:t>
      </w:r>
    </w:p>
    <w:p w14:paraId="2BE61C1E" w14:textId="77777777"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differences in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14:paraId="35D17634" w14:textId="77777777"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14:paraId="5F954C6C" w14:textId="7DA1BE05" w:rsidR="002812AD" w:rsidRDefault="002812AD" w:rsidP="002812AD">
      <w:pPr>
        <w:autoSpaceDE w:val="0"/>
        <w:autoSpaceDN w:val="0"/>
        <w:adjustRightInd w:val="0"/>
        <w:spacing w:after="120"/>
        <w:rPr>
          <w:sz w:val="22"/>
          <w:szCs w:val="22"/>
        </w:rPr>
      </w:pPr>
      <w:r>
        <w:rPr>
          <w:sz w:val="22"/>
          <w:szCs w:val="22"/>
        </w:rPr>
        <w:t>This is a saturated regression model. LDL is dichotomized to “high” and “low” values with 160 mg/</w:t>
      </w:r>
      <w:proofErr w:type="spellStart"/>
      <w:r>
        <w:rPr>
          <w:sz w:val="22"/>
          <w:szCs w:val="22"/>
        </w:rPr>
        <w:t>dL</w:t>
      </w:r>
      <w:proofErr w:type="spellEnd"/>
      <w:r>
        <w:rPr>
          <w:sz w:val="22"/>
          <w:szCs w:val="22"/>
        </w:rPr>
        <w:t xml:space="preserve"> being the cutoff point, and 5-year all-cause mortality are dichotomized to either alive for 5 years, or dead within 5 years. Therefore, there are two parameters and two groups and the model is saturated.</w:t>
      </w:r>
    </w:p>
    <w:p w14:paraId="3FB0716C"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 low LDL dying within 5 years? </w:t>
      </w:r>
    </w:p>
    <w:p w14:paraId="6875E34B" w14:textId="5A15C40A" w:rsidR="002812AD" w:rsidRDefault="002812AD" w:rsidP="002812AD">
      <w:pPr>
        <w:autoSpaceDE w:val="0"/>
        <w:autoSpaceDN w:val="0"/>
        <w:adjustRightInd w:val="0"/>
        <w:spacing w:after="120"/>
        <w:rPr>
          <w:sz w:val="22"/>
          <w:szCs w:val="22"/>
        </w:rPr>
      </w:pPr>
      <w:r w:rsidRPr="002812AD">
        <w:rPr>
          <w:sz w:val="22"/>
          <w:szCs w:val="22"/>
        </w:rPr>
        <w:t>All 618 patients with LDL &lt; 160mg/</w:t>
      </w:r>
      <w:proofErr w:type="spellStart"/>
      <w:r w:rsidRPr="002812AD">
        <w:rPr>
          <w:sz w:val="22"/>
          <w:szCs w:val="22"/>
        </w:rPr>
        <w:t>dL</w:t>
      </w:r>
      <w:proofErr w:type="spellEnd"/>
      <w:r w:rsidRPr="002812AD">
        <w:rPr>
          <w:sz w:val="22"/>
          <w:szCs w:val="22"/>
        </w:rPr>
        <w:t xml:space="preserve"> had recorded measurements. Of these patients, 105 died within 5 years. The probability of death within 5 years in this subset of patients is 0.1699, or approximately 17%. The estimated </w:t>
      </w:r>
      <w:proofErr w:type="gramStart"/>
      <w:r w:rsidRPr="002812AD">
        <w:rPr>
          <w:sz w:val="22"/>
          <w:szCs w:val="22"/>
        </w:rPr>
        <w:t>odds of death within 5 years of the initial MRI among patients with low LDL is</w:t>
      </w:r>
      <w:proofErr w:type="gramEnd"/>
      <w:r w:rsidRPr="002812AD">
        <w:rPr>
          <w:sz w:val="22"/>
          <w:szCs w:val="22"/>
        </w:rPr>
        <w:t xml:space="preserve"> 0.205, or 20.5%. Similarly, the observed proportion of patients with low LDL who died within 5 years was 17%. Since both the response and predictor variables are binary, we expect the probability of death to equal the observed proportion of death among patients with low LDL since there was no missing data. The odds of death is related to the proportion by the equation: odds = p/(1-p) so since the proportion, </w:t>
      </w:r>
      <w:r w:rsidRPr="002812AD">
        <w:rPr>
          <w:i/>
          <w:sz w:val="22"/>
          <w:szCs w:val="22"/>
        </w:rPr>
        <w:t>p</w:t>
      </w:r>
      <w:r w:rsidRPr="002812AD">
        <w:rPr>
          <w:sz w:val="22"/>
          <w:szCs w:val="22"/>
        </w:rPr>
        <w:t>, is sufficiently large, the odds are greater than the proportion.</w:t>
      </w:r>
    </w:p>
    <w:p w14:paraId="6EFC0F7A"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 low LDL dying within 5 years? </w:t>
      </w:r>
    </w:p>
    <w:p w14:paraId="199B3850" w14:textId="188754B8" w:rsidR="002812AD" w:rsidRDefault="002812AD" w:rsidP="002812AD">
      <w:pPr>
        <w:autoSpaceDE w:val="0"/>
        <w:autoSpaceDN w:val="0"/>
        <w:adjustRightInd w:val="0"/>
        <w:spacing w:after="120"/>
        <w:rPr>
          <w:sz w:val="22"/>
          <w:szCs w:val="22"/>
        </w:rPr>
      </w:pPr>
      <w:r w:rsidRPr="002812AD">
        <w:rPr>
          <w:sz w:val="22"/>
          <w:szCs w:val="22"/>
        </w:rPr>
        <w:t>Among the remaining 117 patients with LDL ≥ 160mg/</w:t>
      </w:r>
      <w:proofErr w:type="spellStart"/>
      <w:r w:rsidRPr="002812AD">
        <w:rPr>
          <w:sz w:val="22"/>
          <w:szCs w:val="22"/>
        </w:rPr>
        <w:t>dL</w:t>
      </w:r>
      <w:proofErr w:type="spellEnd"/>
      <w:r w:rsidRPr="002812AD">
        <w:rPr>
          <w:sz w:val="22"/>
          <w:szCs w:val="22"/>
        </w:rPr>
        <w:t xml:space="preserve"> a total of 107 had recorded measurements. Of these patients, 14 died within 5 years. The probability of death within 5 years in </w:t>
      </w:r>
      <w:r w:rsidR="0003454F">
        <w:rPr>
          <w:sz w:val="22"/>
          <w:szCs w:val="22"/>
        </w:rPr>
        <w:t>this subset of patients is 0.131, or 13.1</w:t>
      </w:r>
      <w:r w:rsidRPr="002812AD">
        <w:rPr>
          <w:sz w:val="22"/>
          <w:szCs w:val="22"/>
        </w:rPr>
        <w:t xml:space="preserve">%. The estimated </w:t>
      </w:r>
      <w:proofErr w:type="gramStart"/>
      <w:r w:rsidRPr="002812AD">
        <w:rPr>
          <w:sz w:val="22"/>
          <w:szCs w:val="22"/>
        </w:rPr>
        <w:t>odds of death within 5 years of the initial MRI among</w:t>
      </w:r>
      <w:r w:rsidR="0003454F">
        <w:rPr>
          <w:sz w:val="22"/>
          <w:szCs w:val="22"/>
        </w:rPr>
        <w:t xml:space="preserve"> patients with high LDL is</w:t>
      </w:r>
      <w:proofErr w:type="gramEnd"/>
      <w:r w:rsidR="0003454F">
        <w:rPr>
          <w:sz w:val="22"/>
          <w:szCs w:val="22"/>
        </w:rPr>
        <w:t xml:space="preserve"> 0.151, or 15.1</w:t>
      </w:r>
      <w:r w:rsidRPr="002812AD">
        <w:rPr>
          <w:sz w:val="22"/>
          <w:szCs w:val="22"/>
        </w:rPr>
        <w:t>%. The observed proportion of patients with high LDL who died within 5 years was 13.1%. Since both the response and predictor variables are binary, we expect the probability of death to equal the observed proportion of dea</w:t>
      </w:r>
      <w:r w:rsidR="0003454F">
        <w:rPr>
          <w:sz w:val="22"/>
          <w:szCs w:val="22"/>
        </w:rPr>
        <w:t>th among patients with high LDL</w:t>
      </w:r>
      <w:r w:rsidRPr="002812AD">
        <w:rPr>
          <w:sz w:val="22"/>
          <w:szCs w:val="22"/>
        </w:rPr>
        <w:t xml:space="preserve">. The odds of death is related to the proportion by the equation: odds = p/(1-p) so since the proportion, </w:t>
      </w:r>
      <w:r w:rsidRPr="002812AD">
        <w:rPr>
          <w:i/>
          <w:sz w:val="22"/>
          <w:szCs w:val="22"/>
        </w:rPr>
        <w:t>p</w:t>
      </w:r>
      <w:r w:rsidRPr="002812AD">
        <w:rPr>
          <w:sz w:val="22"/>
          <w:szCs w:val="22"/>
        </w:rPr>
        <w:t>, is sufficiently large, the odds are greater than the proportion.</w:t>
      </w:r>
    </w:p>
    <w:p w14:paraId="56EAB3F4"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Give full inference regarding the association between </w:t>
      </w:r>
      <w:proofErr w:type="gramStart"/>
      <w:r>
        <w:rPr>
          <w:sz w:val="22"/>
          <w:szCs w:val="22"/>
        </w:rPr>
        <w:t>5 year</w:t>
      </w:r>
      <w:proofErr w:type="gramEnd"/>
      <w:r>
        <w:rPr>
          <w:sz w:val="22"/>
          <w:szCs w:val="22"/>
        </w:rPr>
        <w:t xml:space="preserve"> mortality and high LDL levels. How does this differ from the inference that was made on problems 5 and 6 of homework #1? What is the source of any differences?</w:t>
      </w:r>
    </w:p>
    <w:p w14:paraId="55ABCE71" w14:textId="3FB012E1" w:rsidR="002812AD" w:rsidRPr="002812AD" w:rsidRDefault="002812AD" w:rsidP="002812AD">
      <w:pPr>
        <w:autoSpaceDE w:val="0"/>
        <w:autoSpaceDN w:val="0"/>
        <w:adjustRightInd w:val="0"/>
        <w:spacing w:after="120"/>
        <w:rPr>
          <w:sz w:val="22"/>
          <w:szCs w:val="22"/>
        </w:rPr>
      </w:pPr>
      <w:r w:rsidRPr="002812AD">
        <w:rPr>
          <w:sz w:val="22"/>
          <w:szCs w:val="22"/>
          <w:u w:val="single"/>
        </w:rPr>
        <w:lastRenderedPageBreak/>
        <w:t>Methods:</w:t>
      </w:r>
      <w:r w:rsidRPr="002812AD">
        <w:rPr>
          <w:sz w:val="22"/>
          <w:szCs w:val="22"/>
        </w:rPr>
        <w:t xml:space="preserve"> </w:t>
      </w:r>
      <w:r>
        <w:rPr>
          <w:sz w:val="22"/>
          <w:szCs w:val="22"/>
        </w:rPr>
        <w:t xml:space="preserve">The </w:t>
      </w:r>
      <w:r w:rsidR="00417210">
        <w:rPr>
          <w:sz w:val="22"/>
          <w:szCs w:val="22"/>
        </w:rPr>
        <w:t>probability, or risk,</w:t>
      </w:r>
      <w:r w:rsidRPr="002812AD">
        <w:rPr>
          <w:sz w:val="22"/>
          <w:szCs w:val="22"/>
        </w:rPr>
        <w:t xml:space="preserve"> of </w:t>
      </w:r>
      <w:r w:rsidR="00417210">
        <w:rPr>
          <w:sz w:val="22"/>
          <w:szCs w:val="22"/>
        </w:rPr>
        <w:t>death within 5 years was</w:t>
      </w:r>
      <w:r w:rsidRPr="002812AD">
        <w:rPr>
          <w:sz w:val="22"/>
          <w:szCs w:val="22"/>
        </w:rPr>
        <w:t xml:space="preserve"> evaluated between groups of patients with high LDL (≥ 160 mg/</w:t>
      </w:r>
      <w:proofErr w:type="spellStart"/>
      <w:r w:rsidRPr="002812AD">
        <w:rPr>
          <w:sz w:val="22"/>
          <w:szCs w:val="22"/>
        </w:rPr>
        <w:t>dL</w:t>
      </w:r>
      <w:proofErr w:type="spellEnd"/>
      <w:r w:rsidRPr="002812AD">
        <w:rPr>
          <w:sz w:val="22"/>
          <w:szCs w:val="22"/>
        </w:rPr>
        <w:t>) and those with low LDL (&lt; 160 mg/</w:t>
      </w:r>
      <w:proofErr w:type="spellStart"/>
      <w:r w:rsidRPr="002812AD">
        <w:rPr>
          <w:sz w:val="22"/>
          <w:szCs w:val="22"/>
        </w:rPr>
        <w:t>dL</w:t>
      </w:r>
      <w:proofErr w:type="spellEnd"/>
      <w:r w:rsidRPr="002812AD">
        <w:rPr>
          <w:sz w:val="22"/>
          <w:szCs w:val="22"/>
        </w:rPr>
        <w:t xml:space="preserve">). The analysis was performed using </w:t>
      </w:r>
      <w:r w:rsidR="00417210">
        <w:rPr>
          <w:sz w:val="22"/>
          <w:szCs w:val="22"/>
        </w:rPr>
        <w:t>linear</w:t>
      </w:r>
      <w:r w:rsidRPr="002812AD">
        <w:rPr>
          <w:sz w:val="22"/>
          <w:szCs w:val="22"/>
        </w:rPr>
        <w:t xml:space="preserve"> regression</w:t>
      </w:r>
      <w:r w:rsidR="00417210">
        <w:rPr>
          <w:sz w:val="22"/>
          <w:szCs w:val="22"/>
        </w:rPr>
        <w:t xml:space="preserve"> to evaluate the risk difference</w:t>
      </w:r>
      <w:r w:rsidRPr="002812AD">
        <w:rPr>
          <w:sz w:val="22"/>
          <w:szCs w:val="22"/>
        </w:rPr>
        <w:t>, with a binary indicator of death within 5 years as the response variable, and dichotomized high LDL groups as the predictor variable. A robust standard error estimator (Huber-White sandwich estim</w:t>
      </w:r>
      <w:r w:rsidR="00417210">
        <w:rPr>
          <w:sz w:val="22"/>
          <w:szCs w:val="22"/>
        </w:rPr>
        <w:t>ator) was used for the analysis</w:t>
      </w:r>
      <w:r w:rsidRPr="002812AD">
        <w:rPr>
          <w:sz w:val="22"/>
          <w:szCs w:val="22"/>
        </w:rPr>
        <w:t xml:space="preserve">. Two models were fit, one using high LDL as the predictor to find estimates for </w:t>
      </w:r>
      <w:r w:rsidR="00417210">
        <w:rPr>
          <w:sz w:val="22"/>
          <w:szCs w:val="22"/>
        </w:rPr>
        <w:t>risk</w:t>
      </w:r>
      <w:r w:rsidRPr="002812AD">
        <w:rPr>
          <w:sz w:val="22"/>
          <w:szCs w:val="22"/>
        </w:rPr>
        <w:t xml:space="preserve"> of death among patients with low LDL (i.e. the intercept provides the estimate for low LDL since “high LDL” = 0), and a second using low LDL as the pred</w:t>
      </w:r>
      <w:r w:rsidR="00417210">
        <w:rPr>
          <w:sz w:val="22"/>
          <w:szCs w:val="22"/>
        </w:rPr>
        <w:t>ictor to find estimates for risk</w:t>
      </w:r>
      <w:r w:rsidRPr="002812AD">
        <w:rPr>
          <w:sz w:val="22"/>
          <w:szCs w:val="22"/>
        </w:rPr>
        <w:t xml:space="preserve"> of death among patients with high LDL. The intercept from the models were used to estimate the </w:t>
      </w:r>
      <w:r w:rsidR="00417210">
        <w:rPr>
          <w:sz w:val="22"/>
          <w:szCs w:val="22"/>
        </w:rPr>
        <w:t>risk</w:t>
      </w:r>
      <w:r w:rsidRPr="002812AD">
        <w:rPr>
          <w:sz w:val="22"/>
          <w:szCs w:val="22"/>
        </w:rPr>
        <w:t xml:space="preserve"> of death, the 95% </w:t>
      </w:r>
      <w:r w:rsidR="00450A37">
        <w:rPr>
          <w:sz w:val="22"/>
          <w:szCs w:val="22"/>
        </w:rPr>
        <w:t>confidence interval (</w:t>
      </w:r>
      <w:r w:rsidRPr="002812AD">
        <w:rPr>
          <w:sz w:val="22"/>
          <w:szCs w:val="22"/>
        </w:rPr>
        <w:t>CI</w:t>
      </w:r>
      <w:r w:rsidR="00450A37">
        <w:rPr>
          <w:sz w:val="22"/>
          <w:szCs w:val="22"/>
        </w:rPr>
        <w:t>)</w:t>
      </w:r>
      <w:r w:rsidRPr="002812AD">
        <w:rPr>
          <w:sz w:val="22"/>
          <w:szCs w:val="22"/>
        </w:rPr>
        <w:t>, and standard error for the appropriate groups</w:t>
      </w:r>
      <w:r w:rsidR="00AB7176">
        <w:rPr>
          <w:sz w:val="22"/>
          <w:szCs w:val="22"/>
        </w:rPr>
        <w:t>, and the slope was used to predict the difference in probability and the associa</w:t>
      </w:r>
      <w:r w:rsidR="00450A37">
        <w:rPr>
          <w:sz w:val="22"/>
          <w:szCs w:val="22"/>
        </w:rPr>
        <w:t>ted 95% confidence interval</w:t>
      </w:r>
      <w:r w:rsidRPr="002812AD">
        <w:rPr>
          <w:sz w:val="22"/>
          <w:szCs w:val="22"/>
        </w:rPr>
        <w:t>.</w:t>
      </w:r>
      <w:r w:rsidR="00BA0BC9">
        <w:rPr>
          <w:sz w:val="22"/>
          <w:szCs w:val="22"/>
        </w:rPr>
        <w:t xml:space="preserve"> Reported p-values are two-sided, with significance at 0.05.</w:t>
      </w:r>
    </w:p>
    <w:p w14:paraId="3B1B96B9" w14:textId="2A0DCF70" w:rsidR="002812AD" w:rsidRPr="002812AD" w:rsidRDefault="002812AD" w:rsidP="002812AD">
      <w:pPr>
        <w:autoSpaceDE w:val="0"/>
        <w:autoSpaceDN w:val="0"/>
        <w:adjustRightInd w:val="0"/>
        <w:spacing w:after="120"/>
        <w:rPr>
          <w:sz w:val="22"/>
          <w:szCs w:val="22"/>
        </w:rPr>
      </w:pPr>
      <w:r w:rsidRPr="002812AD">
        <w:rPr>
          <w:sz w:val="22"/>
          <w:szCs w:val="22"/>
          <w:u w:val="single"/>
        </w:rPr>
        <w:t>Inference:</w:t>
      </w:r>
      <w:r w:rsidRPr="002812AD">
        <w:rPr>
          <w:sz w:val="22"/>
          <w:szCs w:val="22"/>
        </w:rPr>
        <w:t xml:space="preserve"> A total of 618 patient</w:t>
      </w:r>
      <w:r w:rsidR="00CE3C24">
        <w:rPr>
          <w:sz w:val="22"/>
          <w:szCs w:val="22"/>
        </w:rPr>
        <w:t>s had recorded low</w:t>
      </w:r>
      <w:r w:rsidRPr="002812AD">
        <w:rPr>
          <w:sz w:val="22"/>
          <w:szCs w:val="22"/>
        </w:rPr>
        <w:t xml:space="preserve"> LDL levels, a</w:t>
      </w:r>
      <w:r w:rsidR="00CE3C24">
        <w:rPr>
          <w:sz w:val="22"/>
          <w:szCs w:val="22"/>
        </w:rPr>
        <w:t>nd 107 patients had recorded high</w:t>
      </w:r>
      <w:r w:rsidRPr="002812AD">
        <w:rPr>
          <w:sz w:val="22"/>
          <w:szCs w:val="22"/>
        </w:rPr>
        <w:t xml:space="preserve"> LDL levels. Data was missing for 10 patients. Among patients with high LDL (</w:t>
      </w:r>
      <w:r w:rsidR="00417210">
        <w:rPr>
          <w:sz w:val="22"/>
          <w:szCs w:val="22"/>
        </w:rPr>
        <w:t>≥ 160 mg/</w:t>
      </w:r>
      <w:proofErr w:type="spellStart"/>
      <w:r w:rsidR="00417210">
        <w:rPr>
          <w:sz w:val="22"/>
          <w:szCs w:val="22"/>
        </w:rPr>
        <w:t>dL</w:t>
      </w:r>
      <w:proofErr w:type="spellEnd"/>
      <w:r w:rsidR="00417210">
        <w:rPr>
          <w:sz w:val="22"/>
          <w:szCs w:val="22"/>
        </w:rPr>
        <w:t>), the probability</w:t>
      </w:r>
      <w:r w:rsidRPr="002812AD">
        <w:rPr>
          <w:sz w:val="22"/>
          <w:szCs w:val="22"/>
        </w:rPr>
        <w:t xml:space="preserve"> of death within 5 years of their MRI is estimated to be </w:t>
      </w:r>
      <w:r w:rsidR="0003454F">
        <w:rPr>
          <w:sz w:val="22"/>
          <w:szCs w:val="22"/>
        </w:rPr>
        <w:t>13.1</w:t>
      </w:r>
      <w:r w:rsidRPr="002812AD">
        <w:rPr>
          <w:sz w:val="22"/>
          <w:szCs w:val="22"/>
        </w:rPr>
        <w:t xml:space="preserve">%, which is consistent </w:t>
      </w:r>
      <w:r w:rsidR="00417210">
        <w:rPr>
          <w:sz w:val="22"/>
          <w:szCs w:val="22"/>
        </w:rPr>
        <w:t>wi</w:t>
      </w:r>
      <w:r w:rsidR="0003454F">
        <w:rPr>
          <w:sz w:val="22"/>
          <w:szCs w:val="22"/>
        </w:rPr>
        <w:t>th a population risk between 6.7% and 19.5</w:t>
      </w:r>
      <w:r w:rsidR="00417210">
        <w:rPr>
          <w:sz w:val="22"/>
          <w:szCs w:val="22"/>
        </w:rPr>
        <w:t>%, with 95% confidence</w:t>
      </w:r>
      <w:r w:rsidRPr="002812AD">
        <w:rPr>
          <w:sz w:val="22"/>
          <w:szCs w:val="22"/>
        </w:rPr>
        <w:t>. Among patients with low LDL (&lt; 160 mg/</w:t>
      </w:r>
      <w:proofErr w:type="spellStart"/>
      <w:r w:rsidRPr="002812AD">
        <w:rPr>
          <w:sz w:val="22"/>
          <w:szCs w:val="22"/>
        </w:rPr>
        <w:t>dL</w:t>
      </w:r>
      <w:proofErr w:type="spellEnd"/>
      <w:r w:rsidRPr="002812AD">
        <w:rPr>
          <w:sz w:val="22"/>
          <w:szCs w:val="22"/>
        </w:rPr>
        <w:t xml:space="preserve">), the </w:t>
      </w:r>
      <w:r w:rsidR="00417210">
        <w:rPr>
          <w:sz w:val="22"/>
          <w:szCs w:val="22"/>
        </w:rPr>
        <w:t>probability</w:t>
      </w:r>
      <w:r w:rsidRPr="002812AD">
        <w:rPr>
          <w:sz w:val="22"/>
          <w:szCs w:val="22"/>
        </w:rPr>
        <w:t xml:space="preserve"> of death within 5 years of their MRI is estimated to be </w:t>
      </w:r>
      <w:r w:rsidR="00417210">
        <w:rPr>
          <w:sz w:val="22"/>
          <w:szCs w:val="22"/>
        </w:rPr>
        <w:t>17.0</w:t>
      </w:r>
      <w:r w:rsidRPr="002812AD">
        <w:rPr>
          <w:sz w:val="22"/>
          <w:szCs w:val="22"/>
        </w:rPr>
        <w:t xml:space="preserve">%, which is consistent with a population </w:t>
      </w:r>
      <w:r w:rsidR="00417210">
        <w:rPr>
          <w:sz w:val="22"/>
          <w:szCs w:val="22"/>
        </w:rPr>
        <w:t xml:space="preserve">risk between 14.0% and 20.0%, with 95% confidence. </w:t>
      </w:r>
      <w:r w:rsidRPr="002812AD">
        <w:rPr>
          <w:sz w:val="22"/>
          <w:szCs w:val="22"/>
        </w:rPr>
        <w:t xml:space="preserve">The </w:t>
      </w:r>
      <w:r w:rsidR="00BA0BC9">
        <w:rPr>
          <w:sz w:val="22"/>
          <w:szCs w:val="22"/>
        </w:rPr>
        <w:t>absolute risk difference is 3.91</w:t>
      </w:r>
      <w:r w:rsidR="00417210">
        <w:rPr>
          <w:sz w:val="22"/>
          <w:szCs w:val="22"/>
        </w:rPr>
        <w:t>%</w:t>
      </w:r>
      <w:r w:rsidR="00B7157B">
        <w:rPr>
          <w:sz w:val="22"/>
          <w:szCs w:val="22"/>
        </w:rPr>
        <w:t xml:space="preserve"> higher with low LDL, which is consistent with a</w:t>
      </w:r>
      <w:r w:rsidRPr="002812AD">
        <w:rPr>
          <w:sz w:val="22"/>
          <w:szCs w:val="22"/>
        </w:rPr>
        <w:t xml:space="preserve"> true population </w:t>
      </w:r>
      <w:r w:rsidR="00417210">
        <w:rPr>
          <w:sz w:val="22"/>
          <w:szCs w:val="22"/>
        </w:rPr>
        <w:t xml:space="preserve">risk </w:t>
      </w:r>
      <w:r w:rsidR="00417210" w:rsidRPr="00B7157B">
        <w:rPr>
          <w:sz w:val="22"/>
          <w:szCs w:val="22"/>
        </w:rPr>
        <w:t>difference</w:t>
      </w:r>
      <w:r w:rsidRPr="00B7157B">
        <w:rPr>
          <w:sz w:val="22"/>
          <w:szCs w:val="22"/>
        </w:rPr>
        <w:t xml:space="preserve"> </w:t>
      </w:r>
      <w:r w:rsidR="00B7157B" w:rsidRPr="00B7157B">
        <w:rPr>
          <w:sz w:val="22"/>
          <w:szCs w:val="22"/>
        </w:rPr>
        <w:t>fr</w:t>
      </w:r>
      <w:r w:rsidR="00BA0BC9">
        <w:rPr>
          <w:sz w:val="22"/>
          <w:szCs w:val="22"/>
        </w:rPr>
        <w:t>om 3.2</w:t>
      </w:r>
      <w:r w:rsidR="00B7157B">
        <w:rPr>
          <w:sz w:val="22"/>
          <w:szCs w:val="22"/>
        </w:rPr>
        <w:t>% lower and</w:t>
      </w:r>
      <w:r w:rsidR="00BA0BC9">
        <w:rPr>
          <w:sz w:val="22"/>
          <w:szCs w:val="22"/>
        </w:rPr>
        <w:t xml:space="preserve"> 11.0</w:t>
      </w:r>
      <w:r w:rsidR="00B7157B" w:rsidRPr="00B7157B">
        <w:rPr>
          <w:sz w:val="22"/>
          <w:szCs w:val="22"/>
        </w:rPr>
        <w:t>% higher</w:t>
      </w:r>
      <w:r w:rsidRPr="002812AD">
        <w:rPr>
          <w:sz w:val="22"/>
          <w:szCs w:val="22"/>
        </w:rPr>
        <w:t xml:space="preserve"> between groups with low LDL compared to those with high LDL, though the estimate is not statistic</w:t>
      </w:r>
      <w:r w:rsidR="00BA0BC9">
        <w:rPr>
          <w:sz w:val="22"/>
          <w:szCs w:val="22"/>
        </w:rPr>
        <w:t>ally significant with p = 0.2780</w:t>
      </w:r>
      <w:r w:rsidRPr="002812AD">
        <w:rPr>
          <w:sz w:val="22"/>
          <w:szCs w:val="22"/>
        </w:rPr>
        <w:t>. Assuming significance at 0.05, there is insufficient evidence of a difference in odds of death based on LDL levels, and therefore we fail to reject the null hypothesis assuming no difference between groups.</w:t>
      </w:r>
    </w:p>
    <w:p w14:paraId="3CA30962" w14:textId="30FAE973" w:rsidR="002812AD" w:rsidRDefault="002812AD" w:rsidP="002812AD">
      <w:pPr>
        <w:autoSpaceDE w:val="0"/>
        <w:autoSpaceDN w:val="0"/>
        <w:adjustRightInd w:val="0"/>
        <w:spacing w:after="120"/>
        <w:rPr>
          <w:sz w:val="22"/>
          <w:szCs w:val="22"/>
        </w:rPr>
      </w:pPr>
      <w:r w:rsidRPr="002812AD">
        <w:rPr>
          <w:sz w:val="22"/>
          <w:szCs w:val="22"/>
        </w:rPr>
        <w:t xml:space="preserve">In problems 5 and 6 of homework #1, the </w:t>
      </w:r>
      <w:r w:rsidR="00C03D87">
        <w:rPr>
          <w:sz w:val="22"/>
          <w:szCs w:val="22"/>
        </w:rPr>
        <w:t>probability</w:t>
      </w:r>
      <w:r w:rsidRPr="002812AD">
        <w:rPr>
          <w:sz w:val="22"/>
          <w:szCs w:val="22"/>
        </w:rPr>
        <w:t xml:space="preserve"> of death within 5 years of </w:t>
      </w:r>
      <w:r w:rsidR="00C03D87">
        <w:rPr>
          <w:sz w:val="22"/>
          <w:szCs w:val="22"/>
        </w:rPr>
        <w:t>study enrollment</w:t>
      </w:r>
      <w:r w:rsidRPr="002812AD">
        <w:rPr>
          <w:sz w:val="22"/>
          <w:szCs w:val="22"/>
        </w:rPr>
        <w:t xml:space="preserve"> was 13.1% for patients with high LDL, and 17.0% for patients with low LDL. </w:t>
      </w:r>
      <w:r w:rsidR="00C03D87">
        <w:rPr>
          <w:sz w:val="22"/>
          <w:szCs w:val="22"/>
        </w:rPr>
        <w:t xml:space="preserve">The absolute difference in survival probability was 3.91% higher with low LDL (95% CI -3.14%, 10.9%). Using a </w:t>
      </w:r>
      <w:proofErr w:type="gramStart"/>
      <w:r w:rsidR="00C03D87">
        <w:rPr>
          <w:sz w:val="22"/>
          <w:szCs w:val="22"/>
        </w:rPr>
        <w:t>chi squared</w:t>
      </w:r>
      <w:proofErr w:type="gramEnd"/>
      <w:r w:rsidR="00C03D87">
        <w:rPr>
          <w:sz w:val="22"/>
          <w:szCs w:val="22"/>
        </w:rPr>
        <w:t xml:space="preserve"> test, this</w:t>
      </w:r>
      <w:r w:rsidRPr="002812AD">
        <w:rPr>
          <w:sz w:val="22"/>
          <w:szCs w:val="22"/>
        </w:rPr>
        <w:t xml:space="preserve"> differen</w:t>
      </w:r>
      <w:r w:rsidR="00C03D87">
        <w:rPr>
          <w:sz w:val="22"/>
          <w:szCs w:val="22"/>
        </w:rPr>
        <w:t>ce in probability was</w:t>
      </w:r>
      <w:r w:rsidRPr="002812AD">
        <w:rPr>
          <w:sz w:val="22"/>
          <w:szCs w:val="22"/>
        </w:rPr>
        <w:t xml:space="preserve"> </w:t>
      </w:r>
      <w:r w:rsidR="00C03D87">
        <w:rPr>
          <w:sz w:val="22"/>
          <w:szCs w:val="22"/>
        </w:rPr>
        <w:t xml:space="preserve">not </w:t>
      </w:r>
      <w:r w:rsidRPr="002812AD">
        <w:rPr>
          <w:sz w:val="22"/>
          <w:szCs w:val="22"/>
        </w:rPr>
        <w:t>statistically significant</w:t>
      </w:r>
      <w:r w:rsidR="00C03D87">
        <w:rPr>
          <w:sz w:val="22"/>
          <w:szCs w:val="22"/>
        </w:rPr>
        <w:t xml:space="preserve"> (p=0.314)</w:t>
      </w:r>
      <w:r w:rsidRPr="002812AD">
        <w:rPr>
          <w:sz w:val="22"/>
          <w:szCs w:val="22"/>
        </w:rPr>
        <w:t xml:space="preserve"> and we failed to reject the null hypothesis that survival is not associated with LDL levels. The conclusions from homework #1 are the same as w</w:t>
      </w:r>
      <w:r w:rsidR="00C03D87">
        <w:rPr>
          <w:sz w:val="22"/>
          <w:szCs w:val="22"/>
        </w:rPr>
        <w:t>ith this analysis using linear</w:t>
      </w:r>
      <w:r w:rsidRPr="002812AD">
        <w:rPr>
          <w:sz w:val="22"/>
          <w:szCs w:val="22"/>
        </w:rPr>
        <w:t xml:space="preserve"> regression, but some values vary slightly. </w:t>
      </w:r>
      <w:r w:rsidR="00C03D87">
        <w:rPr>
          <w:sz w:val="22"/>
          <w:szCs w:val="22"/>
        </w:rPr>
        <w:t>The estimated absolute risk diff</w:t>
      </w:r>
      <w:r w:rsidR="00450A37">
        <w:rPr>
          <w:sz w:val="22"/>
          <w:szCs w:val="22"/>
        </w:rPr>
        <w:t xml:space="preserve">erence with linear regression was </w:t>
      </w:r>
      <w:r w:rsidR="00BA0BC9">
        <w:rPr>
          <w:sz w:val="22"/>
          <w:szCs w:val="22"/>
        </w:rPr>
        <w:t>the same</w:t>
      </w:r>
      <w:r w:rsidR="00C03D87">
        <w:rPr>
          <w:sz w:val="22"/>
          <w:szCs w:val="22"/>
        </w:rPr>
        <w:t xml:space="preserve"> </w:t>
      </w:r>
      <w:r w:rsidR="00450A37">
        <w:rPr>
          <w:sz w:val="22"/>
          <w:szCs w:val="22"/>
        </w:rPr>
        <w:t>(</w:t>
      </w:r>
      <w:r w:rsidR="00BA0BC9">
        <w:rPr>
          <w:sz w:val="22"/>
          <w:szCs w:val="22"/>
        </w:rPr>
        <w:t>3.9</w:t>
      </w:r>
      <w:r w:rsidR="00C03D87">
        <w:rPr>
          <w:sz w:val="22"/>
          <w:szCs w:val="22"/>
        </w:rPr>
        <w:t>1%</w:t>
      </w:r>
      <w:r w:rsidR="00450A37">
        <w:rPr>
          <w:sz w:val="22"/>
          <w:szCs w:val="22"/>
        </w:rPr>
        <w:t>),</w:t>
      </w:r>
      <w:r w:rsidR="00BA0BC9">
        <w:rPr>
          <w:sz w:val="22"/>
          <w:szCs w:val="22"/>
        </w:rPr>
        <w:t xml:space="preserve"> but the</w:t>
      </w:r>
      <w:r w:rsidR="00450A37">
        <w:rPr>
          <w:sz w:val="22"/>
          <w:szCs w:val="22"/>
        </w:rPr>
        <w:t xml:space="preserve"> 95% CI for the difference was slightly different </w:t>
      </w:r>
      <w:r w:rsidR="00BA0BC9">
        <w:rPr>
          <w:sz w:val="22"/>
          <w:szCs w:val="22"/>
        </w:rPr>
        <w:t>narrower and the p-value</w:t>
      </w:r>
      <w:r w:rsidR="00450A37">
        <w:rPr>
          <w:sz w:val="22"/>
          <w:szCs w:val="22"/>
        </w:rPr>
        <w:t xml:space="preserve"> slightly </w:t>
      </w:r>
      <w:r w:rsidR="00BA0BC9">
        <w:rPr>
          <w:sz w:val="22"/>
          <w:szCs w:val="22"/>
        </w:rPr>
        <w:t>lower (p=0.278</w:t>
      </w:r>
      <w:r w:rsidR="00450A37">
        <w:rPr>
          <w:sz w:val="22"/>
          <w:szCs w:val="22"/>
        </w:rPr>
        <w:t>) than in homework #1</w:t>
      </w:r>
      <w:r w:rsidRPr="002812AD">
        <w:rPr>
          <w:sz w:val="22"/>
          <w:szCs w:val="22"/>
        </w:rPr>
        <w:t>. One source of difference is likely reduced precision achieved by dichotomizing the LDL measurements, which is naturally a continuous variable. The differences are also likely due to differing standard errors, which result in part from n-2 degrees of freedom in re</w:t>
      </w:r>
      <w:r w:rsidR="00450A37">
        <w:rPr>
          <w:sz w:val="22"/>
          <w:szCs w:val="22"/>
        </w:rPr>
        <w:t>gression compared to (# of cells</w:t>
      </w:r>
      <w:r w:rsidRPr="002812AD">
        <w:rPr>
          <w:sz w:val="22"/>
          <w:szCs w:val="22"/>
        </w:rPr>
        <w:t>-1</w:t>
      </w:r>
      <w:r w:rsidR="00450A37">
        <w:rPr>
          <w:sz w:val="22"/>
          <w:szCs w:val="22"/>
        </w:rPr>
        <w:t>)</w:t>
      </w:r>
      <w:r w:rsidRPr="002812AD">
        <w:rPr>
          <w:sz w:val="22"/>
          <w:szCs w:val="22"/>
        </w:rPr>
        <w:t xml:space="preserve"> degrees of freedom in </w:t>
      </w:r>
      <w:r w:rsidR="00450A37">
        <w:rPr>
          <w:sz w:val="22"/>
          <w:szCs w:val="22"/>
        </w:rPr>
        <w:t>in chi-squared</w:t>
      </w:r>
      <w:r w:rsidRPr="002812AD">
        <w:rPr>
          <w:sz w:val="22"/>
          <w:szCs w:val="22"/>
        </w:rPr>
        <w:t xml:space="preserve"> methods. With narrower confidence intervals, we expect a smaller p-value as occurs here with </w:t>
      </w:r>
      <w:r w:rsidR="00BA0BC9">
        <w:rPr>
          <w:sz w:val="22"/>
          <w:szCs w:val="22"/>
        </w:rPr>
        <w:t>linear regression (p=0.278</w:t>
      </w:r>
      <w:r w:rsidRPr="002812AD">
        <w:rPr>
          <w:sz w:val="22"/>
          <w:szCs w:val="22"/>
        </w:rPr>
        <w:t xml:space="preserve">) compared to </w:t>
      </w:r>
      <w:r w:rsidR="00C03D87">
        <w:rPr>
          <w:sz w:val="22"/>
          <w:szCs w:val="22"/>
        </w:rPr>
        <w:t>the chi squared</w:t>
      </w:r>
      <w:r w:rsidRPr="002812AD">
        <w:rPr>
          <w:sz w:val="22"/>
          <w:szCs w:val="22"/>
        </w:rPr>
        <w:t xml:space="preserve"> test for the </w:t>
      </w:r>
      <w:r w:rsidR="00C03D87">
        <w:rPr>
          <w:sz w:val="22"/>
          <w:szCs w:val="22"/>
        </w:rPr>
        <w:t>difference in probabilities (p=0.314</w:t>
      </w:r>
      <w:r w:rsidRPr="002812AD">
        <w:rPr>
          <w:sz w:val="22"/>
          <w:szCs w:val="22"/>
        </w:rPr>
        <w:t>).</w:t>
      </w:r>
    </w:p>
    <w:p w14:paraId="05068291" w14:textId="77777777" w:rsidR="00115B08" w:rsidRDefault="00115B08" w:rsidP="00115B08">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7195C65A" w14:textId="19E74DFA" w:rsidR="00752DC6" w:rsidRDefault="00752DC6" w:rsidP="00752DC6">
      <w:pPr>
        <w:autoSpaceDE w:val="0"/>
        <w:autoSpaceDN w:val="0"/>
        <w:adjustRightInd w:val="0"/>
        <w:spacing w:after="120"/>
        <w:rPr>
          <w:sz w:val="22"/>
          <w:szCs w:val="22"/>
        </w:rPr>
      </w:pPr>
      <w:r>
        <w:rPr>
          <w:sz w:val="22"/>
          <w:szCs w:val="22"/>
        </w:rPr>
        <w:t>Since there are two dichotomized groups of LDL, performing the same logistic regression with the response variable of death within 5 years but using low LDL as the predictor variable will not change the results of parts a-c, but will only affect how the computer output is interpreted. The same is true if survival for 5 years us used instead of death within 5 years.</w:t>
      </w:r>
    </w:p>
    <w:p w14:paraId="65CBAFDE" w14:textId="77777777"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6BEDAA33" w14:textId="64D5187A" w:rsidR="00FC46CC" w:rsidRDefault="00FC46CC" w:rsidP="00FC46CC">
      <w:pPr>
        <w:autoSpaceDE w:val="0"/>
        <w:autoSpaceDN w:val="0"/>
        <w:adjustRightInd w:val="0"/>
        <w:spacing w:after="120"/>
        <w:rPr>
          <w:sz w:val="22"/>
          <w:szCs w:val="22"/>
        </w:rPr>
      </w:pPr>
      <w:r>
        <w:rPr>
          <w:sz w:val="22"/>
          <w:szCs w:val="22"/>
        </w:rPr>
        <w:lastRenderedPageBreak/>
        <w:t>Changing LDL to a continuous variable, while keeping the response variable as dichotomized based on 5-year all-cause mortality, results in a model that is no longer saturated. In effect we are changing the sampling scheme from a cohort study where LDL is dichotomized and set, while 5-year mortality is evaluated, to a case control study where the exposure, 5-year mortality, is set and LDL evaluated as a continuous variable. This is a much more awkward analysis for determining the probability of death in groups with high or low LDL. By adjusting the analysis in this way, the scientific question is much more appropriately changed to determining an association with death and mean LDL as in homework #2. That said, the analysis performed in this way give results that fo</w:t>
      </w:r>
      <w:r w:rsidR="00D46DD3">
        <w:rPr>
          <w:sz w:val="22"/>
          <w:szCs w:val="22"/>
        </w:rPr>
        <w:t>r each 1.0 mg/</w:t>
      </w:r>
      <w:proofErr w:type="spellStart"/>
      <w:r w:rsidR="00D46DD3">
        <w:rPr>
          <w:sz w:val="22"/>
          <w:szCs w:val="22"/>
        </w:rPr>
        <w:t>dL</w:t>
      </w:r>
      <w:proofErr w:type="spellEnd"/>
      <w:r w:rsidR="00D46DD3">
        <w:rPr>
          <w:sz w:val="22"/>
          <w:szCs w:val="22"/>
        </w:rPr>
        <w:t xml:space="preserve"> increase in </w:t>
      </w:r>
      <w:proofErr w:type="spellStart"/>
      <w:r w:rsidR="00D46DD3">
        <w:rPr>
          <w:sz w:val="22"/>
          <w:szCs w:val="22"/>
        </w:rPr>
        <w:t>ldl</w:t>
      </w:r>
      <w:proofErr w:type="spellEnd"/>
      <w:r>
        <w:rPr>
          <w:sz w:val="22"/>
          <w:szCs w:val="22"/>
        </w:rPr>
        <w:t xml:space="preserve"> the </w:t>
      </w:r>
      <w:r w:rsidR="00773C2F">
        <w:rPr>
          <w:sz w:val="22"/>
          <w:szCs w:val="22"/>
        </w:rPr>
        <w:t>probability</w:t>
      </w:r>
      <w:r>
        <w:rPr>
          <w:sz w:val="22"/>
          <w:szCs w:val="22"/>
        </w:rPr>
        <w:t xml:space="preserve"> of death decreases by 0.10% (95% CI -0.18, -0.02).</w:t>
      </w:r>
    </w:p>
    <w:p w14:paraId="5226C485" w14:textId="77777777"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ratios of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14:paraId="344DF93C" w14:textId="77777777"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14:paraId="615F979A" w14:textId="51531D62" w:rsidR="00011A48" w:rsidRPr="00011A48" w:rsidRDefault="00011A48" w:rsidP="00011A48">
      <w:pPr>
        <w:autoSpaceDE w:val="0"/>
        <w:autoSpaceDN w:val="0"/>
        <w:adjustRightInd w:val="0"/>
        <w:spacing w:after="120"/>
        <w:rPr>
          <w:sz w:val="22"/>
          <w:szCs w:val="22"/>
        </w:rPr>
      </w:pPr>
      <w:r w:rsidRPr="00011A48">
        <w:rPr>
          <w:sz w:val="22"/>
          <w:szCs w:val="22"/>
        </w:rPr>
        <w:t>This is a saturated regression model. LDL is dichotomized to “high” and “low” values with 160 mg/</w:t>
      </w:r>
      <w:proofErr w:type="spellStart"/>
      <w:r w:rsidRPr="00011A48">
        <w:rPr>
          <w:sz w:val="22"/>
          <w:szCs w:val="22"/>
        </w:rPr>
        <w:t>dL</w:t>
      </w:r>
      <w:proofErr w:type="spellEnd"/>
      <w:r w:rsidRPr="00011A48">
        <w:rPr>
          <w:sz w:val="22"/>
          <w:szCs w:val="22"/>
        </w:rPr>
        <w:t xml:space="preserve"> being the cutoff point, and 5-year all-cause mortality are dichotomized to either alive for 5 years, or dead within 5 years. Therefore, there are two parameters and two groups and the model is saturated.</w:t>
      </w:r>
    </w:p>
    <w:p w14:paraId="2E5F4140"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 low LDL dying within 5 years? </w:t>
      </w:r>
    </w:p>
    <w:p w14:paraId="2D3142A3" w14:textId="1BBBBA6A" w:rsidR="00011A48" w:rsidRDefault="00011A48" w:rsidP="00011A48">
      <w:pPr>
        <w:autoSpaceDE w:val="0"/>
        <w:autoSpaceDN w:val="0"/>
        <w:adjustRightInd w:val="0"/>
        <w:spacing w:after="120"/>
        <w:rPr>
          <w:sz w:val="22"/>
          <w:szCs w:val="22"/>
        </w:rPr>
      </w:pPr>
      <w:r w:rsidRPr="00011A48">
        <w:rPr>
          <w:sz w:val="22"/>
          <w:szCs w:val="22"/>
        </w:rPr>
        <w:t>All 618 patients with LDL &lt; 160mg/</w:t>
      </w:r>
      <w:proofErr w:type="spellStart"/>
      <w:r w:rsidRPr="00011A48">
        <w:rPr>
          <w:sz w:val="22"/>
          <w:szCs w:val="22"/>
        </w:rPr>
        <w:t>dL</w:t>
      </w:r>
      <w:proofErr w:type="spellEnd"/>
      <w:r w:rsidRPr="00011A48">
        <w:rPr>
          <w:sz w:val="22"/>
          <w:szCs w:val="22"/>
        </w:rPr>
        <w:t xml:space="preserve"> had recorded measurements. Of these patients, 105 died within 5 years. The </w:t>
      </w:r>
      <w:r w:rsidR="000528E6">
        <w:rPr>
          <w:sz w:val="22"/>
          <w:szCs w:val="22"/>
        </w:rPr>
        <w:t>probability</w:t>
      </w:r>
      <w:r w:rsidRPr="00011A48">
        <w:rPr>
          <w:sz w:val="22"/>
          <w:szCs w:val="22"/>
        </w:rPr>
        <w:t xml:space="preserve"> of death within 5 years in this subset of patients is 0.1699, or approximately 17%. The estimated </w:t>
      </w:r>
      <w:proofErr w:type="gramStart"/>
      <w:r w:rsidRPr="00011A48">
        <w:rPr>
          <w:sz w:val="22"/>
          <w:szCs w:val="22"/>
        </w:rPr>
        <w:t>odds of death within 5 years of the initial MRI among patients with low LDL is</w:t>
      </w:r>
      <w:proofErr w:type="gramEnd"/>
      <w:r w:rsidRPr="00011A48">
        <w:rPr>
          <w:sz w:val="22"/>
          <w:szCs w:val="22"/>
        </w:rPr>
        <w:t xml:space="preserve"> 0.205, or 20.5%. Similarly, the observed proportion of patients with low LDL who died within 5 years was 17%. Since both the response and predictor variables are binary, we expect the probability of death to equal the observed proportion of death among patients with low LDL since there was no missing data. The odds of death is related to the proportion by the equation: odds = p/(1-p) so since the proportion, </w:t>
      </w:r>
      <w:r w:rsidRPr="00011A48">
        <w:rPr>
          <w:i/>
          <w:sz w:val="22"/>
          <w:szCs w:val="22"/>
        </w:rPr>
        <w:t>p</w:t>
      </w:r>
      <w:r w:rsidRPr="00011A48">
        <w:rPr>
          <w:sz w:val="22"/>
          <w:szCs w:val="22"/>
        </w:rPr>
        <w:t>, is sufficiently large, the odds are greater than the proportion.</w:t>
      </w:r>
    </w:p>
    <w:p w14:paraId="1756EE8C"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 low LDL dying within 5 years? </w:t>
      </w:r>
    </w:p>
    <w:p w14:paraId="614FD1BF" w14:textId="4549B740" w:rsidR="00011A48" w:rsidRDefault="00011A48" w:rsidP="00011A48">
      <w:pPr>
        <w:autoSpaceDE w:val="0"/>
        <w:autoSpaceDN w:val="0"/>
        <w:adjustRightInd w:val="0"/>
        <w:spacing w:after="120"/>
        <w:rPr>
          <w:sz w:val="22"/>
          <w:szCs w:val="22"/>
        </w:rPr>
      </w:pPr>
      <w:r w:rsidRPr="00011A48">
        <w:rPr>
          <w:sz w:val="22"/>
          <w:szCs w:val="22"/>
        </w:rPr>
        <w:t>Among the remaining 117 patients with LDL ≥ 160mg/</w:t>
      </w:r>
      <w:proofErr w:type="spellStart"/>
      <w:r w:rsidRPr="00011A48">
        <w:rPr>
          <w:sz w:val="22"/>
          <w:szCs w:val="22"/>
        </w:rPr>
        <w:t>dL</w:t>
      </w:r>
      <w:proofErr w:type="spellEnd"/>
      <w:r w:rsidRPr="00011A48">
        <w:rPr>
          <w:sz w:val="22"/>
          <w:szCs w:val="22"/>
        </w:rPr>
        <w:t xml:space="preserve"> a total of 107 had recorded measurements. Of these patients, 14 died within 5 years. The probability of death within 5 years in this subset of patients is 0.131, or 13.1%. The estimated </w:t>
      </w:r>
      <w:proofErr w:type="gramStart"/>
      <w:r w:rsidRPr="00011A48">
        <w:rPr>
          <w:sz w:val="22"/>
          <w:szCs w:val="22"/>
        </w:rPr>
        <w:t>odds of death within 5 years of the initial MRI among patients with high LDL is</w:t>
      </w:r>
      <w:proofErr w:type="gramEnd"/>
      <w:r w:rsidRPr="00011A48">
        <w:rPr>
          <w:sz w:val="22"/>
          <w:szCs w:val="22"/>
        </w:rPr>
        <w:t xml:space="preserve"> 0.151, or 15.1%. The observed proportion of patients with high LDL who died within 5 years was 13.1%. Since both the response and predictor variables are binary, we expect the probability of death to equal the observed proportion of death among patients with high LDL. The odds of death is related to the proportion by the equation: odds = p/(1-p) so since the proportion, </w:t>
      </w:r>
      <w:r w:rsidRPr="00011A48">
        <w:rPr>
          <w:i/>
          <w:sz w:val="22"/>
          <w:szCs w:val="22"/>
        </w:rPr>
        <w:t>p</w:t>
      </w:r>
      <w:r w:rsidRPr="00011A48">
        <w:rPr>
          <w:sz w:val="22"/>
          <w:szCs w:val="22"/>
        </w:rPr>
        <w:t>, is sufficiently large, the odds are greater than the proportion.</w:t>
      </w:r>
    </w:p>
    <w:p w14:paraId="7D0A3078"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Give full inference regarding the association between </w:t>
      </w:r>
      <w:proofErr w:type="gramStart"/>
      <w:r>
        <w:rPr>
          <w:sz w:val="22"/>
          <w:szCs w:val="22"/>
        </w:rPr>
        <w:t>5 year</w:t>
      </w:r>
      <w:proofErr w:type="gramEnd"/>
      <w:r>
        <w:rPr>
          <w:sz w:val="22"/>
          <w:szCs w:val="22"/>
        </w:rPr>
        <w:t xml:space="preserve"> mortality and high LDL levels. How does this differ from the inference that was made on problems 5 and 6 of homework #1? What is the source of any differences?</w:t>
      </w:r>
    </w:p>
    <w:p w14:paraId="4703B529" w14:textId="067BF0BE" w:rsidR="00D46DD3" w:rsidRPr="00D46DD3" w:rsidRDefault="00D46DD3" w:rsidP="00D46DD3">
      <w:pPr>
        <w:autoSpaceDE w:val="0"/>
        <w:autoSpaceDN w:val="0"/>
        <w:adjustRightInd w:val="0"/>
        <w:spacing w:after="120"/>
        <w:rPr>
          <w:sz w:val="22"/>
          <w:szCs w:val="22"/>
        </w:rPr>
      </w:pPr>
      <w:r w:rsidRPr="00D46DD3">
        <w:rPr>
          <w:sz w:val="22"/>
          <w:szCs w:val="22"/>
          <w:u w:val="single"/>
        </w:rPr>
        <w:t>Methods:</w:t>
      </w:r>
      <w:r w:rsidRPr="00D46DD3">
        <w:rPr>
          <w:sz w:val="22"/>
          <w:szCs w:val="22"/>
        </w:rPr>
        <w:t xml:space="preserve"> The </w:t>
      </w:r>
      <w:r>
        <w:rPr>
          <w:sz w:val="22"/>
          <w:szCs w:val="22"/>
        </w:rPr>
        <w:t>risk</w:t>
      </w:r>
      <w:r w:rsidRPr="00D46DD3">
        <w:rPr>
          <w:sz w:val="22"/>
          <w:szCs w:val="22"/>
        </w:rPr>
        <w:t xml:space="preserve"> of death within 5 years was evaluated between groups of patients with high LDL (≥ 160 mg/</w:t>
      </w:r>
      <w:proofErr w:type="spellStart"/>
      <w:r w:rsidRPr="00D46DD3">
        <w:rPr>
          <w:sz w:val="22"/>
          <w:szCs w:val="22"/>
        </w:rPr>
        <w:t>dL</w:t>
      </w:r>
      <w:proofErr w:type="spellEnd"/>
      <w:r w:rsidRPr="00D46DD3">
        <w:rPr>
          <w:sz w:val="22"/>
          <w:szCs w:val="22"/>
        </w:rPr>
        <w:t>) and those with low LDL (&lt; 160 mg/</w:t>
      </w:r>
      <w:proofErr w:type="spellStart"/>
      <w:r w:rsidRPr="00D46DD3">
        <w:rPr>
          <w:sz w:val="22"/>
          <w:szCs w:val="22"/>
        </w:rPr>
        <w:t>dL</w:t>
      </w:r>
      <w:proofErr w:type="spellEnd"/>
      <w:r w:rsidRPr="00D46DD3">
        <w:rPr>
          <w:sz w:val="22"/>
          <w:szCs w:val="22"/>
        </w:rPr>
        <w:t xml:space="preserve">). The analysis was performed using </w:t>
      </w:r>
      <w:proofErr w:type="spellStart"/>
      <w:r>
        <w:rPr>
          <w:sz w:val="22"/>
          <w:szCs w:val="22"/>
        </w:rPr>
        <w:t>poisson</w:t>
      </w:r>
      <w:proofErr w:type="spellEnd"/>
      <w:r w:rsidRPr="00D46DD3">
        <w:rPr>
          <w:sz w:val="22"/>
          <w:szCs w:val="22"/>
        </w:rPr>
        <w:t xml:space="preserve"> </w:t>
      </w:r>
      <w:r w:rsidRPr="00D46DD3">
        <w:rPr>
          <w:sz w:val="22"/>
          <w:szCs w:val="22"/>
        </w:rPr>
        <w:lastRenderedPageBreak/>
        <w:t>regression</w:t>
      </w:r>
      <w:r>
        <w:rPr>
          <w:sz w:val="22"/>
          <w:szCs w:val="22"/>
        </w:rPr>
        <w:t xml:space="preserve"> (with maximum likelihood estimation)</w:t>
      </w:r>
      <w:r w:rsidRPr="00D46DD3">
        <w:rPr>
          <w:sz w:val="22"/>
          <w:szCs w:val="22"/>
        </w:rPr>
        <w:t xml:space="preserve"> to evaluate the risk </w:t>
      </w:r>
      <w:r>
        <w:rPr>
          <w:sz w:val="22"/>
          <w:szCs w:val="22"/>
        </w:rPr>
        <w:t>ratio</w:t>
      </w:r>
      <w:r w:rsidRPr="00D46DD3">
        <w:rPr>
          <w:sz w:val="22"/>
          <w:szCs w:val="22"/>
        </w:rPr>
        <w:t xml:space="preserve">, with a binary indicator of death within 5 years as the response variable, and dichotomized high LDL groups as the predictor variable. A robust standard error estimator (Huber-White sandwich estimator) was used for the analysis. </w:t>
      </w:r>
      <w:r>
        <w:rPr>
          <w:sz w:val="22"/>
          <w:szCs w:val="22"/>
        </w:rPr>
        <w:t xml:space="preserve">P-values and 95% confidence intervals (CI) are Wald-based estimates. </w:t>
      </w:r>
      <w:r w:rsidRPr="00D46DD3">
        <w:rPr>
          <w:sz w:val="22"/>
          <w:szCs w:val="22"/>
        </w:rPr>
        <w:t xml:space="preserve">Two models were fit, one using high LDL as the predictor to find estimates for risk of death among patients with low LDL (i.e. the intercept provides the estimate for low LDL since “high LDL” = 0), and a second using low LDL as the predictor to find estimates for risk of death among patients with high LDL. The intercept from the models were used to estimate the risk of death, the 95% </w:t>
      </w:r>
      <w:r>
        <w:rPr>
          <w:sz w:val="22"/>
          <w:szCs w:val="22"/>
        </w:rPr>
        <w:t>CI,</w:t>
      </w:r>
      <w:r w:rsidRPr="00D46DD3">
        <w:rPr>
          <w:sz w:val="22"/>
          <w:szCs w:val="22"/>
        </w:rPr>
        <w:t xml:space="preserve"> and standard error for the appropriate groups, and the slope was used to predict the </w:t>
      </w:r>
      <w:r>
        <w:rPr>
          <w:sz w:val="22"/>
          <w:szCs w:val="22"/>
        </w:rPr>
        <w:t>risk ratio</w:t>
      </w:r>
      <w:r w:rsidRPr="00D46DD3">
        <w:rPr>
          <w:sz w:val="22"/>
          <w:szCs w:val="22"/>
        </w:rPr>
        <w:t xml:space="preserve"> and the associated 95% confidence interval. Reported p-values are two-sided, with significance at 0.05.</w:t>
      </w:r>
    </w:p>
    <w:p w14:paraId="7449CFEA" w14:textId="0130438D" w:rsidR="00D46DD3" w:rsidRPr="00D46DD3" w:rsidRDefault="00D46DD3" w:rsidP="00D46DD3">
      <w:pPr>
        <w:autoSpaceDE w:val="0"/>
        <w:autoSpaceDN w:val="0"/>
        <w:adjustRightInd w:val="0"/>
        <w:spacing w:after="120"/>
        <w:rPr>
          <w:sz w:val="22"/>
          <w:szCs w:val="22"/>
        </w:rPr>
      </w:pPr>
      <w:r w:rsidRPr="00D46DD3">
        <w:rPr>
          <w:sz w:val="22"/>
          <w:szCs w:val="22"/>
          <w:u w:val="single"/>
        </w:rPr>
        <w:t>Inference:</w:t>
      </w:r>
      <w:r w:rsidRPr="00D46DD3">
        <w:rPr>
          <w:sz w:val="22"/>
          <w:szCs w:val="22"/>
        </w:rPr>
        <w:t xml:space="preserve"> A total o</w:t>
      </w:r>
      <w:r w:rsidR="00CE3C24">
        <w:rPr>
          <w:sz w:val="22"/>
          <w:szCs w:val="22"/>
        </w:rPr>
        <w:t>f 618 patients had recorded low</w:t>
      </w:r>
      <w:r w:rsidRPr="00D46DD3">
        <w:rPr>
          <w:sz w:val="22"/>
          <w:szCs w:val="22"/>
        </w:rPr>
        <w:t xml:space="preserve"> LDL levels, a</w:t>
      </w:r>
      <w:r w:rsidR="00CE3C24">
        <w:rPr>
          <w:sz w:val="22"/>
          <w:szCs w:val="22"/>
        </w:rPr>
        <w:t>nd 107 patients had recorded high</w:t>
      </w:r>
      <w:r w:rsidRPr="00D46DD3">
        <w:rPr>
          <w:sz w:val="22"/>
          <w:szCs w:val="22"/>
        </w:rPr>
        <w:t xml:space="preserve"> LDL levels. Data was missing for 10 patients. Among patients with high LDL (≥ 160 mg/</w:t>
      </w:r>
      <w:proofErr w:type="spellStart"/>
      <w:r w:rsidRPr="00D46DD3">
        <w:rPr>
          <w:sz w:val="22"/>
          <w:szCs w:val="22"/>
        </w:rPr>
        <w:t>dL</w:t>
      </w:r>
      <w:proofErr w:type="spellEnd"/>
      <w:r w:rsidRPr="00D46DD3">
        <w:rPr>
          <w:sz w:val="22"/>
          <w:szCs w:val="22"/>
        </w:rPr>
        <w:t>), the probability of death within 5 years of their MRI is estimated to be 13.1%, which is consistent with a population risk between 6.7% and 19.5%, with 95% confidence. Among patients with low LDL (&lt; 160 mg/</w:t>
      </w:r>
      <w:proofErr w:type="spellStart"/>
      <w:r w:rsidRPr="00D46DD3">
        <w:rPr>
          <w:sz w:val="22"/>
          <w:szCs w:val="22"/>
        </w:rPr>
        <w:t>dL</w:t>
      </w:r>
      <w:proofErr w:type="spellEnd"/>
      <w:r w:rsidRPr="00D46DD3">
        <w:rPr>
          <w:sz w:val="22"/>
          <w:szCs w:val="22"/>
        </w:rPr>
        <w:t>), the probability of death within 5 years of their MRI is estimated to be 17.0%, which is consistent wit</w:t>
      </w:r>
      <w:r w:rsidR="00CE3C24">
        <w:rPr>
          <w:sz w:val="22"/>
          <w:szCs w:val="22"/>
        </w:rPr>
        <w:t>h a population risk between 14.3% and 20.2</w:t>
      </w:r>
      <w:r w:rsidRPr="00D46DD3">
        <w:rPr>
          <w:sz w:val="22"/>
          <w:szCs w:val="22"/>
        </w:rPr>
        <w:t xml:space="preserve">%, with 95% confidence. The </w:t>
      </w:r>
      <w:r w:rsidR="00CE3C24">
        <w:rPr>
          <w:sz w:val="22"/>
          <w:szCs w:val="22"/>
        </w:rPr>
        <w:t>risk ratio is 0.7701</w:t>
      </w:r>
      <w:r w:rsidRPr="00D46DD3">
        <w:rPr>
          <w:sz w:val="22"/>
          <w:szCs w:val="22"/>
        </w:rPr>
        <w:t xml:space="preserve"> </w:t>
      </w:r>
      <w:r w:rsidR="00CE3C24">
        <w:rPr>
          <w:sz w:val="22"/>
          <w:szCs w:val="22"/>
        </w:rPr>
        <w:t>between groups, with higher risk with low</w:t>
      </w:r>
      <w:r w:rsidRPr="00D46DD3">
        <w:rPr>
          <w:sz w:val="22"/>
          <w:szCs w:val="22"/>
        </w:rPr>
        <w:t xml:space="preserve"> LDL, which is consistent with a true population risk difference fr</w:t>
      </w:r>
      <w:r w:rsidR="00CE3C24">
        <w:rPr>
          <w:sz w:val="22"/>
          <w:szCs w:val="22"/>
        </w:rPr>
        <w:t>om 0.458 to 1.294</w:t>
      </w:r>
      <w:r w:rsidRPr="00D46DD3">
        <w:rPr>
          <w:sz w:val="22"/>
          <w:szCs w:val="22"/>
        </w:rPr>
        <w:t xml:space="preserve"> higher between groups</w:t>
      </w:r>
      <w:r w:rsidR="00CE3C24">
        <w:rPr>
          <w:sz w:val="22"/>
          <w:szCs w:val="22"/>
        </w:rPr>
        <w:t>. This</w:t>
      </w:r>
      <w:r w:rsidRPr="00D46DD3">
        <w:rPr>
          <w:sz w:val="22"/>
          <w:szCs w:val="22"/>
        </w:rPr>
        <w:t xml:space="preserve"> estimate is not statistic</w:t>
      </w:r>
      <w:r w:rsidR="00CE3C24">
        <w:rPr>
          <w:sz w:val="22"/>
          <w:szCs w:val="22"/>
        </w:rPr>
        <w:t>ally significant with p = 0.3237</w:t>
      </w:r>
      <w:r w:rsidRPr="00D46DD3">
        <w:rPr>
          <w:sz w:val="22"/>
          <w:szCs w:val="22"/>
        </w:rPr>
        <w:t xml:space="preserve">. Assuming significance at 0.05, there is insufficient evidence of a difference in </w:t>
      </w:r>
      <w:r w:rsidR="00CE3C24">
        <w:rPr>
          <w:sz w:val="22"/>
          <w:szCs w:val="22"/>
        </w:rPr>
        <w:t>risk ratio</w:t>
      </w:r>
      <w:r w:rsidRPr="00D46DD3">
        <w:rPr>
          <w:sz w:val="22"/>
          <w:szCs w:val="22"/>
        </w:rPr>
        <w:t xml:space="preserve"> based on LDL levels, and therefore we fail to reject the null hypothesis assuming no difference between groups.</w:t>
      </w:r>
    </w:p>
    <w:p w14:paraId="2BE68EDE" w14:textId="3EE8DBD4" w:rsidR="00D46DD3" w:rsidRDefault="00D46DD3" w:rsidP="00D46DD3">
      <w:pPr>
        <w:autoSpaceDE w:val="0"/>
        <w:autoSpaceDN w:val="0"/>
        <w:adjustRightInd w:val="0"/>
        <w:spacing w:after="120"/>
        <w:rPr>
          <w:sz w:val="22"/>
          <w:szCs w:val="22"/>
        </w:rPr>
      </w:pPr>
      <w:r w:rsidRPr="00D46DD3">
        <w:rPr>
          <w:sz w:val="22"/>
          <w:szCs w:val="22"/>
        </w:rPr>
        <w:t xml:space="preserve">In problems 5 and 6 of homework #1, the probability of death within 5 years of study enrollment was 13.1% for patients with high LDL, and 17.0% for patients with low LDL. </w:t>
      </w:r>
      <w:r w:rsidR="009B06B5">
        <w:rPr>
          <w:sz w:val="22"/>
          <w:szCs w:val="22"/>
        </w:rPr>
        <w:t xml:space="preserve">The odds of death within 5 years of </w:t>
      </w:r>
      <w:proofErr w:type="gramStart"/>
      <w:r w:rsidR="009B06B5">
        <w:rPr>
          <w:sz w:val="22"/>
          <w:szCs w:val="22"/>
        </w:rPr>
        <w:t>their</w:t>
      </w:r>
      <w:proofErr w:type="gramEnd"/>
      <w:r w:rsidR="009B06B5">
        <w:rPr>
          <w:sz w:val="22"/>
          <w:szCs w:val="22"/>
        </w:rPr>
        <w:t xml:space="preserve"> MRI was 15.1% for patients with high LDL (≥ 160 mg/</w:t>
      </w:r>
      <w:proofErr w:type="spellStart"/>
      <w:r w:rsidR="009B06B5">
        <w:rPr>
          <w:sz w:val="22"/>
          <w:szCs w:val="22"/>
        </w:rPr>
        <w:t>dL</w:t>
      </w:r>
      <w:proofErr w:type="spellEnd"/>
      <w:r w:rsidR="009B06B5">
        <w:rPr>
          <w:sz w:val="22"/>
          <w:szCs w:val="22"/>
        </w:rPr>
        <w:t>) and 20.5% for those with low LDL (&lt; 160 mg/</w:t>
      </w:r>
      <w:proofErr w:type="spellStart"/>
      <w:r w:rsidR="009B06B5">
        <w:rPr>
          <w:sz w:val="22"/>
          <w:szCs w:val="22"/>
        </w:rPr>
        <w:t>dL</w:t>
      </w:r>
      <w:proofErr w:type="spellEnd"/>
      <w:r w:rsidR="009B06B5">
        <w:rPr>
          <w:sz w:val="22"/>
          <w:szCs w:val="22"/>
        </w:rPr>
        <w:t xml:space="preserve">). The odds ratio was estimated to be 0.735 (95% CI 0.373, 1.36). The p-value was 0.396 and we failed to reject the null hypothesis that survival is not associated with LDL levels. The conclusions from homework #1 are the same as with this analysis using </w:t>
      </w:r>
      <w:proofErr w:type="spellStart"/>
      <w:r w:rsidR="009B06B5">
        <w:rPr>
          <w:sz w:val="22"/>
          <w:szCs w:val="22"/>
        </w:rPr>
        <w:t>poisson</w:t>
      </w:r>
      <w:proofErr w:type="spellEnd"/>
      <w:r w:rsidR="009B06B5">
        <w:rPr>
          <w:sz w:val="22"/>
          <w:szCs w:val="22"/>
        </w:rPr>
        <w:t xml:space="preserve"> regression, but some values vary slightly. In homework #1, Fisher’s exact test was used to evaluate the odds ratio. The 95% CI for the estimated odds ratio was narrower using </w:t>
      </w:r>
      <w:proofErr w:type="spellStart"/>
      <w:r w:rsidR="009B06B5">
        <w:rPr>
          <w:sz w:val="22"/>
          <w:szCs w:val="22"/>
        </w:rPr>
        <w:t>poisson</w:t>
      </w:r>
      <w:proofErr w:type="spellEnd"/>
      <w:r w:rsidR="009B06B5">
        <w:rPr>
          <w:sz w:val="22"/>
          <w:szCs w:val="22"/>
        </w:rPr>
        <w:t xml:space="preserve"> regression, and the p-value is correspondingly smaller. One source of difference is likely reduced precision achieved by dichotomizing the LDL measurements, which is naturally a continuous variable. The differences are also likely due to differing standard errors and slightly narrower confidence intervals determined through regression, which result in part from n-2 degrees of freedom in regression compared to n-1 degrees of freedom in non-regression methods. With narrower confidence intervals, we expect a smaller p-value as occurs here with the </w:t>
      </w:r>
      <w:proofErr w:type="spellStart"/>
      <w:r w:rsidR="009B06B5">
        <w:rPr>
          <w:sz w:val="22"/>
          <w:szCs w:val="22"/>
        </w:rPr>
        <w:t>poisson</w:t>
      </w:r>
      <w:proofErr w:type="spellEnd"/>
      <w:r w:rsidR="009B06B5">
        <w:rPr>
          <w:sz w:val="22"/>
          <w:szCs w:val="22"/>
        </w:rPr>
        <w:t xml:space="preserve"> regression (p=0.3237) compared to Fisher’s exact test for the odds ratio (p=0.396).</w:t>
      </w:r>
    </w:p>
    <w:p w14:paraId="0AF273F8" w14:textId="77777777" w:rsidR="00115B08" w:rsidRDefault="00115B08" w:rsidP="00115B08">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5A6CAE00" w14:textId="3B2B5F06" w:rsidR="00B1364C" w:rsidRDefault="00B1364C" w:rsidP="00B1364C">
      <w:pPr>
        <w:autoSpaceDE w:val="0"/>
        <w:autoSpaceDN w:val="0"/>
        <w:adjustRightInd w:val="0"/>
        <w:spacing w:after="120"/>
        <w:rPr>
          <w:sz w:val="22"/>
          <w:szCs w:val="22"/>
        </w:rPr>
      </w:pPr>
      <w:r>
        <w:rPr>
          <w:sz w:val="22"/>
          <w:szCs w:val="22"/>
        </w:rPr>
        <w:t>Since there are two dichotomized groups of L</w:t>
      </w:r>
      <w:r w:rsidR="00AB0C15">
        <w:rPr>
          <w:sz w:val="22"/>
          <w:szCs w:val="22"/>
        </w:rPr>
        <w:t xml:space="preserve">DL, performing the same </w:t>
      </w:r>
      <w:proofErr w:type="spellStart"/>
      <w:r w:rsidR="00AB0C15">
        <w:rPr>
          <w:sz w:val="22"/>
          <w:szCs w:val="22"/>
        </w:rPr>
        <w:t>poisson</w:t>
      </w:r>
      <w:proofErr w:type="spellEnd"/>
      <w:r>
        <w:rPr>
          <w:sz w:val="22"/>
          <w:szCs w:val="22"/>
        </w:rPr>
        <w:t xml:space="preserve"> regression with the response variable of death within 5 years but using low LDL as the predictor variable will not change the results of parts a-c, but will only affect how the computer output is interpreted. The same is true if survival for 5 years us used instead of death within 5 years.</w:t>
      </w:r>
    </w:p>
    <w:p w14:paraId="125794B0" w14:textId="77777777"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43458137" w14:textId="7DBA2D6B" w:rsidR="00B1364C" w:rsidRDefault="00B1364C" w:rsidP="00B1364C">
      <w:pPr>
        <w:autoSpaceDE w:val="0"/>
        <w:autoSpaceDN w:val="0"/>
        <w:adjustRightInd w:val="0"/>
        <w:spacing w:after="120"/>
        <w:rPr>
          <w:sz w:val="22"/>
          <w:szCs w:val="22"/>
        </w:rPr>
      </w:pPr>
      <w:r>
        <w:rPr>
          <w:sz w:val="22"/>
          <w:szCs w:val="22"/>
        </w:rPr>
        <w:t xml:space="preserve">Changing LDL to a continuous variable, while keeping the response variable as dichotomized based on 5-year all-cause mortality, results in a model that is no longer saturated. In effect we are changing the </w:t>
      </w:r>
      <w:r>
        <w:rPr>
          <w:sz w:val="22"/>
          <w:szCs w:val="22"/>
        </w:rPr>
        <w:lastRenderedPageBreak/>
        <w:t>sampling scheme from a cohort study where LDL is dichotomized and set, while 5-year mortality is evaluated, to a case control study where the exposure, 5-year mortality, is set and LDL evaluated as a continuous variable. This is a much more awkward analysis for determining the probability of death in groups with high or low LDL. By adjusting the analysis in this way, the scientific question is much more appropriately changed to determining an association with death and mean LDL as in homework #2. That said, the analysis performed in this way give results that fo</w:t>
      </w:r>
      <w:r w:rsidR="00D46DD3">
        <w:rPr>
          <w:sz w:val="22"/>
          <w:szCs w:val="22"/>
        </w:rPr>
        <w:t>r each 1.0 mg/</w:t>
      </w:r>
      <w:proofErr w:type="spellStart"/>
      <w:r w:rsidR="00D46DD3">
        <w:rPr>
          <w:sz w:val="22"/>
          <w:szCs w:val="22"/>
        </w:rPr>
        <w:t>dL</w:t>
      </w:r>
      <w:proofErr w:type="spellEnd"/>
      <w:r w:rsidR="00D46DD3">
        <w:rPr>
          <w:sz w:val="22"/>
          <w:szCs w:val="22"/>
        </w:rPr>
        <w:t xml:space="preserve"> increase in </w:t>
      </w:r>
      <w:proofErr w:type="spellStart"/>
      <w:r w:rsidR="00D46DD3">
        <w:rPr>
          <w:sz w:val="22"/>
          <w:szCs w:val="22"/>
        </w:rPr>
        <w:t>ldl</w:t>
      </w:r>
      <w:proofErr w:type="spellEnd"/>
      <w:r>
        <w:rPr>
          <w:sz w:val="22"/>
          <w:szCs w:val="22"/>
        </w:rPr>
        <w:t xml:space="preserve"> the </w:t>
      </w:r>
      <w:r w:rsidR="00AB0C15">
        <w:rPr>
          <w:sz w:val="22"/>
          <w:szCs w:val="22"/>
        </w:rPr>
        <w:t>probability of death decreases by 0.00645</w:t>
      </w:r>
      <w:r>
        <w:rPr>
          <w:sz w:val="22"/>
          <w:szCs w:val="22"/>
        </w:rPr>
        <w:t xml:space="preserve"> (95% CI</w:t>
      </w:r>
      <w:r w:rsidR="00AB0C15">
        <w:rPr>
          <w:sz w:val="22"/>
          <w:szCs w:val="22"/>
        </w:rPr>
        <w:t xml:space="preserve"> -</w:t>
      </w:r>
      <w:r w:rsidR="00B2562B">
        <w:rPr>
          <w:sz w:val="22"/>
          <w:szCs w:val="22"/>
        </w:rPr>
        <w:t>0.00112, -0.0117)</w:t>
      </w:r>
      <w:r w:rsidR="00AB0C15">
        <w:rPr>
          <w:sz w:val="22"/>
          <w:szCs w:val="22"/>
        </w:rPr>
        <w:t>.</w:t>
      </w:r>
    </w:p>
    <w:p w14:paraId="44EFE221" w14:textId="77777777" w:rsidR="00115B08" w:rsidRDefault="00B457A7" w:rsidP="00115B08">
      <w:pPr>
        <w:numPr>
          <w:ilvl w:val="0"/>
          <w:numId w:val="19"/>
        </w:numPr>
        <w:autoSpaceDE w:val="0"/>
        <w:autoSpaceDN w:val="0"/>
        <w:adjustRightInd w:val="0"/>
        <w:spacing w:after="120"/>
        <w:rPr>
          <w:sz w:val="22"/>
          <w:szCs w:val="22"/>
        </w:rPr>
      </w:pPr>
      <w:r w:rsidRPr="009D5804">
        <w:rPr>
          <w:sz w:val="22"/>
          <w:szCs w:val="22"/>
        </w:rPr>
        <w:t xml:space="preserve">Perform a </w:t>
      </w:r>
      <w:r w:rsidR="00693DD6">
        <w:rPr>
          <w:sz w:val="22"/>
          <w:szCs w:val="22"/>
        </w:rPr>
        <w:t xml:space="preserve">regression analysis of the </w:t>
      </w:r>
      <w:r w:rsidR="00115B08">
        <w:rPr>
          <w:sz w:val="22"/>
          <w:szCs w:val="22"/>
        </w:rPr>
        <w:t>distribution</w:t>
      </w:r>
      <w:r w:rsidR="00693DD6">
        <w:rPr>
          <w:sz w:val="22"/>
          <w:szCs w:val="22"/>
        </w:rPr>
        <w:t xml:space="preserve"> of death within 5 years across groups defined by the continuous measure of LDL. (</w:t>
      </w:r>
      <w:r w:rsidR="00115B08">
        <w:rPr>
          <w:sz w:val="22"/>
          <w:szCs w:val="22"/>
        </w:rPr>
        <w:t>In all cases we want</w:t>
      </w:r>
      <w:r w:rsidR="00693DD6">
        <w:rPr>
          <w:sz w:val="22"/>
          <w:szCs w:val="22"/>
        </w:rPr>
        <w:t xml:space="preserve"> formal inference.) </w:t>
      </w:r>
    </w:p>
    <w:p w14:paraId="41C2DCB0" w14:textId="77777777"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w:t>
      </w:r>
      <w:proofErr w:type="gramStart"/>
      <w:r>
        <w:rPr>
          <w:sz w:val="22"/>
          <w:szCs w:val="22"/>
        </w:rPr>
        <w:t>5 year</w:t>
      </w:r>
      <w:proofErr w:type="gramEnd"/>
      <w:r>
        <w:rPr>
          <w:sz w:val="22"/>
          <w:szCs w:val="22"/>
        </w:rPr>
        <w:t xml:space="preserve"> mortality </w:t>
      </w:r>
      <w:r w:rsidR="007B1360">
        <w:rPr>
          <w:sz w:val="22"/>
          <w:szCs w:val="22"/>
        </w:rPr>
        <w:t xml:space="preserve">and LDL </w:t>
      </w:r>
      <w:r>
        <w:rPr>
          <w:sz w:val="22"/>
          <w:szCs w:val="22"/>
        </w:rPr>
        <w:t>using risk difference (</w:t>
      </w:r>
      <w:r w:rsidR="007B1360">
        <w:rPr>
          <w:sz w:val="22"/>
          <w:szCs w:val="22"/>
        </w:rPr>
        <w:t xml:space="preserve">RD: </w:t>
      </w:r>
      <w:r>
        <w:rPr>
          <w:sz w:val="22"/>
          <w:szCs w:val="22"/>
        </w:rPr>
        <w:t>difference in probabilities).</w:t>
      </w:r>
    </w:p>
    <w:p w14:paraId="619BD636" w14:textId="5E3C935D" w:rsidR="00601872" w:rsidRPr="00601872" w:rsidRDefault="00601872" w:rsidP="00601872">
      <w:pPr>
        <w:autoSpaceDE w:val="0"/>
        <w:autoSpaceDN w:val="0"/>
        <w:adjustRightInd w:val="0"/>
        <w:spacing w:after="120"/>
        <w:rPr>
          <w:sz w:val="22"/>
          <w:szCs w:val="22"/>
        </w:rPr>
      </w:pPr>
      <w:r w:rsidRPr="00601872">
        <w:rPr>
          <w:sz w:val="22"/>
          <w:szCs w:val="22"/>
          <w:u w:val="single"/>
        </w:rPr>
        <w:t>Methods:</w:t>
      </w:r>
      <w:r w:rsidRPr="00601872">
        <w:rPr>
          <w:sz w:val="22"/>
          <w:szCs w:val="22"/>
        </w:rPr>
        <w:t xml:space="preserve"> The </w:t>
      </w:r>
      <w:r>
        <w:rPr>
          <w:sz w:val="22"/>
          <w:szCs w:val="22"/>
        </w:rPr>
        <w:t xml:space="preserve">risk </w:t>
      </w:r>
      <w:r w:rsidRPr="00601872">
        <w:rPr>
          <w:sz w:val="22"/>
          <w:szCs w:val="22"/>
        </w:rPr>
        <w:t>of death within 5 years was evaluated between groups of patients with high LDL (≥ 160 mg/</w:t>
      </w:r>
      <w:proofErr w:type="spellStart"/>
      <w:r w:rsidRPr="00601872">
        <w:rPr>
          <w:sz w:val="22"/>
          <w:szCs w:val="22"/>
        </w:rPr>
        <w:t>dL</w:t>
      </w:r>
      <w:proofErr w:type="spellEnd"/>
      <w:r w:rsidRPr="00601872">
        <w:rPr>
          <w:sz w:val="22"/>
          <w:szCs w:val="22"/>
        </w:rPr>
        <w:t>) and those with low LDL (&lt; 160 mg/</w:t>
      </w:r>
      <w:proofErr w:type="spellStart"/>
      <w:r w:rsidRPr="00601872">
        <w:rPr>
          <w:sz w:val="22"/>
          <w:szCs w:val="22"/>
        </w:rPr>
        <w:t>dL</w:t>
      </w:r>
      <w:proofErr w:type="spellEnd"/>
      <w:r w:rsidRPr="00601872">
        <w:rPr>
          <w:sz w:val="22"/>
          <w:szCs w:val="22"/>
        </w:rPr>
        <w:t xml:space="preserve">). The analysis was performed using linear regression to evaluate the risk difference, with a binary indicator of death within 5 years as the response variable, and </w:t>
      </w:r>
      <w:r w:rsidR="00F73219">
        <w:rPr>
          <w:sz w:val="22"/>
          <w:szCs w:val="22"/>
        </w:rPr>
        <w:t>continuous serum LDL measurements</w:t>
      </w:r>
      <w:r w:rsidRPr="00601872">
        <w:rPr>
          <w:sz w:val="22"/>
          <w:szCs w:val="22"/>
        </w:rPr>
        <w:t xml:space="preserve"> as the predictor variable. A robust standard error estimator (Huber-White sandwich estimator) was used for the analysis</w:t>
      </w:r>
      <w:r>
        <w:rPr>
          <w:sz w:val="22"/>
          <w:szCs w:val="22"/>
        </w:rPr>
        <w:t>. T</w:t>
      </w:r>
      <w:r w:rsidRPr="00601872">
        <w:rPr>
          <w:sz w:val="22"/>
          <w:szCs w:val="22"/>
        </w:rPr>
        <w:t xml:space="preserve">he slope was used to predict the </w:t>
      </w:r>
      <w:r>
        <w:rPr>
          <w:sz w:val="22"/>
          <w:szCs w:val="22"/>
        </w:rPr>
        <w:t>risk difference</w:t>
      </w:r>
      <w:r w:rsidRPr="00601872">
        <w:rPr>
          <w:sz w:val="22"/>
          <w:szCs w:val="22"/>
        </w:rPr>
        <w:t xml:space="preserve"> and the associated 95% confidence interval</w:t>
      </w:r>
      <w:r>
        <w:rPr>
          <w:sz w:val="22"/>
          <w:szCs w:val="22"/>
        </w:rPr>
        <w:t xml:space="preserve"> (CI)</w:t>
      </w:r>
      <w:r w:rsidRPr="00601872">
        <w:rPr>
          <w:sz w:val="22"/>
          <w:szCs w:val="22"/>
        </w:rPr>
        <w:t>. Reported p-values are two-sided, with significance at 0.05.</w:t>
      </w:r>
    </w:p>
    <w:p w14:paraId="50943AAD" w14:textId="1572DFAD" w:rsidR="00601872" w:rsidRDefault="00601872" w:rsidP="00601872">
      <w:pPr>
        <w:autoSpaceDE w:val="0"/>
        <w:autoSpaceDN w:val="0"/>
        <w:adjustRightInd w:val="0"/>
        <w:spacing w:after="120"/>
        <w:rPr>
          <w:sz w:val="22"/>
          <w:szCs w:val="22"/>
        </w:rPr>
      </w:pPr>
      <w:r w:rsidRPr="00601872">
        <w:rPr>
          <w:sz w:val="22"/>
          <w:szCs w:val="22"/>
          <w:u w:val="single"/>
        </w:rPr>
        <w:t>Inference:</w:t>
      </w:r>
      <w:r w:rsidRPr="00601872">
        <w:rPr>
          <w:sz w:val="22"/>
          <w:szCs w:val="22"/>
        </w:rPr>
        <w:t xml:space="preserve"> A total of 618 patients had recorded low LDL levels, and 107 patients had recorded high LDL levels. Data was missing for 10 patients. </w:t>
      </w:r>
      <w:r>
        <w:rPr>
          <w:sz w:val="22"/>
          <w:szCs w:val="22"/>
        </w:rPr>
        <w:t>From linear regression, it is estimated that for each 1 mg/</w:t>
      </w:r>
      <w:proofErr w:type="spellStart"/>
      <w:r>
        <w:rPr>
          <w:sz w:val="22"/>
          <w:szCs w:val="22"/>
        </w:rPr>
        <w:t>dL</w:t>
      </w:r>
      <w:proofErr w:type="spellEnd"/>
      <w:r>
        <w:rPr>
          <w:sz w:val="22"/>
          <w:szCs w:val="22"/>
        </w:rPr>
        <w:t xml:space="preserve"> increase in serum LDL, there is a 0.103% decrease in the risk of death. This is consistent, with 95% confidence, with a </w:t>
      </w:r>
      <w:r w:rsidR="00507ED1">
        <w:rPr>
          <w:sz w:val="22"/>
          <w:szCs w:val="22"/>
        </w:rPr>
        <w:t>true population risk decrease between</w:t>
      </w:r>
      <w:r w:rsidR="00AB0C15">
        <w:rPr>
          <w:sz w:val="22"/>
          <w:szCs w:val="22"/>
        </w:rPr>
        <w:t xml:space="preserve"> 0.0185% and</w:t>
      </w:r>
      <w:r>
        <w:rPr>
          <w:sz w:val="22"/>
          <w:szCs w:val="22"/>
        </w:rPr>
        <w:t xml:space="preserve"> 0.188%</w:t>
      </w:r>
      <w:r w:rsidR="00F73219">
        <w:rPr>
          <w:sz w:val="22"/>
          <w:szCs w:val="22"/>
        </w:rPr>
        <w:t>. This result is statistically significant with p=0.0171, giving sufficient evidence to reject the null hypothesis that 5-year mortality is not associated with serum LDL levels.</w:t>
      </w:r>
    </w:p>
    <w:p w14:paraId="6B991776" w14:textId="77777777"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w:t>
      </w:r>
      <w:proofErr w:type="gramStart"/>
      <w:r w:rsidR="007B1360">
        <w:rPr>
          <w:sz w:val="22"/>
          <w:szCs w:val="22"/>
        </w:rPr>
        <w:t>5 year</w:t>
      </w:r>
      <w:proofErr w:type="gramEnd"/>
      <w:r w:rsidR="007B1360">
        <w:rPr>
          <w:sz w:val="22"/>
          <w:szCs w:val="22"/>
        </w:rPr>
        <w:t xml:space="preserve"> mortality and LDL </w:t>
      </w:r>
      <w:r>
        <w:rPr>
          <w:sz w:val="22"/>
          <w:szCs w:val="22"/>
        </w:rPr>
        <w:t>using risk ratio (</w:t>
      </w:r>
      <w:r w:rsidR="007B1360">
        <w:rPr>
          <w:sz w:val="22"/>
          <w:szCs w:val="22"/>
        </w:rPr>
        <w:t xml:space="preserve">RR: </w:t>
      </w:r>
      <w:r>
        <w:rPr>
          <w:sz w:val="22"/>
          <w:szCs w:val="22"/>
        </w:rPr>
        <w:t>ratios of probabilities)</w:t>
      </w:r>
      <w:r w:rsidR="007B1360">
        <w:rPr>
          <w:sz w:val="22"/>
          <w:szCs w:val="22"/>
        </w:rPr>
        <w:t>.</w:t>
      </w:r>
    </w:p>
    <w:p w14:paraId="5E9F7F7C" w14:textId="75BF1269" w:rsidR="00601872" w:rsidRPr="00601872" w:rsidRDefault="00601872" w:rsidP="00601872">
      <w:pPr>
        <w:autoSpaceDE w:val="0"/>
        <w:autoSpaceDN w:val="0"/>
        <w:adjustRightInd w:val="0"/>
        <w:spacing w:after="120"/>
        <w:rPr>
          <w:sz w:val="22"/>
          <w:szCs w:val="22"/>
        </w:rPr>
      </w:pPr>
      <w:r w:rsidRPr="00601872">
        <w:rPr>
          <w:sz w:val="22"/>
          <w:szCs w:val="22"/>
          <w:u w:val="single"/>
        </w:rPr>
        <w:t>Methods:</w:t>
      </w:r>
      <w:r w:rsidRPr="00601872">
        <w:rPr>
          <w:sz w:val="22"/>
          <w:szCs w:val="22"/>
        </w:rPr>
        <w:t xml:space="preserve"> The risk of death within 5 years was evaluated between groups of patients with high LDL (≥ 160 mg/</w:t>
      </w:r>
      <w:proofErr w:type="spellStart"/>
      <w:r w:rsidRPr="00601872">
        <w:rPr>
          <w:sz w:val="22"/>
          <w:szCs w:val="22"/>
        </w:rPr>
        <w:t>dL</w:t>
      </w:r>
      <w:proofErr w:type="spellEnd"/>
      <w:r w:rsidRPr="00601872">
        <w:rPr>
          <w:sz w:val="22"/>
          <w:szCs w:val="22"/>
        </w:rPr>
        <w:t>) and those with low LDL (&lt; 160 mg/</w:t>
      </w:r>
      <w:proofErr w:type="spellStart"/>
      <w:r w:rsidRPr="00601872">
        <w:rPr>
          <w:sz w:val="22"/>
          <w:szCs w:val="22"/>
        </w:rPr>
        <w:t>dL</w:t>
      </w:r>
      <w:proofErr w:type="spellEnd"/>
      <w:r w:rsidRPr="00601872">
        <w:rPr>
          <w:sz w:val="22"/>
          <w:szCs w:val="22"/>
        </w:rPr>
        <w:t xml:space="preserve">). The analysis was performed using </w:t>
      </w:r>
      <w:proofErr w:type="spellStart"/>
      <w:r w:rsidRPr="00601872">
        <w:rPr>
          <w:sz w:val="22"/>
          <w:szCs w:val="22"/>
        </w:rPr>
        <w:t>poisson</w:t>
      </w:r>
      <w:proofErr w:type="spellEnd"/>
      <w:r w:rsidRPr="00601872">
        <w:rPr>
          <w:sz w:val="22"/>
          <w:szCs w:val="22"/>
        </w:rPr>
        <w:t xml:space="preserve"> regression (with maximum likelihood estimation) to evaluate the risk ratio, with a binary indicator of death within 5 years as the response variable, and </w:t>
      </w:r>
      <w:r w:rsidR="00F73219">
        <w:rPr>
          <w:sz w:val="22"/>
          <w:szCs w:val="22"/>
        </w:rPr>
        <w:t>continuous serum LDL measurements</w:t>
      </w:r>
      <w:r w:rsidRPr="00601872">
        <w:rPr>
          <w:sz w:val="22"/>
          <w:szCs w:val="22"/>
        </w:rPr>
        <w:t xml:space="preserve"> as the predictor variable. A robust standard error estimator (Huber-White sandwich estimator) was used for the analysis. P-values and 95% confidence intervals (CI) are Wald-based estimates. </w:t>
      </w:r>
      <w:r w:rsidR="00F73219">
        <w:rPr>
          <w:sz w:val="22"/>
          <w:szCs w:val="22"/>
        </w:rPr>
        <w:t>The</w:t>
      </w:r>
      <w:r w:rsidRPr="00601872">
        <w:rPr>
          <w:sz w:val="22"/>
          <w:szCs w:val="22"/>
        </w:rPr>
        <w:t xml:space="preserve"> slope was used to predict the risk ratio and the associated 95% confidence interval. Reported p-values are two-sided, with significance at 0.05.</w:t>
      </w:r>
    </w:p>
    <w:p w14:paraId="1150AA3C" w14:textId="2F1980F2" w:rsidR="00601872" w:rsidRDefault="00601872" w:rsidP="00601872">
      <w:pPr>
        <w:autoSpaceDE w:val="0"/>
        <w:autoSpaceDN w:val="0"/>
        <w:adjustRightInd w:val="0"/>
        <w:spacing w:after="120"/>
        <w:rPr>
          <w:sz w:val="22"/>
          <w:szCs w:val="22"/>
        </w:rPr>
      </w:pPr>
      <w:r w:rsidRPr="00601872">
        <w:rPr>
          <w:sz w:val="22"/>
          <w:szCs w:val="22"/>
          <w:u w:val="single"/>
        </w:rPr>
        <w:t>Inference:</w:t>
      </w:r>
      <w:r w:rsidRPr="00601872">
        <w:rPr>
          <w:sz w:val="22"/>
          <w:szCs w:val="22"/>
        </w:rPr>
        <w:t xml:space="preserve"> A total of 618 patients had recorded low LDL levels, and 107 patients had recorded high LDL levels. Data was missing for 10 patients. </w:t>
      </w:r>
      <w:r w:rsidR="00F73219">
        <w:rPr>
          <w:sz w:val="22"/>
          <w:szCs w:val="22"/>
        </w:rPr>
        <w:t xml:space="preserve">From </w:t>
      </w:r>
      <w:proofErr w:type="spellStart"/>
      <w:r w:rsidR="00F73219">
        <w:rPr>
          <w:sz w:val="22"/>
          <w:szCs w:val="22"/>
        </w:rPr>
        <w:t>poisson</w:t>
      </w:r>
      <w:proofErr w:type="spellEnd"/>
      <w:r w:rsidR="00F73219">
        <w:rPr>
          <w:sz w:val="22"/>
          <w:szCs w:val="22"/>
        </w:rPr>
        <w:t xml:space="preserve"> regression, it is estimated that for each 1 mg/</w:t>
      </w:r>
      <w:proofErr w:type="spellStart"/>
      <w:r w:rsidR="00F73219">
        <w:rPr>
          <w:sz w:val="22"/>
          <w:szCs w:val="22"/>
        </w:rPr>
        <w:t>dL</w:t>
      </w:r>
      <w:proofErr w:type="spellEnd"/>
      <w:r w:rsidR="00F73219">
        <w:rPr>
          <w:sz w:val="22"/>
          <w:szCs w:val="22"/>
        </w:rPr>
        <w:t xml:space="preserve"> increase</w:t>
      </w:r>
      <w:r w:rsidR="007C4713">
        <w:rPr>
          <w:sz w:val="22"/>
          <w:szCs w:val="22"/>
        </w:rPr>
        <w:t xml:space="preserve"> in serum LDL, there is a 0.00645 (0.65%)</w:t>
      </w:r>
      <w:r w:rsidR="00F73219">
        <w:rPr>
          <w:sz w:val="22"/>
          <w:szCs w:val="22"/>
        </w:rPr>
        <w:t xml:space="preserve"> decrease i</w:t>
      </w:r>
      <w:r w:rsidR="007C4713">
        <w:rPr>
          <w:sz w:val="22"/>
          <w:szCs w:val="22"/>
        </w:rPr>
        <w:t>n the probability of death</w:t>
      </w:r>
      <w:r w:rsidR="00F73219">
        <w:rPr>
          <w:sz w:val="22"/>
          <w:szCs w:val="22"/>
        </w:rPr>
        <w:t xml:space="preserve">. </w:t>
      </w:r>
      <w:r w:rsidR="007C4713">
        <w:rPr>
          <w:sz w:val="22"/>
          <w:szCs w:val="22"/>
        </w:rPr>
        <w:t>This estimate is</w:t>
      </w:r>
      <w:r w:rsidRPr="00601872">
        <w:rPr>
          <w:sz w:val="22"/>
          <w:szCs w:val="22"/>
        </w:rPr>
        <w:t xml:space="preserve"> consistent with a true popul</w:t>
      </w:r>
      <w:r w:rsidR="00507ED1">
        <w:rPr>
          <w:sz w:val="22"/>
          <w:szCs w:val="22"/>
        </w:rPr>
        <w:t>ation risk difference between</w:t>
      </w:r>
      <w:r w:rsidR="00AB0C15">
        <w:rPr>
          <w:sz w:val="22"/>
          <w:szCs w:val="22"/>
        </w:rPr>
        <w:t xml:space="preserve"> 0.00112 (0.11%) and</w:t>
      </w:r>
      <w:r w:rsidR="007C4713">
        <w:rPr>
          <w:sz w:val="22"/>
          <w:szCs w:val="22"/>
        </w:rPr>
        <w:t xml:space="preserve"> 0.0117 (1.2%)</w:t>
      </w:r>
      <w:r w:rsidRPr="00601872">
        <w:rPr>
          <w:sz w:val="22"/>
          <w:szCs w:val="22"/>
        </w:rPr>
        <w:t xml:space="preserve"> </w:t>
      </w:r>
      <w:r w:rsidR="007C4713">
        <w:rPr>
          <w:sz w:val="22"/>
          <w:szCs w:val="22"/>
        </w:rPr>
        <w:t xml:space="preserve">lower for each LDL unit increase. </w:t>
      </w:r>
      <w:r w:rsidR="00507ED1">
        <w:rPr>
          <w:sz w:val="22"/>
          <w:szCs w:val="22"/>
        </w:rPr>
        <w:t xml:space="preserve">This suggests the relative risk of death decreases with increasing serum LDL. </w:t>
      </w:r>
      <w:r w:rsidR="007C4713">
        <w:rPr>
          <w:sz w:val="22"/>
          <w:szCs w:val="22"/>
        </w:rPr>
        <w:t>This estimate is</w:t>
      </w:r>
      <w:r w:rsidRPr="00601872">
        <w:rPr>
          <w:sz w:val="22"/>
          <w:szCs w:val="22"/>
        </w:rPr>
        <w:t xml:space="preserve"> statistic</w:t>
      </w:r>
      <w:r w:rsidR="007C4713">
        <w:rPr>
          <w:sz w:val="22"/>
          <w:szCs w:val="22"/>
        </w:rPr>
        <w:t>ally significant with p = 0.0177</w:t>
      </w:r>
      <w:r w:rsidRPr="00601872">
        <w:rPr>
          <w:sz w:val="22"/>
          <w:szCs w:val="22"/>
        </w:rPr>
        <w:t>. Assuming significance a</w:t>
      </w:r>
      <w:r w:rsidR="00507ED1">
        <w:rPr>
          <w:sz w:val="22"/>
          <w:szCs w:val="22"/>
        </w:rPr>
        <w:t xml:space="preserve">t 0.05, there is </w:t>
      </w:r>
      <w:r w:rsidRPr="00601872">
        <w:rPr>
          <w:sz w:val="22"/>
          <w:szCs w:val="22"/>
        </w:rPr>
        <w:t xml:space="preserve">sufficient evidence of a difference in risk ratio based on LDL </w:t>
      </w:r>
      <w:r w:rsidR="00507ED1">
        <w:rPr>
          <w:sz w:val="22"/>
          <w:szCs w:val="22"/>
        </w:rPr>
        <w:t>levels, and therefore we</w:t>
      </w:r>
      <w:r w:rsidRPr="00601872">
        <w:rPr>
          <w:sz w:val="22"/>
          <w:szCs w:val="22"/>
        </w:rPr>
        <w:t xml:space="preserve"> reject the null hypothesis assuming no difference between groups.</w:t>
      </w:r>
    </w:p>
    <w:p w14:paraId="6B260DAA" w14:textId="77777777" w:rsidR="007B1360" w:rsidRDefault="007B1360" w:rsidP="007B1360">
      <w:pPr>
        <w:numPr>
          <w:ilvl w:val="1"/>
          <w:numId w:val="19"/>
        </w:numPr>
        <w:autoSpaceDE w:val="0"/>
        <w:autoSpaceDN w:val="0"/>
        <w:adjustRightInd w:val="0"/>
        <w:spacing w:after="120"/>
        <w:rPr>
          <w:sz w:val="22"/>
          <w:szCs w:val="22"/>
        </w:rPr>
      </w:pPr>
      <w:r>
        <w:rPr>
          <w:sz w:val="22"/>
          <w:szCs w:val="22"/>
        </w:rPr>
        <w:t>Evaluate associations between 5 year mortality and LDL using odds ratio (OR: ratios of odds)</w:t>
      </w:r>
    </w:p>
    <w:p w14:paraId="5186CC82" w14:textId="78E3828D" w:rsidR="00CB38B0" w:rsidRPr="00CB38B0" w:rsidRDefault="00CB38B0" w:rsidP="00CB38B0">
      <w:pPr>
        <w:autoSpaceDE w:val="0"/>
        <w:autoSpaceDN w:val="0"/>
        <w:adjustRightInd w:val="0"/>
        <w:spacing w:after="120"/>
        <w:rPr>
          <w:sz w:val="22"/>
          <w:szCs w:val="22"/>
        </w:rPr>
      </w:pPr>
      <w:r w:rsidRPr="00CB38B0">
        <w:rPr>
          <w:sz w:val="22"/>
          <w:szCs w:val="22"/>
          <w:u w:val="single"/>
        </w:rPr>
        <w:t>Methods:</w:t>
      </w:r>
      <w:r w:rsidRPr="00CB38B0">
        <w:rPr>
          <w:sz w:val="22"/>
          <w:szCs w:val="22"/>
        </w:rPr>
        <w:t xml:space="preserve"> Odds of death within 5 years were evaluated between groups of patients with high LDL (≥ 160 mg/</w:t>
      </w:r>
      <w:proofErr w:type="spellStart"/>
      <w:r w:rsidRPr="00CB38B0">
        <w:rPr>
          <w:sz w:val="22"/>
          <w:szCs w:val="22"/>
        </w:rPr>
        <w:t>dL</w:t>
      </w:r>
      <w:proofErr w:type="spellEnd"/>
      <w:r w:rsidRPr="00CB38B0">
        <w:rPr>
          <w:sz w:val="22"/>
          <w:szCs w:val="22"/>
        </w:rPr>
        <w:t>) and those with low LDL (&lt; 160 mg/</w:t>
      </w:r>
      <w:proofErr w:type="spellStart"/>
      <w:r w:rsidRPr="00CB38B0">
        <w:rPr>
          <w:sz w:val="22"/>
          <w:szCs w:val="22"/>
        </w:rPr>
        <w:t>dL</w:t>
      </w:r>
      <w:proofErr w:type="spellEnd"/>
      <w:r w:rsidRPr="00CB38B0">
        <w:rPr>
          <w:sz w:val="22"/>
          <w:szCs w:val="22"/>
        </w:rPr>
        <w:t xml:space="preserve">). The analysis was performed using logistic regression, </w:t>
      </w:r>
      <w:r w:rsidRPr="00CB38B0">
        <w:rPr>
          <w:sz w:val="22"/>
          <w:szCs w:val="22"/>
        </w:rPr>
        <w:lastRenderedPageBreak/>
        <w:t xml:space="preserve">with a binary indicator of death within 5 years as the response variable, </w:t>
      </w:r>
      <w:r w:rsidR="00751931">
        <w:rPr>
          <w:sz w:val="22"/>
          <w:szCs w:val="22"/>
        </w:rPr>
        <w:t>continuous serum</w:t>
      </w:r>
      <w:r w:rsidRPr="00CB38B0">
        <w:rPr>
          <w:sz w:val="22"/>
          <w:szCs w:val="22"/>
        </w:rPr>
        <w:t xml:space="preserve"> LDL as the predictor variable. A robust standard error estimator (Huber-White sandwich estimator) was used for the analysis, and 95% confidence intervals (CI) and two-sided p-values were Wald-based estimates with significance at 0.05. The </w:t>
      </w:r>
      <w:r w:rsidR="00751931">
        <w:rPr>
          <w:sz w:val="22"/>
          <w:szCs w:val="22"/>
        </w:rPr>
        <w:t>slope was</w:t>
      </w:r>
      <w:r w:rsidRPr="00CB38B0">
        <w:rPr>
          <w:sz w:val="22"/>
          <w:szCs w:val="22"/>
        </w:rPr>
        <w:t xml:space="preserve"> used to estimate the odds </w:t>
      </w:r>
      <w:r w:rsidR="00751931">
        <w:rPr>
          <w:sz w:val="22"/>
          <w:szCs w:val="22"/>
        </w:rPr>
        <w:t>ratio</w:t>
      </w:r>
      <w:r w:rsidRPr="00CB38B0">
        <w:rPr>
          <w:sz w:val="22"/>
          <w:szCs w:val="22"/>
        </w:rPr>
        <w:t>,</w:t>
      </w:r>
      <w:r w:rsidR="00751931">
        <w:rPr>
          <w:sz w:val="22"/>
          <w:szCs w:val="22"/>
        </w:rPr>
        <w:t xml:space="preserve"> the 95% CI, and standard error. </w:t>
      </w:r>
      <w:r w:rsidR="00751931" w:rsidRPr="00601872">
        <w:rPr>
          <w:sz w:val="22"/>
          <w:szCs w:val="22"/>
        </w:rPr>
        <w:t>Reported p-values are two-sided, with significance at 0.05.</w:t>
      </w:r>
    </w:p>
    <w:p w14:paraId="3EBD846C" w14:textId="7730F728" w:rsidR="00507ED1" w:rsidRDefault="00CB38B0" w:rsidP="00CB38B0">
      <w:pPr>
        <w:autoSpaceDE w:val="0"/>
        <w:autoSpaceDN w:val="0"/>
        <w:adjustRightInd w:val="0"/>
        <w:spacing w:after="120"/>
        <w:rPr>
          <w:sz w:val="22"/>
          <w:szCs w:val="22"/>
        </w:rPr>
      </w:pPr>
      <w:r w:rsidRPr="00CB38B0">
        <w:rPr>
          <w:sz w:val="22"/>
          <w:szCs w:val="22"/>
          <w:u w:val="single"/>
        </w:rPr>
        <w:t>Inference:</w:t>
      </w:r>
      <w:r w:rsidRPr="00CB38B0">
        <w:rPr>
          <w:sz w:val="22"/>
          <w:szCs w:val="22"/>
        </w:rPr>
        <w:t xml:space="preserve"> A total of 618 patients had recorded low LDL levels, and 107 patients had recorded high LDL levels. Data was missing for 10 patients. </w:t>
      </w:r>
      <w:r w:rsidR="00751931">
        <w:rPr>
          <w:sz w:val="22"/>
          <w:szCs w:val="22"/>
        </w:rPr>
        <w:t>From logistic regression, it is estimated that for each 1 mg/</w:t>
      </w:r>
      <w:proofErr w:type="spellStart"/>
      <w:r w:rsidR="00751931">
        <w:rPr>
          <w:sz w:val="22"/>
          <w:szCs w:val="22"/>
        </w:rPr>
        <w:t>dL</w:t>
      </w:r>
      <w:proofErr w:type="spellEnd"/>
      <w:r w:rsidR="00751931">
        <w:rPr>
          <w:sz w:val="22"/>
          <w:szCs w:val="22"/>
        </w:rPr>
        <w:t xml:space="preserve"> increase in serum LDL, the odds ratio decreases by 0.00774</w:t>
      </w:r>
      <w:r w:rsidR="00507ED1">
        <w:rPr>
          <w:sz w:val="22"/>
          <w:szCs w:val="22"/>
        </w:rPr>
        <w:t>. This estimate is</w:t>
      </w:r>
      <w:r w:rsidR="00507ED1" w:rsidRPr="00601872">
        <w:rPr>
          <w:sz w:val="22"/>
          <w:szCs w:val="22"/>
        </w:rPr>
        <w:t xml:space="preserve"> consistent with a true popul</w:t>
      </w:r>
      <w:r w:rsidR="00507ED1">
        <w:rPr>
          <w:sz w:val="22"/>
          <w:szCs w:val="22"/>
        </w:rPr>
        <w:t>ation decrease in the odds ratio between 0.00126 (0.13%) and 0.0143 (1.4%)</w:t>
      </w:r>
      <w:r w:rsidR="00507ED1" w:rsidRPr="00601872">
        <w:rPr>
          <w:sz w:val="22"/>
          <w:szCs w:val="22"/>
        </w:rPr>
        <w:t xml:space="preserve"> </w:t>
      </w:r>
      <w:r w:rsidR="00507ED1">
        <w:rPr>
          <w:sz w:val="22"/>
          <w:szCs w:val="22"/>
        </w:rPr>
        <w:t>lower for each LDL unit increase. This suggests the relative odds of death decreases with increasing serum LDL. This estimate is</w:t>
      </w:r>
      <w:r w:rsidR="00507ED1" w:rsidRPr="00601872">
        <w:rPr>
          <w:sz w:val="22"/>
          <w:szCs w:val="22"/>
        </w:rPr>
        <w:t xml:space="preserve"> statistic</w:t>
      </w:r>
      <w:r w:rsidR="00507ED1">
        <w:rPr>
          <w:sz w:val="22"/>
          <w:szCs w:val="22"/>
        </w:rPr>
        <w:t>ally significant with p = 0.0194</w:t>
      </w:r>
      <w:r w:rsidR="00507ED1" w:rsidRPr="00601872">
        <w:rPr>
          <w:sz w:val="22"/>
          <w:szCs w:val="22"/>
        </w:rPr>
        <w:t>. Assuming significance a</w:t>
      </w:r>
      <w:r w:rsidR="00507ED1">
        <w:rPr>
          <w:sz w:val="22"/>
          <w:szCs w:val="22"/>
        </w:rPr>
        <w:t xml:space="preserve">t 0.05, there is </w:t>
      </w:r>
      <w:r w:rsidR="00507ED1" w:rsidRPr="00601872">
        <w:rPr>
          <w:sz w:val="22"/>
          <w:szCs w:val="22"/>
        </w:rPr>
        <w:t>sufficient evidence of a difference in risk ratio based on LDL levels, and therefore we reject the null hypothesis assuming no difference between groups.</w:t>
      </w:r>
    </w:p>
    <w:p w14:paraId="281CE2CA" w14:textId="0E918E1D" w:rsidR="009A21B2" w:rsidRDefault="00693DD6" w:rsidP="009A21B2">
      <w:pPr>
        <w:numPr>
          <w:ilvl w:val="1"/>
          <w:numId w:val="19"/>
        </w:numPr>
        <w:autoSpaceDE w:val="0"/>
        <w:autoSpaceDN w:val="0"/>
        <w:adjustRightInd w:val="0"/>
        <w:spacing w:after="120"/>
        <w:rPr>
          <w:sz w:val="22"/>
          <w:szCs w:val="22"/>
        </w:rPr>
      </w:pPr>
      <w:r>
        <w:rPr>
          <w:sz w:val="22"/>
          <w:szCs w:val="22"/>
        </w:rPr>
        <w:t xml:space="preserve">How do your conclusions about such an association from this model compare to your conclusions reached in </w:t>
      </w:r>
      <w:r w:rsidR="007B1360">
        <w:rPr>
          <w:sz w:val="22"/>
          <w:szCs w:val="22"/>
        </w:rPr>
        <w:t xml:space="preserve">problems 1-3 of this homework and </w:t>
      </w:r>
      <w:r>
        <w:rPr>
          <w:sz w:val="22"/>
          <w:szCs w:val="22"/>
        </w:rPr>
        <w:t>problems 2 and 4</w:t>
      </w:r>
      <w:r w:rsidR="00115B08">
        <w:rPr>
          <w:sz w:val="22"/>
          <w:szCs w:val="22"/>
        </w:rPr>
        <w:t xml:space="preserve"> of homework #2</w:t>
      </w:r>
      <w:r>
        <w:rPr>
          <w:sz w:val="22"/>
          <w:szCs w:val="22"/>
        </w:rPr>
        <w:t>?</w:t>
      </w:r>
      <w:r w:rsidR="007B1360">
        <w:rPr>
          <w:sz w:val="22"/>
          <w:szCs w:val="22"/>
        </w:rPr>
        <w:t xml:space="preserve"> Whic</w:t>
      </w:r>
      <w:r w:rsidR="009A21B2">
        <w:rPr>
          <w:sz w:val="22"/>
          <w:szCs w:val="22"/>
        </w:rPr>
        <w:t xml:space="preserve">h analyses would you prefer </w:t>
      </w:r>
      <w:r w:rsidR="009A21B2" w:rsidRPr="009A21B2">
        <w:rPr>
          <w:i/>
          <w:sz w:val="22"/>
          <w:szCs w:val="22"/>
        </w:rPr>
        <w:t>a priori</w:t>
      </w:r>
      <w:r w:rsidR="007B1360">
        <w:rPr>
          <w:sz w:val="22"/>
          <w:szCs w:val="22"/>
        </w:rPr>
        <w:t>?</w:t>
      </w:r>
    </w:p>
    <w:p w14:paraId="5A48F111" w14:textId="46DF1FC3" w:rsidR="00252558" w:rsidRPr="00377877" w:rsidRDefault="00252558" w:rsidP="00252558">
      <w:pPr>
        <w:autoSpaceDE w:val="0"/>
        <w:autoSpaceDN w:val="0"/>
        <w:adjustRightInd w:val="0"/>
        <w:spacing w:after="120"/>
        <w:rPr>
          <w:sz w:val="22"/>
          <w:szCs w:val="22"/>
        </w:rPr>
      </w:pPr>
      <w:r>
        <w:rPr>
          <w:sz w:val="22"/>
          <w:szCs w:val="22"/>
        </w:rPr>
        <w:t xml:space="preserve">In prior problems, the results were not statistically significant (p&gt;0.05) so there was insufficient evidence to reject the null hypothesis that 5-year all-cause mortality is not associated with serum LDL levels. In those problems LDL was dichotomized into clinically relevant groups with a cutoff point of </w:t>
      </w:r>
      <w:proofErr w:type="gramStart"/>
      <w:r>
        <w:rPr>
          <w:sz w:val="22"/>
          <w:szCs w:val="22"/>
        </w:rPr>
        <w:t>160 mg/</w:t>
      </w:r>
      <w:proofErr w:type="spellStart"/>
      <w:proofErr w:type="gramEnd"/>
      <w:r>
        <w:rPr>
          <w:sz w:val="22"/>
          <w:szCs w:val="22"/>
        </w:rPr>
        <w:t>dL</w:t>
      </w:r>
      <w:proofErr w:type="spellEnd"/>
      <w:r>
        <w:rPr>
          <w:sz w:val="22"/>
          <w:szCs w:val="22"/>
        </w:rPr>
        <w:t xml:space="preserve"> serum </w:t>
      </w:r>
      <w:r w:rsidR="00D37C34">
        <w:rPr>
          <w:sz w:val="22"/>
          <w:szCs w:val="22"/>
        </w:rPr>
        <w:t>LDL. By dichotomizing, some precision is lost, and the trend between small intervals (i.e. 1 mg/</w:t>
      </w:r>
      <w:proofErr w:type="spellStart"/>
      <w:r w:rsidR="00D37C34">
        <w:rPr>
          <w:sz w:val="22"/>
          <w:szCs w:val="22"/>
        </w:rPr>
        <w:t>dL</w:t>
      </w:r>
      <w:proofErr w:type="spellEnd"/>
      <w:r w:rsidR="00D37C34">
        <w:rPr>
          <w:sz w:val="22"/>
          <w:szCs w:val="22"/>
        </w:rPr>
        <w:t xml:space="preserve"> LDL). When the data are analyzed by keeping LDL as a continuous variable the models predict incremental changes in the probability of death with increasing LDL. From a clinical standpoint, it is not informative to know changes in the risk of dea</w:t>
      </w:r>
      <w:r w:rsidR="00377877">
        <w:rPr>
          <w:sz w:val="22"/>
          <w:szCs w:val="22"/>
        </w:rPr>
        <w:t>th per 1 mg/</w:t>
      </w:r>
      <w:proofErr w:type="spellStart"/>
      <w:r w:rsidR="00377877">
        <w:rPr>
          <w:sz w:val="22"/>
          <w:szCs w:val="22"/>
        </w:rPr>
        <w:t>dL</w:t>
      </w:r>
      <w:proofErr w:type="spellEnd"/>
      <w:r w:rsidR="00377877">
        <w:rPr>
          <w:sz w:val="22"/>
          <w:szCs w:val="22"/>
        </w:rPr>
        <w:t xml:space="preserve"> increase in LDL since we have broader epidemiologic cutoff points of LDL categories that are used in practice. To answer the question of whether or not there is an association between 5-year all-cause mortality and serum LDL, I would chose to determine the relative risk among patients within groups based upon clinically relevant LDL measurements corresponding to “ideal” (LDL &lt; 100 mg/</w:t>
      </w:r>
      <w:proofErr w:type="spellStart"/>
      <w:r w:rsidR="00377877">
        <w:rPr>
          <w:sz w:val="22"/>
          <w:szCs w:val="22"/>
        </w:rPr>
        <w:t>dL</w:t>
      </w:r>
      <w:proofErr w:type="spellEnd"/>
      <w:r w:rsidR="00377877">
        <w:rPr>
          <w:sz w:val="22"/>
          <w:szCs w:val="22"/>
        </w:rPr>
        <w:t>), “low” (LDL 100-129 mg/</w:t>
      </w:r>
      <w:proofErr w:type="spellStart"/>
      <w:r w:rsidR="00377877">
        <w:rPr>
          <w:sz w:val="22"/>
          <w:szCs w:val="22"/>
        </w:rPr>
        <w:t>dL</w:t>
      </w:r>
      <w:proofErr w:type="spellEnd"/>
      <w:r w:rsidR="00377877">
        <w:rPr>
          <w:sz w:val="22"/>
          <w:szCs w:val="22"/>
        </w:rPr>
        <w:t>), “moderate” (LDL 130-159 mg/</w:t>
      </w:r>
      <w:proofErr w:type="spellStart"/>
      <w:r w:rsidR="00377877">
        <w:rPr>
          <w:sz w:val="22"/>
          <w:szCs w:val="22"/>
        </w:rPr>
        <w:t>dL</w:t>
      </w:r>
      <w:proofErr w:type="spellEnd"/>
      <w:r w:rsidR="00377877">
        <w:rPr>
          <w:sz w:val="22"/>
          <w:szCs w:val="22"/>
        </w:rPr>
        <w:t>), “high” (LDL 160-189 mg/</w:t>
      </w:r>
      <w:proofErr w:type="spellStart"/>
      <w:r w:rsidR="00377877">
        <w:rPr>
          <w:sz w:val="22"/>
          <w:szCs w:val="22"/>
        </w:rPr>
        <w:t>dL</w:t>
      </w:r>
      <w:proofErr w:type="spellEnd"/>
      <w:r w:rsidR="00377877">
        <w:rPr>
          <w:sz w:val="22"/>
          <w:szCs w:val="22"/>
        </w:rPr>
        <w:t>) and “very high” (LDL ≥ 190 mg/</w:t>
      </w:r>
      <w:proofErr w:type="spellStart"/>
      <w:r w:rsidR="00377877">
        <w:rPr>
          <w:sz w:val="22"/>
          <w:szCs w:val="22"/>
        </w:rPr>
        <w:t>dL</w:t>
      </w:r>
      <w:proofErr w:type="spellEnd"/>
      <w:r w:rsidR="00377877">
        <w:rPr>
          <w:sz w:val="22"/>
          <w:szCs w:val="22"/>
        </w:rPr>
        <w:t xml:space="preserve">). People often prefer predicting death in terms of risk or probability of death, so, </w:t>
      </w:r>
      <w:r w:rsidR="00377877">
        <w:rPr>
          <w:i/>
          <w:sz w:val="22"/>
          <w:szCs w:val="22"/>
        </w:rPr>
        <w:t xml:space="preserve">a </w:t>
      </w:r>
      <w:proofErr w:type="gramStart"/>
      <w:r w:rsidR="00377877">
        <w:rPr>
          <w:i/>
          <w:sz w:val="22"/>
          <w:szCs w:val="22"/>
        </w:rPr>
        <w:t>priori</w:t>
      </w:r>
      <w:r w:rsidR="00377877">
        <w:rPr>
          <w:sz w:val="22"/>
          <w:szCs w:val="22"/>
        </w:rPr>
        <w:t>,</w:t>
      </w:r>
      <w:proofErr w:type="gramEnd"/>
      <w:r w:rsidR="00377877">
        <w:rPr>
          <w:sz w:val="22"/>
          <w:szCs w:val="22"/>
        </w:rPr>
        <w:t xml:space="preserve"> I would fit a linear regression model to the data according to the categories defined here. Alternatively, I would use logistic regression to determine the odds of death in each group.</w:t>
      </w:r>
      <w:bookmarkStart w:id="0" w:name="_GoBack"/>
      <w:bookmarkEnd w:id="0"/>
    </w:p>
    <w:sectPr w:rsidR="00252558" w:rsidRPr="00377877" w:rsidSect="001E5158">
      <w:head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4E482" w14:textId="77777777" w:rsidR="00D37C34" w:rsidRDefault="00D37C34">
      <w:r>
        <w:separator/>
      </w:r>
    </w:p>
  </w:endnote>
  <w:endnote w:type="continuationSeparator" w:id="0">
    <w:p w14:paraId="6E70D0D0" w14:textId="77777777" w:rsidR="00D37C34" w:rsidRDefault="00D3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E32C1" w14:textId="77777777" w:rsidR="00D37C34" w:rsidRDefault="00D37C34">
      <w:r>
        <w:separator/>
      </w:r>
    </w:p>
  </w:footnote>
  <w:footnote w:type="continuationSeparator" w:id="0">
    <w:p w14:paraId="2295FE41" w14:textId="77777777" w:rsidR="00D37C34" w:rsidRDefault="00D37C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7B1C" w14:textId="77777777" w:rsidR="00D37C34" w:rsidRDefault="00D37C34" w:rsidP="002F0282">
    <w:pPr>
      <w:pStyle w:val="Header"/>
    </w:pPr>
    <w:proofErr w:type="spellStart"/>
    <w:r>
      <w:t>Biost</w:t>
    </w:r>
    <w:proofErr w:type="spellEnd"/>
    <w:r>
      <w:t xml:space="preserve">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8C57B7">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8C57B7">
      <w:rPr>
        <w:noProof/>
        <w:snapToGrid w:val="0"/>
      </w:rPr>
      <w:t>8</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1A48"/>
    <w:rsid w:val="00021A79"/>
    <w:rsid w:val="000263C2"/>
    <w:rsid w:val="0003454F"/>
    <w:rsid w:val="0004432C"/>
    <w:rsid w:val="000528E6"/>
    <w:rsid w:val="00054A42"/>
    <w:rsid w:val="00060C13"/>
    <w:rsid w:val="000626C9"/>
    <w:rsid w:val="0006333F"/>
    <w:rsid w:val="000817A7"/>
    <w:rsid w:val="000A3E09"/>
    <w:rsid w:val="000F52B6"/>
    <w:rsid w:val="0010428A"/>
    <w:rsid w:val="00115B08"/>
    <w:rsid w:val="00125DD5"/>
    <w:rsid w:val="00132AEC"/>
    <w:rsid w:val="00132BA1"/>
    <w:rsid w:val="00140EC9"/>
    <w:rsid w:val="00160820"/>
    <w:rsid w:val="00195B2D"/>
    <w:rsid w:val="001D2DC2"/>
    <w:rsid w:val="001E36FF"/>
    <w:rsid w:val="001E5158"/>
    <w:rsid w:val="001E79FA"/>
    <w:rsid w:val="001F135D"/>
    <w:rsid w:val="00202909"/>
    <w:rsid w:val="0021517E"/>
    <w:rsid w:val="002213A5"/>
    <w:rsid w:val="00225E67"/>
    <w:rsid w:val="002365E3"/>
    <w:rsid w:val="00241406"/>
    <w:rsid w:val="0024368C"/>
    <w:rsid w:val="00252558"/>
    <w:rsid w:val="00261CFB"/>
    <w:rsid w:val="002812AD"/>
    <w:rsid w:val="002D5B86"/>
    <w:rsid w:val="002F0282"/>
    <w:rsid w:val="003411E6"/>
    <w:rsid w:val="003471E3"/>
    <w:rsid w:val="00353B06"/>
    <w:rsid w:val="0036127B"/>
    <w:rsid w:val="00377877"/>
    <w:rsid w:val="00385CD1"/>
    <w:rsid w:val="003A2CE5"/>
    <w:rsid w:val="003A6D85"/>
    <w:rsid w:val="003C0FBE"/>
    <w:rsid w:val="003D7C8C"/>
    <w:rsid w:val="003F3001"/>
    <w:rsid w:val="00410986"/>
    <w:rsid w:val="00410B89"/>
    <w:rsid w:val="00415759"/>
    <w:rsid w:val="00417210"/>
    <w:rsid w:val="0042294F"/>
    <w:rsid w:val="00422D91"/>
    <w:rsid w:val="00443606"/>
    <w:rsid w:val="004509A5"/>
    <w:rsid w:val="00450A37"/>
    <w:rsid w:val="004514C0"/>
    <w:rsid w:val="00452963"/>
    <w:rsid w:val="004664FD"/>
    <w:rsid w:val="004D1289"/>
    <w:rsid w:val="004D1292"/>
    <w:rsid w:val="00501EC4"/>
    <w:rsid w:val="00507ED1"/>
    <w:rsid w:val="00510B41"/>
    <w:rsid w:val="00511C56"/>
    <w:rsid w:val="00523AA4"/>
    <w:rsid w:val="00551208"/>
    <w:rsid w:val="00567523"/>
    <w:rsid w:val="00586C10"/>
    <w:rsid w:val="005B14E3"/>
    <w:rsid w:val="005C35DF"/>
    <w:rsid w:val="005C5726"/>
    <w:rsid w:val="005D7E06"/>
    <w:rsid w:val="005E10EC"/>
    <w:rsid w:val="005E415C"/>
    <w:rsid w:val="00601872"/>
    <w:rsid w:val="006138F9"/>
    <w:rsid w:val="006152BE"/>
    <w:rsid w:val="00616344"/>
    <w:rsid w:val="0062265F"/>
    <w:rsid w:val="006268D1"/>
    <w:rsid w:val="00630E3A"/>
    <w:rsid w:val="006336A9"/>
    <w:rsid w:val="006336CD"/>
    <w:rsid w:val="00634D47"/>
    <w:rsid w:val="0063762C"/>
    <w:rsid w:val="006508C5"/>
    <w:rsid w:val="00654208"/>
    <w:rsid w:val="00673A26"/>
    <w:rsid w:val="00676B73"/>
    <w:rsid w:val="00693DD6"/>
    <w:rsid w:val="006B1E11"/>
    <w:rsid w:val="006C49EE"/>
    <w:rsid w:val="006E16C5"/>
    <w:rsid w:val="006E5205"/>
    <w:rsid w:val="00727B82"/>
    <w:rsid w:val="007356DE"/>
    <w:rsid w:val="007366CC"/>
    <w:rsid w:val="00741AE1"/>
    <w:rsid w:val="007506C5"/>
    <w:rsid w:val="00751474"/>
    <w:rsid w:val="007518FF"/>
    <w:rsid w:val="00751931"/>
    <w:rsid w:val="00752DC6"/>
    <w:rsid w:val="00762DE6"/>
    <w:rsid w:val="00767D4A"/>
    <w:rsid w:val="00773C2F"/>
    <w:rsid w:val="00785A87"/>
    <w:rsid w:val="007965DF"/>
    <w:rsid w:val="007B1360"/>
    <w:rsid w:val="007B4E60"/>
    <w:rsid w:val="007C4713"/>
    <w:rsid w:val="00807F1E"/>
    <w:rsid w:val="00811781"/>
    <w:rsid w:val="00836540"/>
    <w:rsid w:val="00863995"/>
    <w:rsid w:val="0087636D"/>
    <w:rsid w:val="008A45D9"/>
    <w:rsid w:val="008B246D"/>
    <w:rsid w:val="008B53CA"/>
    <w:rsid w:val="008C57B7"/>
    <w:rsid w:val="008E4562"/>
    <w:rsid w:val="008F73A3"/>
    <w:rsid w:val="00905BC9"/>
    <w:rsid w:val="00905E82"/>
    <w:rsid w:val="009258B5"/>
    <w:rsid w:val="0094708F"/>
    <w:rsid w:val="009569A3"/>
    <w:rsid w:val="009A21B2"/>
    <w:rsid w:val="009B06B5"/>
    <w:rsid w:val="009B2370"/>
    <w:rsid w:val="009C542B"/>
    <w:rsid w:val="009D5804"/>
    <w:rsid w:val="009F413F"/>
    <w:rsid w:val="00A0233D"/>
    <w:rsid w:val="00A05CD5"/>
    <w:rsid w:val="00A31D8C"/>
    <w:rsid w:val="00A4205F"/>
    <w:rsid w:val="00A44034"/>
    <w:rsid w:val="00A709C0"/>
    <w:rsid w:val="00A72AA8"/>
    <w:rsid w:val="00A85C10"/>
    <w:rsid w:val="00A86F93"/>
    <w:rsid w:val="00AA707C"/>
    <w:rsid w:val="00AB0C15"/>
    <w:rsid w:val="00AB7176"/>
    <w:rsid w:val="00AD29C0"/>
    <w:rsid w:val="00AE2F0E"/>
    <w:rsid w:val="00AF5A1A"/>
    <w:rsid w:val="00B04F23"/>
    <w:rsid w:val="00B12B84"/>
    <w:rsid w:val="00B1364C"/>
    <w:rsid w:val="00B15F79"/>
    <w:rsid w:val="00B17CB5"/>
    <w:rsid w:val="00B212A5"/>
    <w:rsid w:val="00B2562B"/>
    <w:rsid w:val="00B42150"/>
    <w:rsid w:val="00B43F52"/>
    <w:rsid w:val="00B457A7"/>
    <w:rsid w:val="00B4705C"/>
    <w:rsid w:val="00B70375"/>
    <w:rsid w:val="00B7157B"/>
    <w:rsid w:val="00B7492B"/>
    <w:rsid w:val="00B77108"/>
    <w:rsid w:val="00B814FA"/>
    <w:rsid w:val="00BA0BC9"/>
    <w:rsid w:val="00BA4BDC"/>
    <w:rsid w:val="00BF5CB8"/>
    <w:rsid w:val="00C00601"/>
    <w:rsid w:val="00C03D87"/>
    <w:rsid w:val="00C15CDE"/>
    <w:rsid w:val="00C34EBC"/>
    <w:rsid w:val="00C55091"/>
    <w:rsid w:val="00C642DD"/>
    <w:rsid w:val="00C64E34"/>
    <w:rsid w:val="00C74FEC"/>
    <w:rsid w:val="00C93A29"/>
    <w:rsid w:val="00CA613B"/>
    <w:rsid w:val="00CB2528"/>
    <w:rsid w:val="00CB38B0"/>
    <w:rsid w:val="00CC37A7"/>
    <w:rsid w:val="00CE3C24"/>
    <w:rsid w:val="00D16C04"/>
    <w:rsid w:val="00D37C34"/>
    <w:rsid w:val="00D46DD3"/>
    <w:rsid w:val="00D72BD7"/>
    <w:rsid w:val="00D83210"/>
    <w:rsid w:val="00DC01FF"/>
    <w:rsid w:val="00DD6B80"/>
    <w:rsid w:val="00DE3817"/>
    <w:rsid w:val="00E03960"/>
    <w:rsid w:val="00E642DA"/>
    <w:rsid w:val="00E741C7"/>
    <w:rsid w:val="00E81610"/>
    <w:rsid w:val="00E91856"/>
    <w:rsid w:val="00EB5791"/>
    <w:rsid w:val="00ED47B6"/>
    <w:rsid w:val="00F15D49"/>
    <w:rsid w:val="00F343C9"/>
    <w:rsid w:val="00F507B9"/>
    <w:rsid w:val="00F73219"/>
    <w:rsid w:val="00FA2C0B"/>
    <w:rsid w:val="00FB663C"/>
    <w:rsid w:val="00FC30D4"/>
    <w:rsid w:val="00FC46CC"/>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0AAFE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A707C"/>
    <w:rPr>
      <w:color w:val="808080"/>
    </w:rPr>
  </w:style>
  <w:style w:type="paragraph" w:styleId="BalloonText">
    <w:name w:val="Balloon Text"/>
    <w:basedOn w:val="Normal"/>
    <w:link w:val="BalloonTextChar"/>
    <w:rsid w:val="00AA707C"/>
    <w:rPr>
      <w:rFonts w:ascii="Lucida Grande" w:hAnsi="Lucida Grande" w:cs="Lucida Grande"/>
      <w:sz w:val="18"/>
      <w:szCs w:val="18"/>
    </w:rPr>
  </w:style>
  <w:style w:type="character" w:customStyle="1" w:styleId="BalloonTextChar">
    <w:name w:val="Balloon Text Char"/>
    <w:basedOn w:val="DefaultParagraphFont"/>
    <w:link w:val="BalloonText"/>
    <w:rsid w:val="00AA707C"/>
    <w:rPr>
      <w:rFonts w:ascii="Lucida Grande" w:hAnsi="Lucida Grande" w:cs="Lucida Grande"/>
      <w:sz w:val="18"/>
      <w:szCs w:val="18"/>
    </w:rPr>
  </w:style>
  <w:style w:type="paragraph" w:styleId="ListParagraph">
    <w:name w:val="List Paragraph"/>
    <w:basedOn w:val="Normal"/>
    <w:uiPriority w:val="34"/>
    <w:qFormat/>
    <w:rsid w:val="002812A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A707C"/>
    <w:rPr>
      <w:color w:val="808080"/>
    </w:rPr>
  </w:style>
  <w:style w:type="paragraph" w:styleId="BalloonText">
    <w:name w:val="Balloon Text"/>
    <w:basedOn w:val="Normal"/>
    <w:link w:val="BalloonTextChar"/>
    <w:rsid w:val="00AA707C"/>
    <w:rPr>
      <w:rFonts w:ascii="Lucida Grande" w:hAnsi="Lucida Grande" w:cs="Lucida Grande"/>
      <w:sz w:val="18"/>
      <w:szCs w:val="18"/>
    </w:rPr>
  </w:style>
  <w:style w:type="character" w:customStyle="1" w:styleId="BalloonTextChar">
    <w:name w:val="Balloon Text Char"/>
    <w:basedOn w:val="DefaultParagraphFont"/>
    <w:link w:val="BalloonText"/>
    <w:rsid w:val="00AA707C"/>
    <w:rPr>
      <w:rFonts w:ascii="Lucida Grande" w:hAnsi="Lucida Grande" w:cs="Lucida Grande"/>
      <w:sz w:val="18"/>
      <w:szCs w:val="18"/>
    </w:rPr>
  </w:style>
  <w:style w:type="paragraph" w:styleId="ListParagraph">
    <w:name w:val="List Paragraph"/>
    <w:basedOn w:val="Normal"/>
    <w:uiPriority w:val="34"/>
    <w:qFormat/>
    <w:rsid w:val="00281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31B5A-61E9-074C-ACA7-B924FAF5B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5490</Words>
  <Characters>27042</Characters>
  <Application>Microsoft Macintosh Word</Application>
  <DocSecurity>0</DocSecurity>
  <Lines>358</Lines>
  <Paragraphs>63</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32481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2</cp:revision>
  <dcterms:created xsi:type="dcterms:W3CDTF">2014-01-26T21:33:00Z</dcterms:created>
  <dcterms:modified xsi:type="dcterms:W3CDTF">2014-01-26T21:34:00Z</dcterms:modified>
  <cp:category/>
</cp:coreProperties>
</file>