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51F4E" w14:textId="77777777" w:rsidR="00BF5AE7" w:rsidRDefault="00543338" w:rsidP="00543338">
      <w:pPr>
        <w:jc w:val="right"/>
        <w:rPr>
          <w:rFonts w:ascii="Helvetica" w:hAnsi="Helvetica"/>
        </w:rPr>
      </w:pPr>
      <w:proofErr w:type="spellStart"/>
      <w:r>
        <w:rPr>
          <w:rFonts w:ascii="Helvetica" w:hAnsi="Helvetica"/>
        </w:rPr>
        <w:t>Biostats</w:t>
      </w:r>
      <w:proofErr w:type="spellEnd"/>
      <w:r>
        <w:rPr>
          <w:rFonts w:ascii="Helvetica" w:hAnsi="Helvetica"/>
        </w:rPr>
        <w:t xml:space="preserve"> 518 HW#3</w:t>
      </w:r>
    </w:p>
    <w:p w14:paraId="4FDEAC35" w14:textId="77777777" w:rsidR="00543338" w:rsidRDefault="00543338" w:rsidP="00543338">
      <w:pPr>
        <w:jc w:val="right"/>
        <w:rPr>
          <w:rFonts w:ascii="Helvetica" w:hAnsi="Helvetica"/>
        </w:rPr>
      </w:pPr>
    </w:p>
    <w:p w14:paraId="2C8141ED" w14:textId="0DD95A0B" w:rsidR="00543338" w:rsidRDefault="00543338" w:rsidP="00543338">
      <w:pPr>
        <w:rPr>
          <w:rFonts w:ascii="Helvetica" w:hAnsi="Helvetica"/>
        </w:rPr>
      </w:pPr>
      <w:r>
        <w:rPr>
          <w:rFonts w:ascii="Helvetica" w:hAnsi="Helvetica"/>
        </w:rPr>
        <w:t xml:space="preserve">1a. </w:t>
      </w:r>
      <w:proofErr w:type="gramStart"/>
      <w:r w:rsidR="00FF7487">
        <w:rPr>
          <w:rFonts w:ascii="Helvetica" w:hAnsi="Helvetica"/>
        </w:rPr>
        <w:t>It</w:t>
      </w:r>
      <w:proofErr w:type="gramEnd"/>
      <w:r w:rsidR="00FF7487">
        <w:rPr>
          <w:rFonts w:ascii="Helvetica" w:hAnsi="Helvetica"/>
        </w:rPr>
        <w:t xml:space="preserve"> is a saturated regression model, since there are two groups (</w:t>
      </w:r>
      <w:r w:rsidR="007C7C1B">
        <w:rPr>
          <w:rFonts w:ascii="Helvetica" w:hAnsi="Helvetica"/>
        </w:rPr>
        <w:t>high and low LDL</w:t>
      </w:r>
      <w:r w:rsidR="00FF7487">
        <w:rPr>
          <w:rFonts w:ascii="Helvetica" w:hAnsi="Helvetica"/>
        </w:rPr>
        <w:t>) being modeled with two regression parameters (intercept and slope)</w:t>
      </w:r>
      <w:r w:rsidR="007C7C1B">
        <w:rPr>
          <w:rFonts w:ascii="Helvetica" w:hAnsi="Helvetica"/>
        </w:rPr>
        <w:t>.</w:t>
      </w:r>
    </w:p>
    <w:p w14:paraId="074375F4" w14:textId="77777777" w:rsidR="00FF7487" w:rsidRDefault="00FF7487" w:rsidP="00543338">
      <w:pPr>
        <w:rPr>
          <w:rFonts w:ascii="Helvetica" w:hAnsi="Helvetica"/>
        </w:rPr>
      </w:pPr>
    </w:p>
    <w:p w14:paraId="1ADF451F" w14:textId="0940384E" w:rsidR="00FF7487" w:rsidRDefault="00FF7487" w:rsidP="00543338">
      <w:pPr>
        <w:rPr>
          <w:rFonts w:ascii="Helvetica" w:hAnsi="Helvetica"/>
        </w:rPr>
      </w:pPr>
      <w:r>
        <w:rPr>
          <w:rFonts w:ascii="Helvetica" w:hAnsi="Helvetica"/>
        </w:rPr>
        <w:t xml:space="preserve">1b. </w:t>
      </w:r>
      <w:proofErr w:type="gramStart"/>
      <w:r w:rsidR="00E9597B">
        <w:rPr>
          <w:rFonts w:ascii="Helvetica" w:hAnsi="Helvetica"/>
        </w:rPr>
        <w:t>The</w:t>
      </w:r>
      <w:proofErr w:type="gramEnd"/>
      <w:r w:rsidR="00E9597B">
        <w:rPr>
          <w:rFonts w:ascii="Helvetica" w:hAnsi="Helvetica"/>
        </w:rPr>
        <w:t xml:space="preserve"> odds of dying within 5 years</w:t>
      </w:r>
      <w:r w:rsidR="001C7AB3">
        <w:rPr>
          <w:rFonts w:ascii="Helvetica" w:hAnsi="Helvetica"/>
        </w:rPr>
        <w:t xml:space="preserve"> for subjects with low LDL is 0.205</w:t>
      </w:r>
      <w:r w:rsidR="00E9597B">
        <w:rPr>
          <w:rFonts w:ascii="Helvetica" w:hAnsi="Helvetica"/>
        </w:rPr>
        <w:t xml:space="preserve">. Using the formula probability=odds/(1+odds), </w:t>
      </w:r>
      <w:r w:rsidR="00322F36">
        <w:rPr>
          <w:rFonts w:ascii="Helvetica" w:hAnsi="Helvetica"/>
        </w:rPr>
        <w:t xml:space="preserve">we get a probability of dying within 5 years to be </w:t>
      </w:r>
      <w:r w:rsidR="001C7AB3">
        <w:rPr>
          <w:rFonts w:ascii="Helvetica" w:hAnsi="Helvetica"/>
        </w:rPr>
        <w:t>0.17</w:t>
      </w:r>
      <w:r w:rsidR="000B3777">
        <w:rPr>
          <w:rFonts w:ascii="Helvetica" w:hAnsi="Helvetica"/>
        </w:rPr>
        <w:t xml:space="preserve">. </w:t>
      </w:r>
      <w:r w:rsidR="000B17C2">
        <w:rPr>
          <w:rFonts w:ascii="Helvetica" w:hAnsi="Helvetica"/>
        </w:rPr>
        <w:t>This probability is the same as the observed proportion of subjects with low LDL dying within 5 years. The odds are the observed proportion /(1-observered proportion).</w:t>
      </w:r>
    </w:p>
    <w:p w14:paraId="1BFE6B70" w14:textId="77777777" w:rsidR="000B17C2" w:rsidRDefault="000B17C2" w:rsidP="00543338">
      <w:pPr>
        <w:rPr>
          <w:rFonts w:ascii="Helvetica" w:hAnsi="Helvetica"/>
        </w:rPr>
      </w:pPr>
    </w:p>
    <w:p w14:paraId="79FC402D" w14:textId="77777777" w:rsidR="001C7AB3" w:rsidRDefault="000B17C2" w:rsidP="001C7AB3">
      <w:pPr>
        <w:rPr>
          <w:rFonts w:ascii="Helvetica" w:hAnsi="Helvetica"/>
        </w:rPr>
      </w:pPr>
      <w:r>
        <w:rPr>
          <w:rFonts w:ascii="Helvetica" w:hAnsi="Helvetica"/>
        </w:rPr>
        <w:t xml:space="preserve">1c. </w:t>
      </w:r>
      <w:proofErr w:type="gramStart"/>
      <w:r w:rsidR="007D5B1B">
        <w:rPr>
          <w:rFonts w:ascii="Helvetica" w:hAnsi="Helvetica"/>
        </w:rPr>
        <w:t>The</w:t>
      </w:r>
      <w:proofErr w:type="gramEnd"/>
      <w:r w:rsidR="007D5B1B">
        <w:rPr>
          <w:rFonts w:ascii="Helvetica" w:hAnsi="Helvetica"/>
        </w:rPr>
        <w:t xml:space="preserve"> odds of dying within </w:t>
      </w:r>
      <w:r w:rsidR="001C7AB3">
        <w:rPr>
          <w:rFonts w:ascii="Helvetica" w:hAnsi="Helvetica"/>
        </w:rPr>
        <w:t>5 years for subjects with high LDL is 0.151. The probability of dying within 5 years is 0.177. This probability is the same as the observed proportion of subjects with low LDL dying within 5 years. The odds are the observed proportion /(1-observered proportion).</w:t>
      </w:r>
    </w:p>
    <w:p w14:paraId="7A2BA957" w14:textId="7C0C92B4" w:rsidR="000B17C2" w:rsidRDefault="000B17C2" w:rsidP="00543338">
      <w:pPr>
        <w:rPr>
          <w:rFonts w:ascii="Helvetica" w:hAnsi="Helvetica"/>
        </w:rPr>
      </w:pPr>
    </w:p>
    <w:p w14:paraId="09E54563" w14:textId="46BFB380" w:rsidR="00781645" w:rsidRDefault="00781645" w:rsidP="00543338">
      <w:pPr>
        <w:rPr>
          <w:rFonts w:ascii="Helvetica" w:hAnsi="Helvetica"/>
        </w:rPr>
      </w:pPr>
      <w:r>
        <w:rPr>
          <w:rFonts w:ascii="Helvetica" w:hAnsi="Helvetica"/>
        </w:rPr>
        <w:t xml:space="preserve">1d. </w:t>
      </w:r>
      <w:r w:rsidRPr="003E622F">
        <w:rPr>
          <w:rFonts w:ascii="Helvetica" w:hAnsi="Helvetica"/>
          <w:b/>
        </w:rPr>
        <w:t>Method</w:t>
      </w:r>
      <w:r>
        <w:rPr>
          <w:rFonts w:ascii="Helvetica" w:hAnsi="Helvetica"/>
        </w:rPr>
        <w:t xml:space="preserve">: Logistic regression was used to look at the association between </w:t>
      </w:r>
      <w:r w:rsidR="006C76D6">
        <w:rPr>
          <w:rFonts w:ascii="Helvetica" w:hAnsi="Helvetica"/>
        </w:rPr>
        <w:t>5-year</w:t>
      </w:r>
      <w:r>
        <w:rPr>
          <w:rFonts w:ascii="Helvetica" w:hAnsi="Helvetica"/>
        </w:rPr>
        <w:t xml:space="preserve"> mortality and high LDL levels</w:t>
      </w:r>
      <w:r w:rsidR="003E622F">
        <w:rPr>
          <w:rFonts w:ascii="Helvetica" w:hAnsi="Helvetica"/>
        </w:rPr>
        <w:t xml:space="preserve"> </w:t>
      </w:r>
      <w:r w:rsidR="007D6EC3">
        <w:rPr>
          <w:rFonts w:ascii="Helvetica" w:hAnsi="Helvetica"/>
        </w:rPr>
        <w:t>(&gt;=160mg/</w:t>
      </w:r>
      <w:proofErr w:type="spellStart"/>
      <w:r w:rsidR="007D6EC3">
        <w:rPr>
          <w:rFonts w:ascii="Helvetica" w:hAnsi="Helvetica"/>
        </w:rPr>
        <w:t>dL</w:t>
      </w:r>
      <w:proofErr w:type="spellEnd"/>
      <w:r w:rsidR="007D6EC3">
        <w:rPr>
          <w:rFonts w:ascii="Helvetica" w:hAnsi="Helvetica"/>
        </w:rPr>
        <w:t xml:space="preserve">) </w:t>
      </w:r>
      <w:r w:rsidR="003E622F">
        <w:rPr>
          <w:rFonts w:ascii="Helvetica" w:hAnsi="Helvetica"/>
        </w:rPr>
        <w:t>in a sample of 735 elderly subjects between the ages of 65 and 99</w:t>
      </w:r>
      <w:r>
        <w:rPr>
          <w:rFonts w:ascii="Helvetica" w:hAnsi="Helvetica"/>
        </w:rPr>
        <w:t xml:space="preserve">. </w:t>
      </w:r>
      <w:r w:rsidR="006C76D6">
        <w:rPr>
          <w:rFonts w:ascii="Helvetica" w:hAnsi="Helvetica"/>
        </w:rPr>
        <w:t>5-year</w:t>
      </w:r>
      <w:r>
        <w:rPr>
          <w:rFonts w:ascii="Helvetica" w:hAnsi="Helvetica"/>
        </w:rPr>
        <w:t xml:space="preserve"> survival and LDL were dichotomized. </w:t>
      </w:r>
      <w:r w:rsidR="003E622F">
        <w:rPr>
          <w:rFonts w:ascii="Helvetica" w:hAnsi="Helvetica"/>
        </w:rPr>
        <w:t xml:space="preserve">A significance level of 0.05 was used. </w:t>
      </w:r>
    </w:p>
    <w:p w14:paraId="76BDCCF2" w14:textId="564C4353" w:rsidR="003E622F" w:rsidRDefault="003E622F" w:rsidP="00543338">
      <w:pPr>
        <w:rPr>
          <w:rFonts w:ascii="Helvetica" w:hAnsi="Helvetica"/>
        </w:rPr>
      </w:pPr>
      <w:r w:rsidRPr="00690AD0">
        <w:rPr>
          <w:rFonts w:ascii="Helvetica" w:hAnsi="Helvetica"/>
          <w:b/>
        </w:rPr>
        <w:t>Results</w:t>
      </w:r>
      <w:r>
        <w:rPr>
          <w:rFonts w:ascii="Helvetica" w:hAnsi="Helvetica"/>
        </w:rPr>
        <w:t xml:space="preserve">: We estimate that the odds of dying within 5 years is </w:t>
      </w:r>
      <w:r w:rsidR="001F2859">
        <w:rPr>
          <w:rFonts w:ascii="Helvetica" w:hAnsi="Helvetica"/>
        </w:rPr>
        <w:t xml:space="preserve">26.5% lower in those with high LDL compared to those with low LDL, though this estimate is not statistically significant (p=0.32). </w:t>
      </w:r>
      <w:r w:rsidR="007D6EC3">
        <w:rPr>
          <w:rFonts w:ascii="Helvetica" w:hAnsi="Helvetica"/>
        </w:rPr>
        <w:t>From the 95% confidence interval, it would not be unusual if the odds in the high LDL group was anywhere from 59.6% lower to 34.0% higher than in the low LDL group.</w:t>
      </w:r>
    </w:p>
    <w:p w14:paraId="35342022" w14:textId="13A77D33" w:rsidR="0056342A" w:rsidRDefault="0056342A" w:rsidP="00543338">
      <w:pPr>
        <w:rPr>
          <w:rFonts w:ascii="Helvetica" w:hAnsi="Helvetica"/>
        </w:rPr>
      </w:pPr>
      <w:r>
        <w:rPr>
          <w:rFonts w:ascii="Helvetica" w:hAnsi="Helvetica"/>
        </w:rPr>
        <w:t xml:space="preserve">We rejected the null in both this problem and in homework 1 #5, and the p-values were similar. We got the same odds ratio as in problem 6, although the p-values </w:t>
      </w:r>
      <w:r w:rsidR="006146D8">
        <w:rPr>
          <w:rFonts w:ascii="Helvetica" w:hAnsi="Helvetica"/>
        </w:rPr>
        <w:t xml:space="preserve">and confidence intervals </w:t>
      </w:r>
      <w:r>
        <w:rPr>
          <w:rFonts w:ascii="Helvetica" w:hAnsi="Helvetica"/>
        </w:rPr>
        <w:t>are different.</w:t>
      </w:r>
      <w:r w:rsidR="006B6DA0">
        <w:rPr>
          <w:rFonts w:ascii="Helvetica" w:hAnsi="Helvetica"/>
        </w:rPr>
        <w:t xml:space="preserve"> The difference is because we dichotomized the variables here, which lead to loss of information, thus increasing the p-value and confidence interval.</w:t>
      </w:r>
    </w:p>
    <w:p w14:paraId="5C4D160B" w14:textId="77777777" w:rsidR="00AC507C" w:rsidRDefault="00AC507C" w:rsidP="00543338">
      <w:pPr>
        <w:rPr>
          <w:rFonts w:ascii="Helvetica" w:hAnsi="Helvetica"/>
        </w:rPr>
      </w:pPr>
    </w:p>
    <w:p w14:paraId="14538734" w14:textId="07CC8EBD" w:rsidR="00AC507C" w:rsidRDefault="00AC507C" w:rsidP="00543338">
      <w:pPr>
        <w:rPr>
          <w:rFonts w:ascii="Helvetica" w:hAnsi="Helvetica"/>
        </w:rPr>
      </w:pPr>
      <w:r>
        <w:rPr>
          <w:rFonts w:ascii="Helvetica" w:hAnsi="Helvetica"/>
        </w:rPr>
        <w:t xml:space="preserve">1e. </w:t>
      </w:r>
      <w:proofErr w:type="gramStart"/>
      <w:r w:rsidR="007A3F0C">
        <w:rPr>
          <w:rFonts w:ascii="Helvetica" w:hAnsi="Helvetica"/>
        </w:rPr>
        <w:t>In</w:t>
      </w:r>
      <w:proofErr w:type="gramEnd"/>
      <w:r w:rsidR="007A3F0C">
        <w:rPr>
          <w:rFonts w:ascii="Helvetica" w:hAnsi="Helvetica"/>
        </w:rPr>
        <w:t xml:space="preserve"> changing the indicator to low LDL, t</w:t>
      </w:r>
      <w:r w:rsidR="00673672">
        <w:rPr>
          <w:rFonts w:ascii="Helvetica" w:hAnsi="Helvetica"/>
        </w:rPr>
        <w:t xml:space="preserve">he odds within each group would be the same (low LDL, high LDL), but the odds ratio would be in the inverse (1/OR). </w:t>
      </w:r>
      <w:r w:rsidR="004D2B50">
        <w:rPr>
          <w:rFonts w:ascii="Helvetica" w:hAnsi="Helvetica"/>
        </w:rPr>
        <w:t xml:space="preserve">The same would occur for changing the predictor to at least 5 years of survival. </w:t>
      </w:r>
      <w:r w:rsidR="007A3F0C">
        <w:rPr>
          <w:rFonts w:ascii="Helvetica" w:hAnsi="Helvetica"/>
        </w:rPr>
        <w:t xml:space="preserve">If you changed both the predictor and response variables, it would remain the same. </w:t>
      </w:r>
      <w:r w:rsidR="003922FA">
        <w:rPr>
          <w:rFonts w:ascii="Helvetica" w:hAnsi="Helvetica"/>
        </w:rPr>
        <w:t>Either way it is still a saturated model</w:t>
      </w:r>
    </w:p>
    <w:p w14:paraId="49D3D761" w14:textId="77777777" w:rsidR="007A3F0C" w:rsidRDefault="007A3F0C" w:rsidP="00543338">
      <w:pPr>
        <w:rPr>
          <w:rFonts w:ascii="Helvetica" w:hAnsi="Helvetica"/>
        </w:rPr>
      </w:pPr>
    </w:p>
    <w:p w14:paraId="5EFA85F1" w14:textId="6F2703D7" w:rsidR="007A3F0C" w:rsidRDefault="007A3F0C" w:rsidP="00543338">
      <w:pPr>
        <w:rPr>
          <w:rFonts w:ascii="Helvetica" w:hAnsi="Helvetica"/>
        </w:rPr>
      </w:pPr>
      <w:r>
        <w:rPr>
          <w:rFonts w:ascii="Helvetica" w:hAnsi="Helvetica"/>
        </w:rPr>
        <w:t xml:space="preserve">1f. </w:t>
      </w:r>
      <w:proofErr w:type="gramStart"/>
      <w:r w:rsidR="003922FA">
        <w:rPr>
          <w:rFonts w:ascii="Helvetica" w:hAnsi="Helvetica"/>
        </w:rPr>
        <w:t>It</w:t>
      </w:r>
      <w:proofErr w:type="gramEnd"/>
      <w:r w:rsidR="003922FA">
        <w:rPr>
          <w:rFonts w:ascii="Helvetica" w:hAnsi="Helvetica"/>
        </w:rPr>
        <w:t xml:space="preserve"> would be a saturated model as well.</w:t>
      </w:r>
      <w:r w:rsidR="000243D2">
        <w:rPr>
          <w:rFonts w:ascii="Helvetica" w:hAnsi="Helvetica"/>
        </w:rPr>
        <w:t xml:space="preserve"> </w:t>
      </w:r>
      <w:r w:rsidR="00ED5735">
        <w:rPr>
          <w:rFonts w:ascii="Helvetica" w:hAnsi="Helvetica"/>
        </w:rPr>
        <w:t>If we looked at the distribution of LDL across vital status groups, then our model would be finding the odds of high LDL for subjects who survived/died within 5 years, which is different from what we currently have for b and c. However, the odds ratio would remain the same.</w:t>
      </w:r>
    </w:p>
    <w:p w14:paraId="473956B2" w14:textId="77777777" w:rsidR="00927C6B" w:rsidRDefault="00927C6B" w:rsidP="00543338">
      <w:pPr>
        <w:rPr>
          <w:rFonts w:ascii="Helvetica" w:hAnsi="Helvetica"/>
        </w:rPr>
      </w:pPr>
    </w:p>
    <w:p w14:paraId="4101F91D" w14:textId="490370AD" w:rsidR="00927C6B" w:rsidRDefault="00C30C92" w:rsidP="00543338">
      <w:pPr>
        <w:rPr>
          <w:rFonts w:ascii="Helvetica" w:hAnsi="Helvetica"/>
        </w:rPr>
      </w:pPr>
      <w:r>
        <w:rPr>
          <w:rFonts w:ascii="Helvetica" w:hAnsi="Helvetica"/>
        </w:rPr>
        <w:t xml:space="preserve">2a. </w:t>
      </w:r>
      <w:proofErr w:type="gramStart"/>
      <w:r w:rsidR="007C7C1B">
        <w:rPr>
          <w:rFonts w:ascii="Helvetica" w:hAnsi="Helvetica"/>
        </w:rPr>
        <w:t>It</w:t>
      </w:r>
      <w:proofErr w:type="gramEnd"/>
      <w:r w:rsidR="007C7C1B">
        <w:rPr>
          <w:rFonts w:ascii="Helvetica" w:hAnsi="Helvetica"/>
        </w:rPr>
        <w:t xml:space="preserve"> is a saturated regression model, since there are two groups (high and low LDL) being modeled with two regression parameters (intercept and slope). </w:t>
      </w:r>
    </w:p>
    <w:p w14:paraId="3A87E37D" w14:textId="77777777" w:rsidR="00556046" w:rsidRDefault="00556046" w:rsidP="00543338">
      <w:pPr>
        <w:rPr>
          <w:rFonts w:ascii="Helvetica" w:hAnsi="Helvetica"/>
        </w:rPr>
      </w:pPr>
    </w:p>
    <w:p w14:paraId="0A2EF34D" w14:textId="76E0186A" w:rsidR="00556046" w:rsidRDefault="00556046" w:rsidP="00543338">
      <w:pPr>
        <w:rPr>
          <w:rFonts w:ascii="Helvetica" w:hAnsi="Helvetica"/>
        </w:rPr>
      </w:pPr>
      <w:r>
        <w:rPr>
          <w:rFonts w:ascii="Helvetica" w:hAnsi="Helvetica"/>
        </w:rPr>
        <w:t xml:space="preserve">2b. </w:t>
      </w:r>
      <w:proofErr w:type="gramStart"/>
      <w:r w:rsidR="00723E63">
        <w:rPr>
          <w:rFonts w:ascii="Helvetica" w:hAnsi="Helvetica"/>
        </w:rPr>
        <w:t>For</w:t>
      </w:r>
      <w:proofErr w:type="gramEnd"/>
      <w:r w:rsidR="00723E63">
        <w:rPr>
          <w:rFonts w:ascii="Helvetica" w:hAnsi="Helvetica"/>
        </w:rPr>
        <w:t xml:space="preserve"> subjects with low LDL, the estimated probability of dying within 5 years is 0.17. The estimated </w:t>
      </w:r>
      <w:r w:rsidR="009C6A1F">
        <w:rPr>
          <w:rFonts w:ascii="Helvetica" w:hAnsi="Helvetica"/>
        </w:rPr>
        <w:t>odds, using the formula prop/(1-prop</w:t>
      </w:r>
      <w:r w:rsidR="00723E63">
        <w:rPr>
          <w:rFonts w:ascii="Helvetica" w:hAnsi="Helvetica"/>
        </w:rPr>
        <w:t>), are 0.205. The estimated probability is the same as the observed proportion of subjects with low LDL dying within 5 years. The odds are the observed proportion divided by 1 minus the observed proportion.</w:t>
      </w:r>
    </w:p>
    <w:p w14:paraId="1D06F0A6" w14:textId="77777777" w:rsidR="00723E63" w:rsidRDefault="00723E63" w:rsidP="00543338">
      <w:pPr>
        <w:rPr>
          <w:rFonts w:ascii="Helvetica" w:hAnsi="Helvetica"/>
        </w:rPr>
      </w:pPr>
    </w:p>
    <w:p w14:paraId="06CC8FBE" w14:textId="4F038824" w:rsidR="00723E63" w:rsidRDefault="00723E63" w:rsidP="00543338">
      <w:pPr>
        <w:rPr>
          <w:rFonts w:ascii="Helvetica" w:hAnsi="Helvetica"/>
        </w:rPr>
      </w:pPr>
      <w:r>
        <w:rPr>
          <w:rFonts w:ascii="Helvetica" w:hAnsi="Helvetica"/>
        </w:rPr>
        <w:t xml:space="preserve">2c. </w:t>
      </w:r>
      <w:proofErr w:type="gramStart"/>
      <w:r w:rsidR="009C6A1F">
        <w:rPr>
          <w:rFonts w:ascii="Helvetica" w:hAnsi="Helvetica"/>
        </w:rPr>
        <w:t>For</w:t>
      </w:r>
      <w:proofErr w:type="gramEnd"/>
      <w:r w:rsidR="009C6A1F">
        <w:rPr>
          <w:rFonts w:ascii="Helvetica" w:hAnsi="Helvetica"/>
        </w:rPr>
        <w:t xml:space="preserve"> subjects with high LDL, the estimated probability of dying within 5 years is 0.13. The estimated odds, using the formula prop/(1-prop), are 0.151. The estimated probability is the same as the observed proportion of subjects with high LDL dying within 5 years. The </w:t>
      </w:r>
      <w:r w:rsidR="008D231B">
        <w:rPr>
          <w:rFonts w:ascii="Helvetica" w:hAnsi="Helvetica"/>
        </w:rPr>
        <w:t>odds are</w:t>
      </w:r>
      <w:r w:rsidR="009C6A1F">
        <w:rPr>
          <w:rFonts w:ascii="Helvetica" w:hAnsi="Helvetica"/>
        </w:rPr>
        <w:t xml:space="preserve"> the same as prop/(1-prop), where the proportion is the observed proportion of subjects with high LDL dying within 5 years.</w:t>
      </w:r>
    </w:p>
    <w:p w14:paraId="5CE40174" w14:textId="77777777" w:rsidR="009C6A1F" w:rsidRDefault="009C6A1F" w:rsidP="00543338">
      <w:pPr>
        <w:rPr>
          <w:rFonts w:ascii="Helvetica" w:hAnsi="Helvetica"/>
        </w:rPr>
      </w:pPr>
    </w:p>
    <w:p w14:paraId="76C01348" w14:textId="2FEA86B1" w:rsidR="004D21A6" w:rsidRDefault="0056342A" w:rsidP="004D21A6">
      <w:pPr>
        <w:rPr>
          <w:rFonts w:ascii="Helvetica" w:hAnsi="Helvetica"/>
        </w:rPr>
      </w:pPr>
      <w:r>
        <w:rPr>
          <w:rFonts w:ascii="Helvetica" w:hAnsi="Helvetica"/>
        </w:rPr>
        <w:t xml:space="preserve">2d. </w:t>
      </w:r>
      <w:r w:rsidR="004D21A6" w:rsidRPr="004D21A6">
        <w:rPr>
          <w:rFonts w:ascii="Helvetica" w:hAnsi="Helvetica"/>
          <w:b/>
        </w:rPr>
        <w:t>Method</w:t>
      </w:r>
      <w:r w:rsidR="004D21A6">
        <w:rPr>
          <w:rFonts w:ascii="Helvetica" w:hAnsi="Helvetica"/>
        </w:rPr>
        <w:t>: Linear regression was used to look at the association between 5-year mortality and high LDL levels (&gt;=160mg/</w:t>
      </w:r>
      <w:proofErr w:type="spellStart"/>
      <w:r w:rsidR="004D21A6">
        <w:rPr>
          <w:rFonts w:ascii="Helvetica" w:hAnsi="Helvetica"/>
        </w:rPr>
        <w:t>dL</w:t>
      </w:r>
      <w:proofErr w:type="spellEnd"/>
      <w:r w:rsidR="004D21A6">
        <w:rPr>
          <w:rFonts w:ascii="Helvetica" w:hAnsi="Helvetica"/>
        </w:rPr>
        <w:t xml:space="preserve">) in a sample of 735 elderly subjects between the ages of 65 and 99. 5-year survival and LDL were dichotomized. A significance level of 0.05 was used. </w:t>
      </w:r>
    </w:p>
    <w:p w14:paraId="3218A126" w14:textId="44737756" w:rsidR="009C6A1F" w:rsidRDefault="00762112" w:rsidP="00543338">
      <w:pPr>
        <w:rPr>
          <w:rFonts w:ascii="Helvetica" w:hAnsi="Helvetica"/>
        </w:rPr>
      </w:pPr>
      <w:r w:rsidRPr="00A21FD5">
        <w:rPr>
          <w:rFonts w:ascii="Helvetica" w:hAnsi="Helvetica"/>
          <w:b/>
        </w:rPr>
        <w:t>Result</w:t>
      </w:r>
      <w:r>
        <w:rPr>
          <w:rFonts w:ascii="Helvetica" w:hAnsi="Helvetica"/>
        </w:rPr>
        <w:t>: We estimate the probability</w:t>
      </w:r>
      <w:r w:rsidR="006B6DA0">
        <w:rPr>
          <w:rFonts w:ascii="Helvetica" w:hAnsi="Helvetica"/>
        </w:rPr>
        <w:t xml:space="preserve"> of dying within 5 years to be 3.91</w:t>
      </w:r>
      <w:r>
        <w:rPr>
          <w:rFonts w:ascii="Helvetica" w:hAnsi="Helvetica"/>
        </w:rPr>
        <w:t xml:space="preserve">% lower in those with high LDL compared to those with low LDL, although this difference was not significant (p=0.315). </w:t>
      </w:r>
      <w:r w:rsidR="008C5388">
        <w:rPr>
          <w:rFonts w:ascii="Helvetica" w:hAnsi="Helvetica"/>
        </w:rPr>
        <w:t xml:space="preserve">From the 95% confidence interval, it would not be unusual if the proportion of dying within 5 years for those with high LDL </w:t>
      </w:r>
      <w:r w:rsidR="00A21FD5">
        <w:rPr>
          <w:rFonts w:ascii="Helvetica" w:hAnsi="Helvetica"/>
        </w:rPr>
        <w:t>were</w:t>
      </w:r>
      <w:r w:rsidR="008C5388">
        <w:rPr>
          <w:rFonts w:ascii="Helvetica" w:hAnsi="Helvetica"/>
        </w:rPr>
        <w:t xml:space="preserve"> </w:t>
      </w:r>
      <w:r w:rsidR="00103B1E">
        <w:rPr>
          <w:rFonts w:ascii="Helvetica" w:hAnsi="Helvetica"/>
        </w:rPr>
        <w:t xml:space="preserve">between 11.5% lower and 3.7% higher than those with low LDL. </w:t>
      </w:r>
    </w:p>
    <w:p w14:paraId="4A74D1D5" w14:textId="4F510767" w:rsidR="00103B1E" w:rsidRDefault="006146D8" w:rsidP="00543338">
      <w:pPr>
        <w:rPr>
          <w:rFonts w:ascii="Helvetica" w:hAnsi="Helvetica"/>
        </w:rPr>
      </w:pPr>
      <w:r>
        <w:rPr>
          <w:rFonts w:ascii="Helvetica" w:hAnsi="Helvetica"/>
        </w:rPr>
        <w:t xml:space="preserve">We rejected the null in HW1 #5 and 6 as well, </w:t>
      </w:r>
      <w:r w:rsidR="006B6DA0">
        <w:rPr>
          <w:rFonts w:ascii="Helvetica" w:hAnsi="Helvetica"/>
        </w:rPr>
        <w:t>and the difference was the same as in problem 5 although the p-value and confidence intervals are different. The difference is because we dichotomized the variables here, which lead to loss of information, thus increasing the p-value and confidence interval.</w:t>
      </w:r>
    </w:p>
    <w:p w14:paraId="1B7AD589" w14:textId="77777777" w:rsidR="006B6DA0" w:rsidRDefault="006B6DA0" w:rsidP="00543338">
      <w:pPr>
        <w:rPr>
          <w:rFonts w:ascii="Helvetica" w:hAnsi="Helvetica"/>
        </w:rPr>
      </w:pPr>
    </w:p>
    <w:p w14:paraId="525EB199" w14:textId="4CFE2F20" w:rsidR="006B6DA0" w:rsidRDefault="006B6DA0" w:rsidP="00543338">
      <w:pPr>
        <w:rPr>
          <w:rFonts w:ascii="Helvetica" w:hAnsi="Helvetica"/>
        </w:rPr>
      </w:pPr>
      <w:r>
        <w:rPr>
          <w:rFonts w:ascii="Helvetica" w:hAnsi="Helvetica"/>
        </w:rPr>
        <w:t xml:space="preserve">2e. </w:t>
      </w:r>
      <w:proofErr w:type="gramStart"/>
      <w:r w:rsidR="00DE655D">
        <w:rPr>
          <w:rFonts w:ascii="Helvetica" w:hAnsi="Helvetica"/>
        </w:rPr>
        <w:t>The</w:t>
      </w:r>
      <w:proofErr w:type="gramEnd"/>
      <w:r w:rsidR="00DE655D">
        <w:rPr>
          <w:rFonts w:ascii="Helvetica" w:hAnsi="Helvetica"/>
        </w:rPr>
        <w:t xml:space="preserve"> proportion </w:t>
      </w:r>
      <w:r w:rsidR="00696A06">
        <w:rPr>
          <w:rFonts w:ascii="Helvetica" w:hAnsi="Helvetica"/>
        </w:rPr>
        <w:t xml:space="preserve">and odds </w:t>
      </w:r>
      <w:r w:rsidR="00DE655D">
        <w:rPr>
          <w:rFonts w:ascii="Helvetica" w:hAnsi="Helvetica"/>
        </w:rPr>
        <w:t xml:space="preserve">within each group would be the same, but the difference would be the </w:t>
      </w:r>
      <w:r w:rsidR="001C7D4D">
        <w:rPr>
          <w:rFonts w:ascii="Helvetica" w:hAnsi="Helvetica"/>
        </w:rPr>
        <w:t xml:space="preserve">negative </w:t>
      </w:r>
      <w:r w:rsidR="00696A06">
        <w:rPr>
          <w:rFonts w:ascii="Helvetica" w:hAnsi="Helvetica"/>
        </w:rPr>
        <w:t xml:space="preserve">(opposite) </w:t>
      </w:r>
      <w:r w:rsidR="001C7D4D">
        <w:rPr>
          <w:rFonts w:ascii="Helvetica" w:hAnsi="Helvetica"/>
        </w:rPr>
        <w:t xml:space="preserve">of a-c. </w:t>
      </w:r>
    </w:p>
    <w:p w14:paraId="40D3EDA4" w14:textId="77777777" w:rsidR="004257A9" w:rsidRDefault="004257A9" w:rsidP="00543338">
      <w:pPr>
        <w:rPr>
          <w:rFonts w:ascii="Helvetica" w:hAnsi="Helvetica"/>
        </w:rPr>
      </w:pPr>
    </w:p>
    <w:p w14:paraId="1D50933B" w14:textId="22552E28" w:rsidR="004257A9" w:rsidRDefault="004257A9" w:rsidP="00543338">
      <w:pPr>
        <w:rPr>
          <w:rFonts w:ascii="Helvetica" w:hAnsi="Helvetica"/>
        </w:rPr>
      </w:pPr>
      <w:r>
        <w:rPr>
          <w:rFonts w:ascii="Helvetica" w:hAnsi="Helvetica"/>
        </w:rPr>
        <w:t xml:space="preserve">2f. </w:t>
      </w:r>
      <w:proofErr w:type="gramStart"/>
      <w:r w:rsidR="0016156E">
        <w:rPr>
          <w:rFonts w:ascii="Helvetica" w:hAnsi="Helvetica"/>
        </w:rPr>
        <w:t>It</w:t>
      </w:r>
      <w:proofErr w:type="gramEnd"/>
      <w:r w:rsidR="0016156E">
        <w:rPr>
          <w:rFonts w:ascii="Helvetica" w:hAnsi="Helvetica"/>
        </w:rPr>
        <w:t xml:space="preserve"> would still be a saturated model.</w:t>
      </w:r>
      <w:r w:rsidR="00ED5735">
        <w:rPr>
          <w:rFonts w:ascii="Helvetica" w:hAnsi="Helvetica"/>
        </w:rPr>
        <w:t xml:space="preserve"> </w:t>
      </w:r>
      <w:r w:rsidR="00ED5735">
        <w:rPr>
          <w:rFonts w:ascii="Helvetica" w:hAnsi="Helvetica"/>
        </w:rPr>
        <w:t>If we looked at the distribution of LDL across vital status groups, then our model would be finding the</w:t>
      </w:r>
      <w:r w:rsidR="00ED5735">
        <w:rPr>
          <w:rFonts w:ascii="Helvetica" w:hAnsi="Helvetica"/>
        </w:rPr>
        <w:t xml:space="preserve"> probability</w:t>
      </w:r>
      <w:r w:rsidR="00ED5735">
        <w:rPr>
          <w:rFonts w:ascii="Helvetica" w:hAnsi="Helvetica"/>
        </w:rPr>
        <w:t xml:space="preserve"> of high LDL for subjects who survived/died within 5 years, which is different from what we currently have for b and c.</w:t>
      </w:r>
      <w:r w:rsidR="00806302">
        <w:rPr>
          <w:rFonts w:ascii="Helvetica" w:hAnsi="Helvetica"/>
        </w:rPr>
        <w:t xml:space="preserve"> The difference would be different as well.</w:t>
      </w:r>
    </w:p>
    <w:p w14:paraId="465A732F" w14:textId="77777777" w:rsidR="007607A7" w:rsidRDefault="007607A7" w:rsidP="00543338">
      <w:pPr>
        <w:rPr>
          <w:rFonts w:ascii="Helvetica" w:hAnsi="Helvetica"/>
        </w:rPr>
      </w:pPr>
    </w:p>
    <w:p w14:paraId="45D0DA03" w14:textId="7848799B" w:rsidR="00856BD5" w:rsidRDefault="007607A7" w:rsidP="00856BD5">
      <w:pPr>
        <w:rPr>
          <w:rFonts w:ascii="Helvetica" w:hAnsi="Helvetica"/>
        </w:rPr>
      </w:pPr>
      <w:r>
        <w:rPr>
          <w:rFonts w:ascii="Helvetica" w:hAnsi="Helvetica"/>
        </w:rPr>
        <w:t xml:space="preserve">3a. </w:t>
      </w:r>
      <w:proofErr w:type="gramStart"/>
      <w:r w:rsidR="00856BD5">
        <w:rPr>
          <w:rFonts w:ascii="Helvetica" w:hAnsi="Helvetica"/>
        </w:rPr>
        <w:t>It</w:t>
      </w:r>
      <w:proofErr w:type="gramEnd"/>
      <w:r w:rsidR="00856BD5">
        <w:rPr>
          <w:rFonts w:ascii="Helvetica" w:hAnsi="Helvetica"/>
        </w:rPr>
        <w:t xml:space="preserve"> is a saturated regression model, since there are two groups (high and low LDL) being modeled with two regression parameters (intercept and slope).</w:t>
      </w:r>
    </w:p>
    <w:p w14:paraId="0F6E2B51" w14:textId="77777777" w:rsidR="00856BD5" w:rsidRDefault="00856BD5" w:rsidP="00543338">
      <w:pPr>
        <w:rPr>
          <w:rFonts w:ascii="Helvetica" w:hAnsi="Helvetica"/>
        </w:rPr>
      </w:pPr>
    </w:p>
    <w:p w14:paraId="3DD50A25" w14:textId="752EF50D" w:rsidR="008D231B" w:rsidRDefault="00856BD5" w:rsidP="008D231B">
      <w:pPr>
        <w:rPr>
          <w:rFonts w:ascii="Helvetica" w:hAnsi="Helvetica"/>
        </w:rPr>
      </w:pPr>
      <w:r>
        <w:rPr>
          <w:rFonts w:ascii="Helvetica" w:hAnsi="Helvetica"/>
        </w:rPr>
        <w:t xml:space="preserve">3b. </w:t>
      </w:r>
      <w:proofErr w:type="gramStart"/>
      <w:r w:rsidR="008D231B">
        <w:rPr>
          <w:rFonts w:ascii="Helvetica" w:hAnsi="Helvetica"/>
        </w:rPr>
        <w:t>For</w:t>
      </w:r>
      <w:proofErr w:type="gramEnd"/>
      <w:r w:rsidR="008D231B">
        <w:rPr>
          <w:rFonts w:ascii="Helvetica" w:hAnsi="Helvetica"/>
        </w:rPr>
        <w:t xml:space="preserve"> subjects with low LDL, the estimated probability of dying within 5 years is 0.17. The estimated odds, using the formula prop/(1-prop), are 0.205. The estimated probability is the same as the observed proportion of subjects with low LDL dying within 5 years. The odds are the observed proportion divided by 1 minus the observed proportion.</w:t>
      </w:r>
    </w:p>
    <w:p w14:paraId="30F2FF0A" w14:textId="77777777" w:rsidR="008D231B" w:rsidRDefault="008D231B" w:rsidP="008D231B">
      <w:pPr>
        <w:ind w:left="720" w:hanging="720"/>
        <w:rPr>
          <w:rFonts w:ascii="Helvetica" w:hAnsi="Helvetica"/>
        </w:rPr>
      </w:pPr>
    </w:p>
    <w:p w14:paraId="70E02E9B" w14:textId="52918DC2" w:rsidR="008D231B" w:rsidRDefault="008D231B" w:rsidP="008D231B">
      <w:pPr>
        <w:rPr>
          <w:rFonts w:ascii="Helvetica" w:hAnsi="Helvetica"/>
        </w:rPr>
      </w:pPr>
      <w:r>
        <w:rPr>
          <w:rFonts w:ascii="Helvetica" w:hAnsi="Helvetica"/>
        </w:rPr>
        <w:t xml:space="preserve">3c. </w:t>
      </w:r>
      <w:proofErr w:type="gramStart"/>
      <w:r>
        <w:rPr>
          <w:rFonts w:ascii="Helvetica" w:hAnsi="Helvetica"/>
        </w:rPr>
        <w:t>For</w:t>
      </w:r>
      <w:proofErr w:type="gramEnd"/>
      <w:r>
        <w:rPr>
          <w:rFonts w:ascii="Helvetica" w:hAnsi="Helvetica"/>
        </w:rPr>
        <w:t xml:space="preserve"> subjects with high LDL, the estimated probability of dying within 5 years is 0.13. The estimated odds, using the formula prop/(1-prop), are 0.151. The estimated probability is the same as the observed proportion of subjects with high LDL dying within 5 years. The odds are the same as prop/(1-prop), where the proportion is the observed proportion of subjects with high LDL dying within 5 years.</w:t>
      </w:r>
    </w:p>
    <w:p w14:paraId="4DAC94B7" w14:textId="77777777" w:rsidR="008D231B" w:rsidRDefault="008D231B" w:rsidP="008D231B">
      <w:pPr>
        <w:rPr>
          <w:rFonts w:ascii="Helvetica" w:hAnsi="Helvetica"/>
        </w:rPr>
      </w:pPr>
    </w:p>
    <w:p w14:paraId="7046F035" w14:textId="22966BF2" w:rsidR="0054601B" w:rsidRDefault="008D231B" w:rsidP="0054601B">
      <w:pPr>
        <w:rPr>
          <w:rFonts w:ascii="Helvetica" w:hAnsi="Helvetica"/>
        </w:rPr>
      </w:pPr>
      <w:r>
        <w:rPr>
          <w:rFonts w:ascii="Helvetica" w:hAnsi="Helvetica"/>
        </w:rPr>
        <w:t xml:space="preserve">3d. </w:t>
      </w:r>
      <w:r w:rsidR="0054601B" w:rsidRPr="004D21A6">
        <w:rPr>
          <w:rFonts w:ascii="Helvetica" w:hAnsi="Helvetica"/>
          <w:b/>
        </w:rPr>
        <w:t>Method</w:t>
      </w:r>
      <w:r w:rsidR="0054601B">
        <w:rPr>
          <w:rFonts w:ascii="Helvetica" w:hAnsi="Helvetica"/>
        </w:rPr>
        <w:t>: Poisson regression was used to look at the association between 5-year mortality and high LDL levels (&gt;=160mg/</w:t>
      </w:r>
      <w:proofErr w:type="spellStart"/>
      <w:r w:rsidR="0054601B">
        <w:rPr>
          <w:rFonts w:ascii="Helvetica" w:hAnsi="Helvetica"/>
        </w:rPr>
        <w:t>dL</w:t>
      </w:r>
      <w:proofErr w:type="spellEnd"/>
      <w:r w:rsidR="0054601B">
        <w:rPr>
          <w:rFonts w:ascii="Helvetica" w:hAnsi="Helvetica"/>
        </w:rPr>
        <w:t xml:space="preserve">) in a sample of 735 elderly subjects between the ages of 65 and 99. 5-year survival and LDL were dichotomized. A significance level of 0.05 was used. </w:t>
      </w:r>
    </w:p>
    <w:p w14:paraId="70D1FE41" w14:textId="3AE770DC" w:rsidR="008D231B" w:rsidRDefault="0054601B" w:rsidP="008D231B">
      <w:pPr>
        <w:rPr>
          <w:rFonts w:ascii="Helvetica" w:hAnsi="Helvetica"/>
        </w:rPr>
      </w:pPr>
      <w:r w:rsidRPr="000A5D0C">
        <w:rPr>
          <w:rFonts w:ascii="Helvetica" w:hAnsi="Helvetica"/>
          <w:b/>
        </w:rPr>
        <w:t>Result</w:t>
      </w:r>
      <w:r>
        <w:rPr>
          <w:rFonts w:ascii="Helvetica" w:hAnsi="Helvetica"/>
        </w:rPr>
        <w:t xml:space="preserve">: </w:t>
      </w:r>
      <w:r w:rsidR="008D5B53">
        <w:rPr>
          <w:rFonts w:ascii="Helvetica" w:hAnsi="Helvetica"/>
        </w:rPr>
        <w:t>The rate ratio of dying within 5 years for those with high LDL relative</w:t>
      </w:r>
      <w:r w:rsidR="00F52D00">
        <w:rPr>
          <w:rFonts w:ascii="Helvetica" w:hAnsi="Helvetica"/>
        </w:rPr>
        <w:t xml:space="preserve"> to those with low LDL is 0.77, although it is not statistically significant (p=0.359). </w:t>
      </w:r>
      <w:r w:rsidR="00D939E2">
        <w:rPr>
          <w:rFonts w:ascii="Helvetica" w:hAnsi="Helvetica"/>
        </w:rPr>
        <w:t xml:space="preserve">From the 95% confidence interval, it would not be unusual if the rate ratio of dying within 5 years for those with high LDL compared to those with low LDL </w:t>
      </w:r>
      <w:r w:rsidR="00AA13F1">
        <w:rPr>
          <w:rFonts w:ascii="Helvetica" w:hAnsi="Helvetica"/>
        </w:rPr>
        <w:t>were</w:t>
      </w:r>
      <w:r w:rsidR="00D939E2">
        <w:rPr>
          <w:rFonts w:ascii="Helvetica" w:hAnsi="Helvetica"/>
        </w:rPr>
        <w:t xml:space="preserve"> between 0.44 and 1.35. </w:t>
      </w:r>
    </w:p>
    <w:p w14:paraId="1F516CC9" w14:textId="33F56EB1" w:rsidR="00DB4B4E" w:rsidRDefault="00487CC3" w:rsidP="00AA13F1">
      <w:pPr>
        <w:rPr>
          <w:rFonts w:ascii="Helvetica" w:hAnsi="Helvetica"/>
        </w:rPr>
      </w:pPr>
      <w:r>
        <w:rPr>
          <w:rFonts w:ascii="Helvetica" w:hAnsi="Helvetica"/>
        </w:rPr>
        <w:t xml:space="preserve">We rejected the null in both 3d and in homework 1. </w:t>
      </w:r>
      <w:r w:rsidR="00AA13F1">
        <w:rPr>
          <w:rFonts w:ascii="Helvetica" w:hAnsi="Helvetica"/>
        </w:rPr>
        <w:t xml:space="preserve">However, the point estimate, p-value, and confidence interval are different. </w:t>
      </w:r>
      <w:r w:rsidR="00DB4B4E">
        <w:rPr>
          <w:rFonts w:ascii="Helvetica" w:hAnsi="Helvetica"/>
        </w:rPr>
        <w:t xml:space="preserve">It is different </w:t>
      </w:r>
      <w:r w:rsidR="00A979EB">
        <w:rPr>
          <w:rFonts w:ascii="Helvetica" w:hAnsi="Helvetica"/>
        </w:rPr>
        <w:t xml:space="preserve">because we are </w:t>
      </w:r>
      <w:r w:rsidR="00DB4B4E">
        <w:rPr>
          <w:rFonts w:ascii="Helvetica" w:hAnsi="Helvetica"/>
        </w:rPr>
        <w:t>looking at the rate ratio, which is modeled differently from linear regression and log</w:t>
      </w:r>
      <w:r w:rsidR="00A979EB">
        <w:rPr>
          <w:rFonts w:ascii="Helvetica" w:hAnsi="Helvetica"/>
        </w:rPr>
        <w:t>istic regression in homework 1. We also have dichotomized variables.</w:t>
      </w:r>
    </w:p>
    <w:p w14:paraId="2072028C" w14:textId="77777777" w:rsidR="00DB4B4E" w:rsidRDefault="00DB4B4E" w:rsidP="00AA13F1">
      <w:pPr>
        <w:rPr>
          <w:rFonts w:ascii="Helvetica" w:hAnsi="Helvetica"/>
        </w:rPr>
      </w:pPr>
    </w:p>
    <w:p w14:paraId="00E9918C" w14:textId="77777777" w:rsidR="00A979EB" w:rsidRDefault="00DB4B4E" w:rsidP="00AA13F1">
      <w:pPr>
        <w:rPr>
          <w:rFonts w:ascii="Helvetica" w:hAnsi="Helvetica"/>
        </w:rPr>
      </w:pPr>
      <w:r>
        <w:rPr>
          <w:rFonts w:ascii="Helvetica" w:hAnsi="Helvetica"/>
        </w:rPr>
        <w:t xml:space="preserve">3e. </w:t>
      </w:r>
      <w:proofErr w:type="gramStart"/>
      <w:r w:rsidR="006A2664">
        <w:rPr>
          <w:rFonts w:ascii="Helvetica" w:hAnsi="Helvetica"/>
        </w:rPr>
        <w:t>The</w:t>
      </w:r>
      <w:proofErr w:type="gramEnd"/>
      <w:r w:rsidR="006A2664">
        <w:rPr>
          <w:rFonts w:ascii="Helvetica" w:hAnsi="Helvetica"/>
        </w:rPr>
        <w:t xml:space="preserve"> rate ratio would be the inverse in both cases (1/RR). </w:t>
      </w:r>
    </w:p>
    <w:p w14:paraId="49D0E3FD" w14:textId="77777777" w:rsidR="00A979EB" w:rsidRDefault="00A979EB" w:rsidP="00AA13F1">
      <w:pPr>
        <w:rPr>
          <w:rFonts w:ascii="Helvetica" w:hAnsi="Helvetica"/>
        </w:rPr>
      </w:pPr>
    </w:p>
    <w:p w14:paraId="0E567928" w14:textId="5B2E829A" w:rsidR="00241269" w:rsidRDefault="00A979EB" w:rsidP="00AA13F1">
      <w:pPr>
        <w:rPr>
          <w:rFonts w:ascii="Helvetica" w:hAnsi="Helvetica"/>
        </w:rPr>
      </w:pPr>
      <w:r>
        <w:rPr>
          <w:rFonts w:ascii="Helvetica" w:hAnsi="Helvetica"/>
        </w:rPr>
        <w:t xml:space="preserve">3f. </w:t>
      </w:r>
      <w:proofErr w:type="gramStart"/>
      <w:r w:rsidR="0016156E">
        <w:rPr>
          <w:rFonts w:ascii="Helvetica" w:hAnsi="Helvetica"/>
        </w:rPr>
        <w:t>It</w:t>
      </w:r>
      <w:proofErr w:type="gramEnd"/>
      <w:r w:rsidR="0016156E">
        <w:rPr>
          <w:rFonts w:ascii="Helvetica" w:hAnsi="Helvetica"/>
        </w:rPr>
        <w:t xml:space="preserve"> would still be a saturated model. </w:t>
      </w:r>
      <w:r w:rsidR="00806302">
        <w:rPr>
          <w:rFonts w:ascii="Helvetica" w:hAnsi="Helvetica"/>
        </w:rPr>
        <w:t>If we looked at the distribution of LDL across vital status groups, then our model would be finding the probability of high LDL for subjects who survived/died within 5 years, which is different from what we currently have for b and c.</w:t>
      </w:r>
      <w:r w:rsidR="00806302">
        <w:rPr>
          <w:rFonts w:ascii="Helvetica" w:hAnsi="Helvetica"/>
        </w:rPr>
        <w:t xml:space="preserve"> The rate ratio would be different as well.</w:t>
      </w:r>
    </w:p>
    <w:p w14:paraId="16C2F1CF" w14:textId="77777777" w:rsidR="00241269" w:rsidRDefault="00241269" w:rsidP="00AA13F1">
      <w:pPr>
        <w:rPr>
          <w:rFonts w:ascii="Helvetica" w:hAnsi="Helvetica"/>
        </w:rPr>
      </w:pPr>
    </w:p>
    <w:p w14:paraId="0A808F79" w14:textId="131F9516" w:rsidR="00D939E2" w:rsidRDefault="00241269" w:rsidP="00AA13F1">
      <w:pPr>
        <w:rPr>
          <w:rFonts w:ascii="Helvetica" w:hAnsi="Helvetica"/>
        </w:rPr>
      </w:pPr>
      <w:r>
        <w:rPr>
          <w:rFonts w:ascii="Helvetica" w:hAnsi="Helvetica"/>
        </w:rPr>
        <w:t xml:space="preserve">4a. </w:t>
      </w:r>
      <w:r w:rsidR="008A307B" w:rsidRPr="004D21A6">
        <w:rPr>
          <w:rFonts w:ascii="Helvetica" w:hAnsi="Helvetica"/>
          <w:b/>
        </w:rPr>
        <w:t>Method</w:t>
      </w:r>
      <w:r w:rsidR="008A307B">
        <w:rPr>
          <w:rFonts w:ascii="Helvetica" w:hAnsi="Helvetica"/>
        </w:rPr>
        <w:t xml:space="preserve">: Linear regression was used to look at the association between 5-year mortality and LDL levels in a sample of 735 elderly subjects between the ages of 65 and 99. 5-year survival </w:t>
      </w:r>
      <w:r w:rsidR="006A2F3D">
        <w:rPr>
          <w:rFonts w:ascii="Helvetica" w:hAnsi="Helvetica"/>
        </w:rPr>
        <w:t>was dichotomized and LDL level</w:t>
      </w:r>
      <w:r w:rsidR="008A307B">
        <w:rPr>
          <w:rFonts w:ascii="Helvetica" w:hAnsi="Helvetica"/>
        </w:rPr>
        <w:t xml:space="preserve"> was continuous. A significance level of 0.05 was used.</w:t>
      </w:r>
    </w:p>
    <w:p w14:paraId="0723F860" w14:textId="63E981E6" w:rsidR="008A307B" w:rsidRDefault="008A307B" w:rsidP="00AA13F1">
      <w:pPr>
        <w:rPr>
          <w:rFonts w:ascii="Helvetica" w:hAnsi="Helvetica"/>
        </w:rPr>
      </w:pPr>
      <w:r w:rsidRPr="00F90E67">
        <w:rPr>
          <w:rFonts w:ascii="Helvetica" w:hAnsi="Helvetica"/>
          <w:b/>
        </w:rPr>
        <w:t>Results</w:t>
      </w:r>
      <w:r>
        <w:rPr>
          <w:rFonts w:ascii="Helvetica" w:hAnsi="Helvetica"/>
        </w:rPr>
        <w:t xml:space="preserve">: </w:t>
      </w:r>
      <w:r w:rsidR="00A91F86">
        <w:rPr>
          <w:rFonts w:ascii="Helvetica" w:hAnsi="Helvetica"/>
        </w:rPr>
        <w:t xml:space="preserve">We estimate the risk difference of </w:t>
      </w:r>
      <w:r w:rsidR="00F90E67">
        <w:rPr>
          <w:rFonts w:ascii="Helvetica" w:hAnsi="Helvetica"/>
        </w:rPr>
        <w:t>dying</w:t>
      </w:r>
      <w:r w:rsidR="00A91F86">
        <w:rPr>
          <w:rFonts w:ascii="Helvetica" w:hAnsi="Helvetica"/>
        </w:rPr>
        <w:t xml:space="preserve"> within 5 years </w:t>
      </w:r>
      <w:r w:rsidR="00F90E67">
        <w:rPr>
          <w:rFonts w:ascii="Helvetica" w:hAnsi="Helvetica"/>
        </w:rPr>
        <w:t>for two groups differing in LDL by 1 mg/</w:t>
      </w:r>
      <w:proofErr w:type="spellStart"/>
      <w:r w:rsidR="00F90E67">
        <w:rPr>
          <w:rFonts w:ascii="Helvetica" w:hAnsi="Helvetica"/>
        </w:rPr>
        <w:t>dL</w:t>
      </w:r>
      <w:proofErr w:type="spellEnd"/>
      <w:r w:rsidR="00F90E67">
        <w:rPr>
          <w:rFonts w:ascii="Helvetica" w:hAnsi="Helvetica"/>
        </w:rPr>
        <w:t xml:space="preserve"> to be -0.10%, which is statistically significant (p=0.012). From the 95% confidence interval, it would not be unusual if the risk difference of dying within 5 years is between -0.18% and -0.02%. </w:t>
      </w:r>
    </w:p>
    <w:p w14:paraId="331CBAF6" w14:textId="77777777" w:rsidR="001C33CB" w:rsidRDefault="001C33CB" w:rsidP="00AA13F1">
      <w:pPr>
        <w:rPr>
          <w:rFonts w:ascii="Helvetica" w:hAnsi="Helvetica"/>
        </w:rPr>
      </w:pPr>
    </w:p>
    <w:p w14:paraId="350D44C7" w14:textId="7B85635E" w:rsidR="001C33CB" w:rsidRDefault="001C33CB" w:rsidP="001C33CB">
      <w:pPr>
        <w:rPr>
          <w:rFonts w:ascii="Helvetica" w:hAnsi="Helvetica"/>
        </w:rPr>
      </w:pPr>
      <w:r>
        <w:rPr>
          <w:rFonts w:ascii="Helvetica" w:hAnsi="Helvetica"/>
        </w:rPr>
        <w:t xml:space="preserve">4b. </w:t>
      </w:r>
      <w:r w:rsidRPr="004D21A6">
        <w:rPr>
          <w:rFonts w:ascii="Helvetica" w:hAnsi="Helvetica"/>
          <w:b/>
        </w:rPr>
        <w:t>Method</w:t>
      </w:r>
      <w:r>
        <w:rPr>
          <w:rFonts w:ascii="Helvetica" w:hAnsi="Helvetica"/>
        </w:rPr>
        <w:t>: Poisson regression was used to look at the association between 5-year mortality and LDL levels in a sample of 735 elderly subjects between the ages of 65 and 99. 5-year survival was dichotomized and LDL level was continuous. A significance level of 0.05 was used.</w:t>
      </w:r>
    </w:p>
    <w:p w14:paraId="703D4528" w14:textId="09023282" w:rsidR="001C33CB" w:rsidRDefault="001C33CB" w:rsidP="00AA13F1">
      <w:pPr>
        <w:rPr>
          <w:rFonts w:ascii="Helvetica" w:hAnsi="Helvetica"/>
        </w:rPr>
      </w:pPr>
      <w:r w:rsidRPr="001C33CB">
        <w:rPr>
          <w:rFonts w:ascii="Helvetica" w:hAnsi="Helvetica"/>
          <w:b/>
        </w:rPr>
        <w:t>Results</w:t>
      </w:r>
      <w:r>
        <w:rPr>
          <w:rFonts w:ascii="Helvetica" w:hAnsi="Helvetica"/>
        </w:rPr>
        <w:t>: We estimate the risk ratio of dying within 5 years for two groups differing</w:t>
      </w:r>
      <w:r w:rsidR="00D84587">
        <w:rPr>
          <w:rFonts w:ascii="Helvetica" w:hAnsi="Helvetica"/>
        </w:rPr>
        <w:t xml:space="preserve"> in LDL by 1 mg/</w:t>
      </w:r>
      <w:proofErr w:type="spellStart"/>
      <w:r w:rsidR="00D84587">
        <w:rPr>
          <w:rFonts w:ascii="Helvetica" w:hAnsi="Helvetica"/>
        </w:rPr>
        <w:t>dL</w:t>
      </w:r>
      <w:proofErr w:type="spellEnd"/>
      <w:r w:rsidR="00D84587">
        <w:rPr>
          <w:rFonts w:ascii="Helvetica" w:hAnsi="Helvetica"/>
        </w:rPr>
        <w:t xml:space="preserve"> to be 0.994</w:t>
      </w:r>
      <w:r>
        <w:rPr>
          <w:rFonts w:ascii="Helvetica" w:hAnsi="Helvetica"/>
        </w:rPr>
        <w:t xml:space="preserve">, which is statistically significant (p=0.021). From the 95% confidence interval, it would not be unusual if the risk ratio of dying </w:t>
      </w:r>
      <w:r w:rsidR="00D84587">
        <w:rPr>
          <w:rFonts w:ascii="Helvetica" w:hAnsi="Helvetica"/>
        </w:rPr>
        <w:t xml:space="preserve">within 5 years </w:t>
      </w:r>
      <w:r w:rsidR="009B6CFE">
        <w:rPr>
          <w:rFonts w:ascii="Helvetica" w:hAnsi="Helvetica"/>
        </w:rPr>
        <w:t>were</w:t>
      </w:r>
      <w:r w:rsidR="00D84587">
        <w:rPr>
          <w:rFonts w:ascii="Helvetica" w:hAnsi="Helvetica"/>
        </w:rPr>
        <w:t xml:space="preserve"> between </w:t>
      </w:r>
      <w:r w:rsidR="009B6CFE">
        <w:rPr>
          <w:rFonts w:ascii="Helvetica" w:hAnsi="Helvetica"/>
        </w:rPr>
        <w:t>0.988</w:t>
      </w:r>
      <w:r w:rsidR="00D84587">
        <w:rPr>
          <w:rFonts w:ascii="Helvetica" w:hAnsi="Helvetica"/>
        </w:rPr>
        <w:t xml:space="preserve"> and </w:t>
      </w:r>
      <w:r w:rsidR="009B6CFE">
        <w:rPr>
          <w:rFonts w:ascii="Helvetica" w:hAnsi="Helvetica"/>
        </w:rPr>
        <w:t>0.999</w:t>
      </w:r>
      <w:r>
        <w:rPr>
          <w:rFonts w:ascii="Helvetica" w:hAnsi="Helvetica"/>
        </w:rPr>
        <w:t xml:space="preserve">. </w:t>
      </w:r>
    </w:p>
    <w:p w14:paraId="5EA21601" w14:textId="77777777" w:rsidR="001C33CB" w:rsidRDefault="001C33CB" w:rsidP="00B12B2D">
      <w:pPr>
        <w:ind w:firstLine="720"/>
        <w:rPr>
          <w:rFonts w:ascii="Helvetica" w:hAnsi="Helvetica"/>
        </w:rPr>
      </w:pPr>
    </w:p>
    <w:p w14:paraId="2A80731C" w14:textId="74D13969" w:rsidR="00D84587" w:rsidRDefault="001C33CB" w:rsidP="00D84587">
      <w:pPr>
        <w:rPr>
          <w:rFonts w:ascii="Helvetica" w:hAnsi="Helvetica"/>
        </w:rPr>
      </w:pPr>
      <w:r>
        <w:rPr>
          <w:rFonts w:ascii="Helvetica" w:hAnsi="Helvetica"/>
        </w:rPr>
        <w:t xml:space="preserve">4c. </w:t>
      </w:r>
      <w:r w:rsidR="00D84587" w:rsidRPr="004D21A6">
        <w:rPr>
          <w:rFonts w:ascii="Helvetica" w:hAnsi="Helvetica"/>
          <w:b/>
        </w:rPr>
        <w:t>Method</w:t>
      </w:r>
      <w:r w:rsidR="00D84587">
        <w:rPr>
          <w:rFonts w:ascii="Helvetica" w:hAnsi="Helvetica"/>
        </w:rPr>
        <w:t>: Logistic regression was used to look at the association between 5-year mortality and LDL levels in a sample of 735 elderly subjects between the ages of 65 and 99. 5-year survival was dichotomized and LDL level was continuous. A significance level of 0.05 was used.</w:t>
      </w:r>
    </w:p>
    <w:p w14:paraId="492BC938" w14:textId="77D7F38E" w:rsidR="00D84587" w:rsidRDefault="00D84587" w:rsidP="00D84587">
      <w:pPr>
        <w:rPr>
          <w:rFonts w:ascii="Helvetica" w:hAnsi="Helvetica"/>
        </w:rPr>
      </w:pPr>
      <w:r w:rsidRPr="001C33CB">
        <w:rPr>
          <w:rFonts w:ascii="Helvetica" w:hAnsi="Helvetica"/>
          <w:b/>
        </w:rPr>
        <w:t>Results</w:t>
      </w:r>
      <w:r>
        <w:rPr>
          <w:rFonts w:ascii="Helvetica" w:hAnsi="Helvetica"/>
        </w:rPr>
        <w:t>: We estimate the odds rati</w:t>
      </w:r>
      <w:bookmarkStart w:id="0" w:name="_GoBack"/>
      <w:bookmarkEnd w:id="0"/>
      <w:r>
        <w:rPr>
          <w:rFonts w:ascii="Helvetica" w:hAnsi="Helvetica"/>
        </w:rPr>
        <w:t>o of dying within 5 years for two groups differin</w:t>
      </w:r>
      <w:r w:rsidR="009B6CFE">
        <w:rPr>
          <w:rFonts w:ascii="Helvetica" w:hAnsi="Helvetica"/>
        </w:rPr>
        <w:t>g in LDL by 1 mg/</w:t>
      </w:r>
      <w:proofErr w:type="spellStart"/>
      <w:r w:rsidR="009B6CFE">
        <w:rPr>
          <w:rFonts w:ascii="Helvetica" w:hAnsi="Helvetica"/>
        </w:rPr>
        <w:t>dL</w:t>
      </w:r>
      <w:proofErr w:type="spellEnd"/>
      <w:r w:rsidR="009B6CFE">
        <w:rPr>
          <w:rFonts w:ascii="Helvetica" w:hAnsi="Helvetica"/>
        </w:rPr>
        <w:t xml:space="preserve"> to be 0.992</w:t>
      </w:r>
      <w:r>
        <w:rPr>
          <w:rFonts w:ascii="Helvetica" w:hAnsi="Helvetica"/>
        </w:rPr>
        <w:t>, which is st</w:t>
      </w:r>
      <w:r w:rsidR="009B6CFE">
        <w:rPr>
          <w:rFonts w:ascii="Helvetica" w:hAnsi="Helvetica"/>
        </w:rPr>
        <w:t>atistically significant (p=0.012</w:t>
      </w:r>
      <w:r>
        <w:rPr>
          <w:rFonts w:ascii="Helvetica" w:hAnsi="Helvetica"/>
        </w:rPr>
        <w:t>). From the 95% confidence interval, it would not be unusual if the risk ratio of dying wi</w:t>
      </w:r>
      <w:r w:rsidR="009B6CFE">
        <w:rPr>
          <w:rFonts w:ascii="Helvetica" w:hAnsi="Helvetica"/>
        </w:rPr>
        <w:t xml:space="preserve">thin 5 years </w:t>
      </w:r>
      <w:proofErr w:type="gramStart"/>
      <w:r w:rsidR="009B6CFE">
        <w:rPr>
          <w:rFonts w:ascii="Helvetica" w:hAnsi="Helvetica"/>
        </w:rPr>
        <w:t>is</w:t>
      </w:r>
      <w:proofErr w:type="gramEnd"/>
      <w:r w:rsidR="009B6CFE">
        <w:rPr>
          <w:rFonts w:ascii="Helvetica" w:hAnsi="Helvetica"/>
        </w:rPr>
        <w:t xml:space="preserve"> between 0.986 and 0.998</w:t>
      </w:r>
      <w:r>
        <w:rPr>
          <w:rFonts w:ascii="Helvetica" w:hAnsi="Helvetica"/>
        </w:rPr>
        <w:t xml:space="preserve">. </w:t>
      </w:r>
    </w:p>
    <w:p w14:paraId="0B330673" w14:textId="3F8B1456" w:rsidR="001C33CB" w:rsidRDefault="001C33CB" w:rsidP="00AA13F1">
      <w:pPr>
        <w:rPr>
          <w:rFonts w:ascii="Helvetica" w:hAnsi="Helvetica"/>
        </w:rPr>
      </w:pPr>
    </w:p>
    <w:p w14:paraId="32A79442" w14:textId="62685765" w:rsidR="009B6CFE" w:rsidRPr="00F33F27" w:rsidRDefault="004177AF" w:rsidP="00AA13F1">
      <w:pPr>
        <w:rPr>
          <w:rFonts w:ascii="Helvetica" w:hAnsi="Helvetica"/>
        </w:rPr>
      </w:pPr>
      <w:r>
        <w:rPr>
          <w:rFonts w:ascii="Helvetica" w:hAnsi="Helvetica"/>
        </w:rPr>
        <w:t xml:space="preserve">4d. </w:t>
      </w:r>
      <w:proofErr w:type="gramStart"/>
      <w:r w:rsidR="00E357DE">
        <w:rPr>
          <w:rFonts w:ascii="Helvetica" w:hAnsi="Helvetica"/>
        </w:rPr>
        <w:t>In</w:t>
      </w:r>
      <w:proofErr w:type="gramEnd"/>
      <w:r w:rsidR="00E357DE">
        <w:rPr>
          <w:rFonts w:ascii="Helvetica" w:hAnsi="Helvetica"/>
        </w:rPr>
        <w:t xml:space="preserve"> problems 1-3 of this homework, we got an insignificant p-value when </w:t>
      </w:r>
      <w:r w:rsidR="00F33F27">
        <w:rPr>
          <w:rFonts w:ascii="Helvetica" w:hAnsi="Helvetica"/>
        </w:rPr>
        <w:t>dichotomizing</w:t>
      </w:r>
      <w:r w:rsidR="00E357DE">
        <w:rPr>
          <w:rFonts w:ascii="Helvetica" w:hAnsi="Helvetica"/>
        </w:rPr>
        <w:t xml:space="preserve"> LDL. When we had a continuous LDL variable in part 4, we got </w:t>
      </w:r>
      <w:r w:rsidR="00F33F27">
        <w:rPr>
          <w:rFonts w:ascii="Helvetica" w:hAnsi="Helvetica"/>
        </w:rPr>
        <w:t xml:space="preserve">a significant p-value. Problems 2 and 4 in HW2 also gave us significant p-values when we kept our LDL continuous. Keeping LDL continuous would be better </w:t>
      </w:r>
      <w:r w:rsidR="00F33F27">
        <w:rPr>
          <w:rFonts w:ascii="Helvetica" w:hAnsi="Helvetica"/>
          <w:i/>
        </w:rPr>
        <w:t>a priori</w:t>
      </w:r>
      <w:r w:rsidR="00F33F27">
        <w:rPr>
          <w:rFonts w:ascii="Helvetica" w:hAnsi="Helvetica"/>
        </w:rPr>
        <w:t>, since dic</w:t>
      </w:r>
      <w:r w:rsidR="00452F2B">
        <w:rPr>
          <w:rFonts w:ascii="Helvetica" w:hAnsi="Helvetica"/>
        </w:rPr>
        <w:t>h</w:t>
      </w:r>
      <w:r w:rsidR="00584716">
        <w:rPr>
          <w:rFonts w:ascii="Helvetica" w:hAnsi="Helvetica"/>
        </w:rPr>
        <w:t xml:space="preserve">otomizing leads to loss of information </w:t>
      </w:r>
      <w:r w:rsidR="00806302">
        <w:rPr>
          <w:rFonts w:ascii="Helvetica" w:hAnsi="Helvetica"/>
        </w:rPr>
        <w:t>as</w:t>
      </w:r>
      <w:r w:rsidR="00584716">
        <w:rPr>
          <w:rFonts w:ascii="Helvetica" w:hAnsi="Helvetica"/>
        </w:rPr>
        <w:t xml:space="preserve"> it is only comparing two groups. </w:t>
      </w:r>
    </w:p>
    <w:sectPr w:rsidR="009B6CFE" w:rsidRPr="00F33F27" w:rsidSect="00BF5AE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A8"/>
    <w:rsid w:val="00012904"/>
    <w:rsid w:val="000243D2"/>
    <w:rsid w:val="00063762"/>
    <w:rsid w:val="00093F67"/>
    <w:rsid w:val="000A5D0C"/>
    <w:rsid w:val="000B17C2"/>
    <w:rsid w:val="000B3777"/>
    <w:rsid w:val="000F4047"/>
    <w:rsid w:val="00103B1E"/>
    <w:rsid w:val="0012113A"/>
    <w:rsid w:val="0016156E"/>
    <w:rsid w:val="001C33CB"/>
    <w:rsid w:val="001C7AB3"/>
    <w:rsid w:val="001C7D4D"/>
    <w:rsid w:val="001F2859"/>
    <w:rsid w:val="00241269"/>
    <w:rsid w:val="00322F36"/>
    <w:rsid w:val="003922FA"/>
    <w:rsid w:val="003E622F"/>
    <w:rsid w:val="004177AF"/>
    <w:rsid w:val="004257A9"/>
    <w:rsid w:val="00452F2B"/>
    <w:rsid w:val="00487CC3"/>
    <w:rsid w:val="00496DB1"/>
    <w:rsid w:val="004D21A6"/>
    <w:rsid w:val="004D2B50"/>
    <w:rsid w:val="005233F1"/>
    <w:rsid w:val="00543338"/>
    <w:rsid w:val="0054601B"/>
    <w:rsid w:val="00556046"/>
    <w:rsid w:val="0056342A"/>
    <w:rsid w:val="00584716"/>
    <w:rsid w:val="006146D8"/>
    <w:rsid w:val="00673672"/>
    <w:rsid w:val="00690AD0"/>
    <w:rsid w:val="00696A06"/>
    <w:rsid w:val="006A2664"/>
    <w:rsid w:val="006A2F3D"/>
    <w:rsid w:val="006B6DA0"/>
    <w:rsid w:val="006C76D6"/>
    <w:rsid w:val="00723E63"/>
    <w:rsid w:val="007607A7"/>
    <w:rsid w:val="00762112"/>
    <w:rsid w:val="00781645"/>
    <w:rsid w:val="007A3F0C"/>
    <w:rsid w:val="007C7C1B"/>
    <w:rsid w:val="007D5B1B"/>
    <w:rsid w:val="007D6EC3"/>
    <w:rsid w:val="00806302"/>
    <w:rsid w:val="00856BD5"/>
    <w:rsid w:val="008833EE"/>
    <w:rsid w:val="008A307B"/>
    <w:rsid w:val="008C5388"/>
    <w:rsid w:val="008D231B"/>
    <w:rsid w:val="008D5B53"/>
    <w:rsid w:val="00927C6B"/>
    <w:rsid w:val="009B6CFE"/>
    <w:rsid w:val="009C6A1F"/>
    <w:rsid w:val="00A21FD5"/>
    <w:rsid w:val="00A91F86"/>
    <w:rsid w:val="00A979EB"/>
    <w:rsid w:val="00AA13F1"/>
    <w:rsid w:val="00AC507C"/>
    <w:rsid w:val="00B002A8"/>
    <w:rsid w:val="00B12B2D"/>
    <w:rsid w:val="00B52D17"/>
    <w:rsid w:val="00BF5AE7"/>
    <w:rsid w:val="00C30C92"/>
    <w:rsid w:val="00D84587"/>
    <w:rsid w:val="00D939E2"/>
    <w:rsid w:val="00DB4B4E"/>
    <w:rsid w:val="00DE655D"/>
    <w:rsid w:val="00E357DE"/>
    <w:rsid w:val="00E9597B"/>
    <w:rsid w:val="00E96681"/>
    <w:rsid w:val="00ED5735"/>
    <w:rsid w:val="00F33F27"/>
    <w:rsid w:val="00F351B7"/>
    <w:rsid w:val="00F52D00"/>
    <w:rsid w:val="00F90E67"/>
    <w:rsid w:val="00FF74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BF8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 Neue" w:eastAsiaTheme="minorEastAsia" w:hAnsi="Helvetica Neue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587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Neue" w:eastAsiaTheme="minorEastAsia" w:hAnsi="Helvetica Neue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587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1365</Words>
  <Characters>7784</Characters>
  <Application>Microsoft Macintosh Word</Application>
  <DocSecurity>0</DocSecurity>
  <Lines>64</Lines>
  <Paragraphs>18</Paragraphs>
  <ScaleCrop>false</ScaleCrop>
  <Company/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2014-01-26T23:40:00Z</dcterms:created>
  <dcterms:modified xsi:type="dcterms:W3CDTF">2014-01-27T05:49:00Z</dcterms:modified>
</cp:coreProperties>
</file>